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55" w:rsidRDefault="00071E55" w:rsidP="00071E55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55" w:rsidRDefault="00071E55" w:rsidP="00071E55">
      <w:pPr>
        <w:spacing w:after="0" w:line="240" w:lineRule="auto"/>
        <w:jc w:val="center"/>
        <w:rPr>
          <w:sz w:val="20"/>
        </w:rPr>
      </w:pPr>
    </w:p>
    <w:p w:rsidR="00071E55" w:rsidRPr="00071E55" w:rsidRDefault="00071E55" w:rsidP="00071E55">
      <w:pPr>
        <w:spacing w:after="0" w:line="240" w:lineRule="auto"/>
        <w:jc w:val="center"/>
        <w:rPr>
          <w:b/>
          <w:sz w:val="36"/>
        </w:rPr>
      </w:pPr>
      <w:r w:rsidRPr="00071E55">
        <w:rPr>
          <w:b/>
          <w:sz w:val="36"/>
        </w:rPr>
        <w:t>АДМИНИСТРАЦИЯ ГОРОДА КРАСНОЯРСКА</w:t>
      </w:r>
    </w:p>
    <w:p w:rsidR="00071E55" w:rsidRDefault="00071E55" w:rsidP="00071E55">
      <w:pPr>
        <w:spacing w:after="0" w:line="240" w:lineRule="auto"/>
        <w:jc w:val="center"/>
        <w:rPr>
          <w:sz w:val="20"/>
        </w:rPr>
      </w:pPr>
    </w:p>
    <w:p w:rsidR="00071E55" w:rsidRDefault="00071E55" w:rsidP="00071E55">
      <w:pPr>
        <w:spacing w:after="0" w:line="240" w:lineRule="auto"/>
        <w:jc w:val="center"/>
        <w:rPr>
          <w:sz w:val="44"/>
        </w:rPr>
      </w:pPr>
      <w:r>
        <w:rPr>
          <w:sz w:val="44"/>
        </w:rPr>
        <w:t>ПОСТАНОВЛЕНИЕ</w:t>
      </w:r>
    </w:p>
    <w:p w:rsidR="00071E55" w:rsidRDefault="00071E55" w:rsidP="00071E55">
      <w:pPr>
        <w:spacing w:after="0" w:line="240" w:lineRule="auto"/>
        <w:jc w:val="center"/>
        <w:rPr>
          <w:sz w:val="44"/>
        </w:rPr>
      </w:pPr>
    </w:p>
    <w:p w:rsidR="00071E55" w:rsidRDefault="00071E55" w:rsidP="00071E55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71E55" w:rsidTr="00071E55">
        <w:tc>
          <w:tcPr>
            <w:tcW w:w="4785" w:type="dxa"/>
            <w:shd w:val="clear" w:color="auto" w:fill="auto"/>
          </w:tcPr>
          <w:p w:rsidR="00071E55" w:rsidRPr="00957CAE" w:rsidRDefault="00793BBC" w:rsidP="00957CAE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29.11.2021</w:t>
            </w:r>
          </w:p>
        </w:tc>
        <w:tc>
          <w:tcPr>
            <w:tcW w:w="4786" w:type="dxa"/>
            <w:shd w:val="clear" w:color="auto" w:fill="auto"/>
          </w:tcPr>
          <w:p w:rsidR="00071E55" w:rsidRPr="00957CAE" w:rsidRDefault="00793BBC" w:rsidP="00957CAE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948</w:t>
            </w:r>
            <w:bookmarkStart w:id="0" w:name="_GoBack"/>
            <w:bookmarkEnd w:id="0"/>
          </w:p>
        </w:tc>
      </w:tr>
    </w:tbl>
    <w:p w:rsidR="00071E55" w:rsidRDefault="00071E55" w:rsidP="00071E55">
      <w:pPr>
        <w:spacing w:after="0" w:line="240" w:lineRule="auto"/>
        <w:jc w:val="center"/>
        <w:rPr>
          <w:sz w:val="44"/>
        </w:rPr>
      </w:pPr>
    </w:p>
    <w:p w:rsidR="00071E55" w:rsidRDefault="00071E55" w:rsidP="00071E55">
      <w:pPr>
        <w:spacing w:after="0" w:line="240" w:lineRule="auto"/>
        <w:jc w:val="center"/>
        <w:rPr>
          <w:sz w:val="44"/>
        </w:rPr>
      </w:pPr>
    </w:p>
    <w:p w:rsidR="00071E55" w:rsidRDefault="00071E55" w:rsidP="00071E55">
      <w:pPr>
        <w:spacing w:after="0" w:line="240" w:lineRule="auto"/>
        <w:rPr>
          <w:sz w:val="24"/>
        </w:rPr>
      </w:pPr>
    </w:p>
    <w:p w:rsidR="00071E55" w:rsidRDefault="00071E55" w:rsidP="00071E55">
      <w:pPr>
        <w:spacing w:after="0" w:line="240" w:lineRule="auto"/>
        <w:rPr>
          <w:sz w:val="24"/>
        </w:rPr>
        <w:sectPr w:rsidR="00071E55" w:rsidSect="00071E5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A86BC0" w:rsidRDefault="002A55C3" w:rsidP="00A86BC0">
      <w:pPr>
        <w:spacing w:after="0" w:line="192" w:lineRule="auto"/>
        <w:rPr>
          <w:sz w:val="20"/>
        </w:rPr>
      </w:pPr>
      <w:r w:rsidRPr="00740B60">
        <w:rPr>
          <w:sz w:val="30"/>
          <w:szCs w:val="30"/>
        </w:rPr>
        <w:lastRenderedPageBreak/>
        <w:t>О проведении X</w:t>
      </w:r>
      <w:r w:rsidR="00BC3DDB" w:rsidRPr="00740B60">
        <w:rPr>
          <w:sz w:val="30"/>
          <w:szCs w:val="30"/>
        </w:rPr>
        <w:t>V</w:t>
      </w:r>
      <w:r w:rsidR="00712475">
        <w:rPr>
          <w:sz w:val="30"/>
          <w:szCs w:val="30"/>
          <w:lang w:val="en-US"/>
        </w:rPr>
        <w:t>I</w:t>
      </w:r>
      <w:r w:rsidR="00005E26">
        <w:rPr>
          <w:sz w:val="30"/>
          <w:szCs w:val="30"/>
        </w:rPr>
        <w:t xml:space="preserve"> З</w:t>
      </w:r>
      <w:r w:rsidR="00083559">
        <w:rPr>
          <w:sz w:val="30"/>
          <w:szCs w:val="30"/>
        </w:rPr>
        <w:t>имнего</w:t>
      </w:r>
      <w:r w:rsidR="00B90036">
        <w:rPr>
          <w:sz w:val="20"/>
        </w:rPr>
        <w:t xml:space="preserve"> </w:t>
      </w:r>
    </w:p>
    <w:p w:rsidR="00A86BC0" w:rsidRDefault="007F713C" w:rsidP="00A86BC0">
      <w:pPr>
        <w:spacing w:after="0" w:line="192" w:lineRule="auto"/>
        <w:rPr>
          <w:sz w:val="20"/>
        </w:rPr>
      </w:pPr>
      <w:proofErr w:type="spellStart"/>
      <w:r>
        <w:rPr>
          <w:sz w:val="30"/>
          <w:szCs w:val="30"/>
        </w:rPr>
        <w:t>суриковского</w:t>
      </w:r>
      <w:proofErr w:type="spellEnd"/>
      <w:r>
        <w:rPr>
          <w:sz w:val="30"/>
          <w:szCs w:val="30"/>
        </w:rPr>
        <w:t xml:space="preserve"> </w:t>
      </w:r>
      <w:r w:rsidR="00B90036">
        <w:rPr>
          <w:sz w:val="30"/>
          <w:szCs w:val="30"/>
        </w:rPr>
        <w:t>ф</w:t>
      </w:r>
      <w:r w:rsidR="00083559">
        <w:rPr>
          <w:sz w:val="30"/>
          <w:szCs w:val="30"/>
        </w:rPr>
        <w:t>естиваля</w:t>
      </w:r>
      <w:r w:rsidR="00B90036">
        <w:rPr>
          <w:sz w:val="20"/>
        </w:rPr>
        <w:t xml:space="preserve"> </w:t>
      </w:r>
    </w:p>
    <w:p w:rsidR="002A55C3" w:rsidRPr="00B90036" w:rsidRDefault="002A55C3" w:rsidP="00A86BC0">
      <w:pPr>
        <w:spacing w:after="0" w:line="192" w:lineRule="auto"/>
        <w:rPr>
          <w:sz w:val="20"/>
        </w:rPr>
      </w:pPr>
      <w:r w:rsidRPr="00740B60">
        <w:rPr>
          <w:sz w:val="30"/>
          <w:szCs w:val="30"/>
        </w:rPr>
        <w:t>искусств</w:t>
      </w:r>
    </w:p>
    <w:p w:rsidR="00740B60" w:rsidRDefault="00740B60" w:rsidP="001C30BD">
      <w:pPr>
        <w:spacing w:after="0" w:line="192" w:lineRule="auto"/>
        <w:jc w:val="center"/>
        <w:rPr>
          <w:sz w:val="30"/>
          <w:szCs w:val="30"/>
        </w:rPr>
      </w:pPr>
    </w:p>
    <w:p w:rsidR="00512CBC" w:rsidRDefault="00512CBC" w:rsidP="001C30BD">
      <w:pPr>
        <w:spacing w:after="0" w:line="192" w:lineRule="auto"/>
        <w:jc w:val="center"/>
        <w:rPr>
          <w:sz w:val="30"/>
          <w:szCs w:val="30"/>
        </w:rPr>
      </w:pPr>
    </w:p>
    <w:p w:rsidR="001C30BD" w:rsidRPr="00740B60" w:rsidRDefault="001C30BD" w:rsidP="001C30BD">
      <w:pPr>
        <w:spacing w:after="0" w:line="192" w:lineRule="auto"/>
        <w:jc w:val="center"/>
        <w:rPr>
          <w:sz w:val="30"/>
          <w:szCs w:val="30"/>
        </w:rPr>
      </w:pPr>
    </w:p>
    <w:p w:rsidR="002A55C3" w:rsidRPr="00740B60" w:rsidRDefault="002A55C3" w:rsidP="00740B60">
      <w:pPr>
        <w:spacing w:after="0" w:line="240" w:lineRule="auto"/>
        <w:ind w:firstLine="709"/>
        <w:jc w:val="both"/>
        <w:rPr>
          <w:sz w:val="30"/>
          <w:szCs w:val="30"/>
        </w:rPr>
      </w:pPr>
      <w:r w:rsidRPr="00740B60">
        <w:rPr>
          <w:sz w:val="30"/>
          <w:szCs w:val="30"/>
        </w:rPr>
        <w:t xml:space="preserve">В целях сохранения культурного наследия, развития культурно-исторической самобытности города Красноярска, руководствуясь </w:t>
      </w:r>
      <w:hyperlink r:id="rId11" w:history="1">
        <w:r w:rsidR="00B450A3" w:rsidRPr="00740B60">
          <w:rPr>
            <w:rStyle w:val="ad"/>
            <w:color w:val="auto"/>
            <w:sz w:val="30"/>
            <w:szCs w:val="30"/>
            <w:u w:val="none"/>
          </w:rPr>
          <w:t>ст</w:t>
        </w:r>
        <w:r w:rsidRPr="00740B60">
          <w:rPr>
            <w:rStyle w:val="ad"/>
            <w:color w:val="auto"/>
            <w:sz w:val="30"/>
            <w:szCs w:val="30"/>
            <w:u w:val="none"/>
          </w:rPr>
          <w:t>. 41</w:t>
        </w:r>
      </w:hyperlink>
      <w:r w:rsidRPr="00740B60">
        <w:rPr>
          <w:sz w:val="30"/>
          <w:szCs w:val="30"/>
        </w:rPr>
        <w:t xml:space="preserve">, </w:t>
      </w:r>
      <w:hyperlink r:id="rId12" w:history="1">
        <w:r w:rsidRPr="00740B60">
          <w:rPr>
            <w:rStyle w:val="ad"/>
            <w:color w:val="auto"/>
            <w:sz w:val="30"/>
            <w:szCs w:val="30"/>
            <w:u w:val="none"/>
          </w:rPr>
          <w:t>58</w:t>
        </w:r>
      </w:hyperlink>
      <w:r w:rsidRPr="00740B60">
        <w:rPr>
          <w:sz w:val="30"/>
          <w:szCs w:val="30"/>
        </w:rPr>
        <w:t xml:space="preserve">, </w:t>
      </w:r>
      <w:hyperlink r:id="rId13" w:history="1">
        <w:r w:rsidRPr="00740B60">
          <w:rPr>
            <w:rStyle w:val="ad"/>
            <w:color w:val="auto"/>
            <w:sz w:val="30"/>
            <w:szCs w:val="30"/>
            <w:u w:val="none"/>
          </w:rPr>
          <w:t>59</w:t>
        </w:r>
      </w:hyperlink>
      <w:r w:rsidRPr="00740B60">
        <w:rPr>
          <w:sz w:val="30"/>
          <w:szCs w:val="30"/>
        </w:rPr>
        <w:t xml:space="preserve"> Устава города Красноярска</w:t>
      </w:r>
      <w:r w:rsidR="00C6297D" w:rsidRPr="00740B60">
        <w:rPr>
          <w:sz w:val="30"/>
          <w:szCs w:val="30"/>
        </w:rPr>
        <w:t>,</w:t>
      </w:r>
    </w:p>
    <w:p w:rsidR="00C6297D" w:rsidRPr="00740B60" w:rsidRDefault="00C6297D" w:rsidP="00740B60">
      <w:pPr>
        <w:spacing w:after="0" w:line="240" w:lineRule="auto"/>
        <w:jc w:val="both"/>
        <w:rPr>
          <w:sz w:val="30"/>
          <w:szCs w:val="30"/>
        </w:rPr>
      </w:pPr>
      <w:r w:rsidRPr="00740B60">
        <w:rPr>
          <w:sz w:val="30"/>
          <w:szCs w:val="30"/>
        </w:rPr>
        <w:t>ПОСТАНОВЛЯЮ:</w:t>
      </w:r>
    </w:p>
    <w:p w:rsidR="002A55C3" w:rsidRPr="00740B60" w:rsidRDefault="002A55C3" w:rsidP="00740B60">
      <w:pPr>
        <w:spacing w:after="0" w:line="240" w:lineRule="auto"/>
        <w:ind w:firstLine="709"/>
        <w:jc w:val="both"/>
        <w:rPr>
          <w:sz w:val="30"/>
          <w:szCs w:val="30"/>
        </w:rPr>
      </w:pPr>
      <w:r w:rsidRPr="00740B60">
        <w:rPr>
          <w:sz w:val="30"/>
          <w:szCs w:val="30"/>
        </w:rPr>
        <w:t>1. Пр</w:t>
      </w:r>
      <w:r w:rsidR="00863FE2" w:rsidRPr="00740B60">
        <w:rPr>
          <w:sz w:val="30"/>
          <w:szCs w:val="30"/>
        </w:rPr>
        <w:t>овести в городе Красноярске с 2</w:t>
      </w:r>
      <w:r w:rsidR="004E2A26" w:rsidRPr="00740B60">
        <w:rPr>
          <w:sz w:val="30"/>
          <w:szCs w:val="30"/>
        </w:rPr>
        <w:t>4</w:t>
      </w:r>
      <w:r w:rsidR="00712475">
        <w:rPr>
          <w:sz w:val="30"/>
          <w:szCs w:val="30"/>
        </w:rPr>
        <w:t xml:space="preserve"> декабря 202</w:t>
      </w:r>
      <w:r w:rsidR="00712475" w:rsidRPr="00712475">
        <w:rPr>
          <w:sz w:val="30"/>
          <w:szCs w:val="30"/>
        </w:rPr>
        <w:t>1</w:t>
      </w:r>
      <w:r w:rsidR="002F164C">
        <w:rPr>
          <w:sz w:val="30"/>
          <w:szCs w:val="30"/>
        </w:rPr>
        <w:t xml:space="preserve"> года по 24</w:t>
      </w:r>
      <w:r w:rsidR="00E62FE7" w:rsidRPr="00740B60">
        <w:rPr>
          <w:sz w:val="30"/>
          <w:szCs w:val="30"/>
        </w:rPr>
        <w:t xml:space="preserve"> я</w:t>
      </w:r>
      <w:r w:rsidR="0045744E" w:rsidRPr="00740B60">
        <w:rPr>
          <w:sz w:val="30"/>
          <w:szCs w:val="30"/>
        </w:rPr>
        <w:t>н</w:t>
      </w:r>
      <w:r w:rsidR="00BC3DDB" w:rsidRPr="00740B60">
        <w:rPr>
          <w:sz w:val="30"/>
          <w:szCs w:val="30"/>
        </w:rPr>
        <w:t>ва</w:t>
      </w:r>
      <w:r w:rsidR="00712475">
        <w:rPr>
          <w:sz w:val="30"/>
          <w:szCs w:val="30"/>
        </w:rPr>
        <w:t>ря 202</w:t>
      </w:r>
      <w:r w:rsidR="00712475" w:rsidRPr="00712475">
        <w:rPr>
          <w:sz w:val="30"/>
          <w:szCs w:val="30"/>
        </w:rPr>
        <w:t>2</w:t>
      </w:r>
      <w:r w:rsidR="00E62FE7" w:rsidRPr="00740B60">
        <w:rPr>
          <w:sz w:val="30"/>
          <w:szCs w:val="30"/>
        </w:rPr>
        <w:t xml:space="preserve"> года </w:t>
      </w:r>
      <w:r w:rsidRPr="00740B60">
        <w:rPr>
          <w:sz w:val="30"/>
          <w:szCs w:val="30"/>
        </w:rPr>
        <w:t>X</w:t>
      </w:r>
      <w:r w:rsidR="00BC3DDB" w:rsidRPr="00740B60">
        <w:rPr>
          <w:sz w:val="30"/>
          <w:szCs w:val="30"/>
        </w:rPr>
        <w:t>V</w:t>
      </w:r>
      <w:r w:rsidR="00712475">
        <w:rPr>
          <w:sz w:val="30"/>
          <w:szCs w:val="30"/>
          <w:lang w:val="en-US"/>
        </w:rPr>
        <w:t>I</w:t>
      </w:r>
      <w:r w:rsidR="00B3654D">
        <w:rPr>
          <w:sz w:val="30"/>
          <w:szCs w:val="30"/>
        </w:rPr>
        <w:t xml:space="preserve"> З</w:t>
      </w:r>
      <w:r w:rsidR="00B20A18" w:rsidRPr="00740B60">
        <w:rPr>
          <w:sz w:val="30"/>
          <w:szCs w:val="30"/>
        </w:rPr>
        <w:t xml:space="preserve">имний </w:t>
      </w:r>
      <w:proofErr w:type="spellStart"/>
      <w:r w:rsidR="006C7E1F">
        <w:rPr>
          <w:sz w:val="30"/>
          <w:szCs w:val="30"/>
        </w:rPr>
        <w:t>с</w:t>
      </w:r>
      <w:r w:rsidR="006C7E1F" w:rsidRPr="00740B60">
        <w:rPr>
          <w:sz w:val="30"/>
          <w:szCs w:val="30"/>
        </w:rPr>
        <w:t>уриковский</w:t>
      </w:r>
      <w:proofErr w:type="spellEnd"/>
      <w:r w:rsidR="006C7E1F" w:rsidRPr="00740B60">
        <w:rPr>
          <w:sz w:val="30"/>
          <w:szCs w:val="30"/>
        </w:rPr>
        <w:t xml:space="preserve"> </w:t>
      </w:r>
      <w:r w:rsidRPr="00740B60">
        <w:rPr>
          <w:sz w:val="30"/>
          <w:szCs w:val="30"/>
        </w:rPr>
        <w:t xml:space="preserve">фестиваль искусств (далее </w:t>
      </w:r>
      <w:r w:rsidR="00B450A3" w:rsidRPr="00740B60">
        <w:rPr>
          <w:sz w:val="30"/>
          <w:szCs w:val="30"/>
        </w:rPr>
        <w:t xml:space="preserve">– </w:t>
      </w:r>
      <w:r w:rsidRPr="00740B60">
        <w:rPr>
          <w:sz w:val="30"/>
          <w:szCs w:val="30"/>
        </w:rPr>
        <w:t>Фестиваль).</w:t>
      </w:r>
    </w:p>
    <w:p w:rsidR="002A55C3" w:rsidRPr="00740B60" w:rsidRDefault="002A55C3" w:rsidP="00740B60">
      <w:pPr>
        <w:spacing w:after="0" w:line="240" w:lineRule="auto"/>
        <w:ind w:firstLine="709"/>
        <w:jc w:val="both"/>
        <w:rPr>
          <w:sz w:val="30"/>
          <w:szCs w:val="30"/>
        </w:rPr>
      </w:pPr>
      <w:r w:rsidRPr="00740B60">
        <w:rPr>
          <w:sz w:val="30"/>
          <w:szCs w:val="30"/>
        </w:rPr>
        <w:t xml:space="preserve">2. Утвердить </w:t>
      </w:r>
      <w:hyperlink w:anchor="Par28" w:history="1">
        <w:r w:rsidRPr="00740B60">
          <w:rPr>
            <w:rStyle w:val="ad"/>
            <w:color w:val="auto"/>
            <w:sz w:val="30"/>
            <w:szCs w:val="30"/>
            <w:u w:val="none"/>
          </w:rPr>
          <w:t>Положение</w:t>
        </w:r>
      </w:hyperlink>
      <w:r w:rsidRPr="00740B60">
        <w:rPr>
          <w:sz w:val="30"/>
          <w:szCs w:val="30"/>
        </w:rPr>
        <w:t xml:space="preserve"> о проведении Фестиваля, </w:t>
      </w:r>
      <w:hyperlink w:anchor="Par80" w:history="1">
        <w:r w:rsidRPr="00740B60">
          <w:rPr>
            <w:rStyle w:val="ad"/>
            <w:color w:val="auto"/>
            <w:sz w:val="30"/>
            <w:szCs w:val="30"/>
            <w:u w:val="none"/>
          </w:rPr>
          <w:t>состав</w:t>
        </w:r>
      </w:hyperlink>
      <w:r w:rsidRPr="00740B60">
        <w:rPr>
          <w:sz w:val="30"/>
          <w:szCs w:val="30"/>
        </w:rPr>
        <w:t xml:space="preserve"> орган</w:t>
      </w:r>
      <w:r w:rsidRPr="00740B60">
        <w:rPr>
          <w:sz w:val="30"/>
          <w:szCs w:val="30"/>
        </w:rPr>
        <w:t>и</w:t>
      </w:r>
      <w:r w:rsidRPr="00740B60">
        <w:rPr>
          <w:sz w:val="30"/>
          <w:szCs w:val="30"/>
        </w:rPr>
        <w:t xml:space="preserve">зационного комитета, </w:t>
      </w:r>
      <w:hyperlink w:anchor="Par177" w:history="1">
        <w:r w:rsidRPr="00740B60">
          <w:rPr>
            <w:rStyle w:val="ad"/>
            <w:color w:val="auto"/>
            <w:sz w:val="30"/>
            <w:szCs w:val="30"/>
            <w:u w:val="none"/>
          </w:rPr>
          <w:t>план</w:t>
        </w:r>
      </w:hyperlink>
      <w:r w:rsidRPr="00740B60">
        <w:rPr>
          <w:sz w:val="30"/>
          <w:szCs w:val="30"/>
        </w:rPr>
        <w:t xml:space="preserve"> мероприятий по подготовке и проведению Фестиваля</w:t>
      </w:r>
      <w:r w:rsidR="00005E26">
        <w:rPr>
          <w:sz w:val="30"/>
          <w:szCs w:val="30"/>
        </w:rPr>
        <w:t xml:space="preserve"> </w:t>
      </w:r>
      <w:r w:rsidRPr="00740B60">
        <w:rPr>
          <w:sz w:val="30"/>
          <w:szCs w:val="30"/>
        </w:rPr>
        <w:t>согласно приложениям 1, 2, 3</w:t>
      </w:r>
      <w:r w:rsidR="00401964" w:rsidRPr="00740B60">
        <w:rPr>
          <w:sz w:val="30"/>
          <w:szCs w:val="30"/>
        </w:rPr>
        <w:t xml:space="preserve"> соответственно</w:t>
      </w:r>
      <w:r w:rsidRPr="00740B60">
        <w:rPr>
          <w:sz w:val="30"/>
          <w:szCs w:val="30"/>
        </w:rPr>
        <w:t>.</w:t>
      </w:r>
    </w:p>
    <w:p w:rsidR="002A55C3" w:rsidRPr="00740B60" w:rsidRDefault="00401964" w:rsidP="00740B60">
      <w:pPr>
        <w:spacing w:after="0" w:line="240" w:lineRule="auto"/>
        <w:ind w:firstLine="709"/>
        <w:jc w:val="both"/>
        <w:rPr>
          <w:sz w:val="30"/>
          <w:szCs w:val="30"/>
        </w:rPr>
      </w:pPr>
      <w:r w:rsidRPr="00740B60">
        <w:rPr>
          <w:sz w:val="30"/>
          <w:szCs w:val="30"/>
        </w:rPr>
        <w:t xml:space="preserve">3. Органам </w:t>
      </w:r>
      <w:r w:rsidR="002A55C3" w:rsidRPr="00740B60">
        <w:rPr>
          <w:sz w:val="30"/>
          <w:szCs w:val="30"/>
        </w:rPr>
        <w:t>администрации города в рамках возложенных на них обязанностей обеспечить выполнение плана мероприятий по подготовке и проведению Фестиваля.</w:t>
      </w:r>
    </w:p>
    <w:p w:rsidR="002A55C3" w:rsidRPr="00740B60" w:rsidRDefault="0068273C" w:rsidP="00740B60">
      <w:pPr>
        <w:spacing w:after="0" w:line="240" w:lineRule="auto"/>
        <w:ind w:firstLine="709"/>
        <w:jc w:val="both"/>
        <w:rPr>
          <w:sz w:val="30"/>
          <w:szCs w:val="30"/>
        </w:rPr>
      </w:pPr>
      <w:r w:rsidRPr="00740B60">
        <w:rPr>
          <w:sz w:val="30"/>
          <w:szCs w:val="30"/>
        </w:rPr>
        <w:t>4. Настоящее постановление</w:t>
      </w:r>
      <w:r w:rsidR="002A55C3" w:rsidRPr="00740B60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1C30BD" w:rsidRDefault="001C30BD" w:rsidP="001C30BD">
      <w:pPr>
        <w:spacing w:after="0" w:line="192" w:lineRule="auto"/>
        <w:rPr>
          <w:sz w:val="30"/>
          <w:szCs w:val="30"/>
        </w:rPr>
      </w:pPr>
    </w:p>
    <w:p w:rsidR="001C30BD" w:rsidRDefault="001C30BD" w:rsidP="001C30BD">
      <w:pPr>
        <w:spacing w:after="0" w:line="192" w:lineRule="auto"/>
        <w:rPr>
          <w:sz w:val="30"/>
          <w:szCs w:val="30"/>
        </w:rPr>
      </w:pPr>
    </w:p>
    <w:p w:rsidR="001C30BD" w:rsidRPr="008B20A7" w:rsidRDefault="001C30BD" w:rsidP="001C30BD">
      <w:pPr>
        <w:spacing w:after="0" w:line="192" w:lineRule="auto"/>
        <w:rPr>
          <w:sz w:val="30"/>
          <w:szCs w:val="30"/>
        </w:rPr>
      </w:pPr>
    </w:p>
    <w:p w:rsidR="001C30BD" w:rsidRPr="008B20A7" w:rsidRDefault="00A00821" w:rsidP="001C30BD">
      <w:pPr>
        <w:spacing w:after="0"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C30BD" w:rsidRDefault="001C30BD" w:rsidP="001C30BD">
      <w:pPr>
        <w:spacing w:after="0" w:line="192" w:lineRule="auto"/>
        <w:rPr>
          <w:sz w:val="30"/>
          <w:szCs w:val="30"/>
        </w:rPr>
      </w:pPr>
      <w:r w:rsidRPr="008B20A7">
        <w:rPr>
          <w:sz w:val="30"/>
          <w:szCs w:val="30"/>
        </w:rPr>
        <w:t>Глав</w:t>
      </w:r>
      <w:r w:rsidR="00B90036">
        <w:rPr>
          <w:sz w:val="30"/>
          <w:szCs w:val="30"/>
        </w:rPr>
        <w:t>а</w:t>
      </w:r>
      <w:r w:rsidRPr="008B20A7">
        <w:rPr>
          <w:sz w:val="30"/>
          <w:szCs w:val="30"/>
        </w:rPr>
        <w:t xml:space="preserve"> города                                                 </w:t>
      </w:r>
      <w:r>
        <w:rPr>
          <w:sz w:val="30"/>
          <w:szCs w:val="30"/>
        </w:rPr>
        <w:t xml:space="preserve">                             </w:t>
      </w:r>
      <w:r w:rsidR="00B90036">
        <w:rPr>
          <w:sz w:val="30"/>
          <w:szCs w:val="30"/>
        </w:rPr>
        <w:t xml:space="preserve">   С.В. Еремин</w:t>
      </w:r>
    </w:p>
    <w:p w:rsidR="007F713C" w:rsidRDefault="007F713C" w:rsidP="001C30BD">
      <w:pPr>
        <w:spacing w:after="0" w:line="192" w:lineRule="auto"/>
        <w:rPr>
          <w:sz w:val="30"/>
          <w:szCs w:val="30"/>
        </w:rPr>
      </w:pPr>
    </w:p>
    <w:p w:rsidR="001C30BD" w:rsidRDefault="001C30BD" w:rsidP="001C30BD">
      <w:pPr>
        <w:spacing w:after="0" w:line="192" w:lineRule="auto"/>
      </w:pPr>
    </w:p>
    <w:p w:rsidR="001C30BD" w:rsidRDefault="001C30BD" w:rsidP="001C30BD">
      <w:pPr>
        <w:spacing w:after="0" w:line="192" w:lineRule="auto"/>
      </w:pPr>
    </w:p>
    <w:p w:rsidR="00AD5108" w:rsidRDefault="00AD5108">
      <w:r>
        <w:br w:type="page"/>
      </w:r>
    </w:p>
    <w:p w:rsidR="002A55C3" w:rsidRPr="00B450A3" w:rsidRDefault="002A55C3" w:rsidP="00740B60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2A55C3" w:rsidRPr="00B450A3" w:rsidRDefault="0068273C" w:rsidP="00740B60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A55C3" w:rsidRPr="00B450A3" w:rsidRDefault="002A55C3" w:rsidP="00740B60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A55C3" w:rsidRPr="00B450A3" w:rsidRDefault="00B450A3" w:rsidP="00740B60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1C30BD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D71F9" w:rsidRPr="00B450A3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______</w:t>
      </w:r>
      <w:r w:rsidR="002A55C3" w:rsidRPr="00B450A3">
        <w:rPr>
          <w:rFonts w:ascii="Times New Roman" w:hAnsi="Times New Roman" w:cs="Times New Roman"/>
          <w:sz w:val="30"/>
          <w:szCs w:val="30"/>
        </w:rPr>
        <w:t>___</w:t>
      </w:r>
    </w:p>
    <w:p w:rsidR="00C6297D" w:rsidRDefault="00C6297D" w:rsidP="00740B60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F7E" w:rsidRDefault="00A53F7E" w:rsidP="001C30BD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60" w:rsidRDefault="00740B60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1" w:name="Par28"/>
      <w:bookmarkEnd w:id="1"/>
    </w:p>
    <w:p w:rsidR="002A55C3" w:rsidRPr="00B450A3" w:rsidRDefault="002A55C3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450A3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2A55C3" w:rsidRPr="00B450A3" w:rsidRDefault="000D71F9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450A3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Pr="00B450A3">
        <w:rPr>
          <w:rFonts w:ascii="Times New Roman" w:hAnsi="Times New Roman" w:cs="Times New Roman"/>
          <w:bCs/>
          <w:sz w:val="30"/>
          <w:szCs w:val="30"/>
          <w:lang w:val="en-US"/>
        </w:rPr>
        <w:t>X</w:t>
      </w:r>
      <w:r w:rsidR="00BC3DDB">
        <w:rPr>
          <w:rFonts w:ascii="Times New Roman" w:hAnsi="Times New Roman" w:cs="Times New Roman"/>
          <w:bCs/>
          <w:sz w:val="30"/>
          <w:szCs w:val="30"/>
          <w:lang w:val="en-US"/>
        </w:rPr>
        <w:t>V</w:t>
      </w:r>
      <w:r w:rsidR="00712475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512CB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91D2A">
        <w:rPr>
          <w:rFonts w:ascii="Times New Roman" w:hAnsi="Times New Roman" w:cs="Times New Roman"/>
          <w:bCs/>
          <w:sz w:val="30"/>
          <w:szCs w:val="30"/>
        </w:rPr>
        <w:t xml:space="preserve">Зимнего </w:t>
      </w:r>
      <w:proofErr w:type="spellStart"/>
      <w:r w:rsidR="00E91D2A">
        <w:rPr>
          <w:rFonts w:ascii="Times New Roman" w:hAnsi="Times New Roman" w:cs="Times New Roman"/>
          <w:bCs/>
          <w:sz w:val="30"/>
          <w:szCs w:val="30"/>
        </w:rPr>
        <w:t>с</w:t>
      </w:r>
      <w:r w:rsidR="00E91D2A" w:rsidRPr="00B450A3">
        <w:rPr>
          <w:rFonts w:ascii="Times New Roman" w:hAnsi="Times New Roman" w:cs="Times New Roman"/>
          <w:bCs/>
          <w:sz w:val="30"/>
          <w:szCs w:val="30"/>
        </w:rPr>
        <w:t>уриковского</w:t>
      </w:r>
      <w:proofErr w:type="spellEnd"/>
      <w:r w:rsidR="00E91D2A" w:rsidRPr="00B450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450A3">
        <w:rPr>
          <w:rFonts w:ascii="Times New Roman" w:hAnsi="Times New Roman" w:cs="Times New Roman"/>
          <w:bCs/>
          <w:sz w:val="30"/>
          <w:szCs w:val="30"/>
        </w:rPr>
        <w:t>фестиваля искусств</w:t>
      </w:r>
    </w:p>
    <w:p w:rsidR="002A55C3" w:rsidRDefault="002A55C3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B60" w:rsidRDefault="00740B60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5C3" w:rsidRPr="00B450A3" w:rsidRDefault="00BD4573" w:rsidP="001C30BD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 xml:space="preserve">I. </w:t>
      </w:r>
      <w:r w:rsidR="00B450A3" w:rsidRPr="00B450A3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2A55C3" w:rsidRPr="00B450A3" w:rsidRDefault="002A55C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AD5108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2A55C3" w:rsidRPr="00B450A3">
        <w:rPr>
          <w:rFonts w:ascii="Times New Roman" w:hAnsi="Times New Roman" w:cs="Times New Roman"/>
          <w:sz w:val="30"/>
          <w:szCs w:val="30"/>
        </w:rPr>
        <w:t>Настоящее Положение рег</w:t>
      </w:r>
      <w:r w:rsidR="00E62FE7" w:rsidRPr="00B450A3">
        <w:rPr>
          <w:rFonts w:ascii="Times New Roman" w:hAnsi="Times New Roman" w:cs="Times New Roman"/>
          <w:sz w:val="30"/>
          <w:szCs w:val="30"/>
        </w:rPr>
        <w:t xml:space="preserve">ламентирует порядок проведения 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A55C3" w:rsidRPr="00B450A3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BC3DD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71247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C30BD">
        <w:rPr>
          <w:rFonts w:ascii="Times New Roman" w:hAnsi="Times New Roman" w:cs="Times New Roman"/>
          <w:sz w:val="30"/>
          <w:szCs w:val="30"/>
        </w:rPr>
        <w:t xml:space="preserve"> </w:t>
      </w:r>
      <w:r w:rsidR="00E91D2A">
        <w:rPr>
          <w:rFonts w:ascii="Times New Roman" w:hAnsi="Times New Roman" w:cs="Times New Roman"/>
          <w:sz w:val="30"/>
          <w:szCs w:val="30"/>
        </w:rPr>
        <w:t xml:space="preserve">Зимнего </w:t>
      </w:r>
      <w:proofErr w:type="spellStart"/>
      <w:r w:rsidR="00E91D2A">
        <w:rPr>
          <w:rFonts w:ascii="Times New Roman" w:hAnsi="Times New Roman" w:cs="Times New Roman"/>
          <w:sz w:val="30"/>
          <w:szCs w:val="30"/>
        </w:rPr>
        <w:t>с</w:t>
      </w:r>
      <w:r w:rsidR="00E91D2A" w:rsidRPr="00B450A3">
        <w:rPr>
          <w:rFonts w:ascii="Times New Roman" w:hAnsi="Times New Roman" w:cs="Times New Roman"/>
          <w:sz w:val="30"/>
          <w:szCs w:val="30"/>
        </w:rPr>
        <w:t>уриковского</w:t>
      </w:r>
      <w:proofErr w:type="spellEnd"/>
      <w:r w:rsidR="00E91D2A" w:rsidRPr="00B450A3">
        <w:rPr>
          <w:rFonts w:ascii="Times New Roman" w:hAnsi="Times New Roman" w:cs="Times New Roman"/>
          <w:sz w:val="30"/>
          <w:szCs w:val="30"/>
        </w:rPr>
        <w:t xml:space="preserve">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фестиваля искусств в городе Красноярске (далее </w:t>
      </w:r>
      <w:r w:rsidR="00B450A3">
        <w:rPr>
          <w:rFonts w:ascii="Times New Roman" w:hAnsi="Times New Roman" w:cs="Times New Roman"/>
          <w:sz w:val="30"/>
          <w:szCs w:val="30"/>
        </w:rPr>
        <w:t>–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Фестиваль).</w:t>
      </w:r>
    </w:p>
    <w:p w:rsidR="002A55C3" w:rsidRPr="00B450A3" w:rsidRDefault="00AD5108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Фестиваль проводится с </w:t>
      </w:r>
      <w:r w:rsidR="00863FE2" w:rsidRPr="00D12C13">
        <w:rPr>
          <w:rFonts w:ascii="Times New Roman" w:hAnsi="Times New Roman" w:cs="Times New Roman"/>
          <w:sz w:val="30"/>
          <w:szCs w:val="30"/>
        </w:rPr>
        <w:t>2</w:t>
      </w:r>
      <w:r w:rsidR="004E2A26" w:rsidRPr="00D12C13">
        <w:rPr>
          <w:rFonts w:ascii="Times New Roman" w:hAnsi="Times New Roman" w:cs="Times New Roman"/>
          <w:sz w:val="30"/>
          <w:szCs w:val="30"/>
        </w:rPr>
        <w:t>4</w:t>
      </w:r>
      <w:r w:rsidR="00776E74">
        <w:rPr>
          <w:rFonts w:ascii="Times New Roman" w:hAnsi="Times New Roman" w:cs="Times New Roman"/>
          <w:sz w:val="30"/>
          <w:szCs w:val="30"/>
        </w:rPr>
        <w:t xml:space="preserve"> декабря 2021</w:t>
      </w:r>
      <w:r w:rsidR="00BC3DDB">
        <w:rPr>
          <w:rFonts w:ascii="Times New Roman" w:hAnsi="Times New Roman" w:cs="Times New Roman"/>
          <w:sz w:val="30"/>
          <w:szCs w:val="30"/>
        </w:rPr>
        <w:t xml:space="preserve"> года по 2</w:t>
      </w:r>
      <w:r w:rsidR="002F164C">
        <w:rPr>
          <w:rFonts w:ascii="Times New Roman" w:hAnsi="Times New Roman" w:cs="Times New Roman"/>
          <w:sz w:val="30"/>
          <w:szCs w:val="30"/>
        </w:rPr>
        <w:t>4</w:t>
      </w:r>
      <w:r w:rsidR="0045744E" w:rsidRPr="00B450A3">
        <w:rPr>
          <w:rFonts w:ascii="Times New Roman" w:hAnsi="Times New Roman" w:cs="Times New Roman"/>
          <w:sz w:val="30"/>
          <w:szCs w:val="30"/>
        </w:rPr>
        <w:t xml:space="preserve"> января </w:t>
      </w:r>
      <w:r w:rsidR="00BC3DDB">
        <w:rPr>
          <w:rFonts w:ascii="Times New Roman" w:hAnsi="Times New Roman" w:cs="Times New Roman"/>
          <w:sz w:val="30"/>
          <w:szCs w:val="30"/>
        </w:rPr>
        <w:t>20</w:t>
      </w:r>
      <w:r w:rsidR="00776E74">
        <w:rPr>
          <w:rFonts w:ascii="Times New Roman" w:hAnsi="Times New Roman" w:cs="Times New Roman"/>
          <w:sz w:val="30"/>
          <w:szCs w:val="30"/>
        </w:rPr>
        <w:t>22</w:t>
      </w:r>
      <w:r w:rsidR="00740B60">
        <w:rPr>
          <w:rFonts w:ascii="Times New Roman" w:hAnsi="Times New Roman" w:cs="Times New Roman"/>
          <w:sz w:val="30"/>
          <w:szCs w:val="30"/>
        </w:rPr>
        <w:t> </w:t>
      </w:r>
      <w:r w:rsidR="002A55C3" w:rsidRPr="00B450A3">
        <w:rPr>
          <w:rFonts w:ascii="Times New Roman" w:hAnsi="Times New Roman" w:cs="Times New Roman"/>
          <w:sz w:val="30"/>
          <w:szCs w:val="30"/>
        </w:rPr>
        <w:t>года.</w:t>
      </w:r>
    </w:p>
    <w:p w:rsidR="002A55C3" w:rsidRPr="00B450A3" w:rsidRDefault="002A55C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D4573" w:rsidP="001C30BD">
      <w:pPr>
        <w:pStyle w:val="ConsPlusNormal"/>
        <w:widowControl w:val="0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 xml:space="preserve">II. </w:t>
      </w:r>
      <w:r w:rsidR="00B450A3" w:rsidRPr="00B450A3">
        <w:rPr>
          <w:rFonts w:ascii="Times New Roman" w:hAnsi="Times New Roman" w:cs="Times New Roman"/>
          <w:sz w:val="30"/>
          <w:szCs w:val="30"/>
        </w:rPr>
        <w:t>Цели и задачи</w:t>
      </w:r>
      <w:r w:rsidR="00C6297D">
        <w:rPr>
          <w:rFonts w:ascii="Times New Roman" w:hAnsi="Times New Roman" w:cs="Times New Roman"/>
          <w:sz w:val="30"/>
          <w:szCs w:val="30"/>
        </w:rPr>
        <w:t xml:space="preserve"> Фестиваля</w:t>
      </w:r>
    </w:p>
    <w:p w:rsidR="002A55C3" w:rsidRPr="00B450A3" w:rsidRDefault="002A55C3" w:rsidP="001C30BD">
      <w:pPr>
        <w:pStyle w:val="ConsPlusNormal"/>
        <w:widowControl w:val="0"/>
        <w:tabs>
          <w:tab w:val="left" w:pos="2055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Цель Фестиваля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приобщение жителей Красноярска к достижениям современной культуры г</w:t>
      </w:r>
      <w:r w:rsidR="00C6297D">
        <w:rPr>
          <w:rFonts w:ascii="Times New Roman" w:hAnsi="Times New Roman" w:cs="Times New Roman"/>
          <w:sz w:val="30"/>
          <w:szCs w:val="30"/>
        </w:rPr>
        <w:t xml:space="preserve">орода, основанным на традициях </w:t>
      </w:r>
      <w:r w:rsidR="002A55C3" w:rsidRPr="00B450A3">
        <w:rPr>
          <w:rFonts w:ascii="Times New Roman" w:hAnsi="Times New Roman" w:cs="Times New Roman"/>
          <w:sz w:val="30"/>
          <w:szCs w:val="30"/>
        </w:rPr>
        <w:t>высо</w:t>
      </w:r>
      <w:r w:rsidR="00C6297D">
        <w:rPr>
          <w:rFonts w:ascii="Times New Roman" w:hAnsi="Times New Roman" w:cs="Times New Roman"/>
          <w:sz w:val="30"/>
          <w:szCs w:val="30"/>
        </w:rPr>
        <w:t>кой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культуры, вовлечение населения в культурно-досуговую деятельность.</w:t>
      </w: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2A55C3" w:rsidRPr="00B450A3">
        <w:rPr>
          <w:rFonts w:ascii="Times New Roman" w:hAnsi="Times New Roman" w:cs="Times New Roman"/>
          <w:sz w:val="30"/>
          <w:szCs w:val="30"/>
        </w:rPr>
        <w:t>Задачи Фестиваля:</w:t>
      </w: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2A55C3" w:rsidRPr="00B450A3">
        <w:rPr>
          <w:rFonts w:ascii="Times New Roman" w:hAnsi="Times New Roman" w:cs="Times New Roman"/>
          <w:sz w:val="30"/>
          <w:szCs w:val="30"/>
        </w:rPr>
        <w:t>сохранение, пропаганда и развитие культурного наследия великого русского художника В.И. Сурикова;</w:t>
      </w: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2A55C3" w:rsidRPr="00B450A3">
        <w:rPr>
          <w:rFonts w:ascii="Times New Roman" w:hAnsi="Times New Roman" w:cs="Times New Roman"/>
          <w:sz w:val="30"/>
          <w:szCs w:val="30"/>
        </w:rPr>
        <w:t>популяризация классического</w:t>
      </w:r>
      <w:r w:rsidR="002E28CC">
        <w:rPr>
          <w:rFonts w:ascii="Times New Roman" w:hAnsi="Times New Roman" w:cs="Times New Roman"/>
          <w:sz w:val="30"/>
          <w:szCs w:val="30"/>
        </w:rPr>
        <w:t xml:space="preserve"> </w:t>
      </w:r>
      <w:r w:rsidR="0035002E" w:rsidRPr="00360751">
        <w:rPr>
          <w:rFonts w:ascii="Times New Roman" w:hAnsi="Times New Roman" w:cs="Times New Roman"/>
          <w:sz w:val="30"/>
          <w:szCs w:val="30"/>
        </w:rPr>
        <w:t>и современного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искусства</w:t>
      </w:r>
      <w:r w:rsidR="0035002E">
        <w:rPr>
          <w:rFonts w:ascii="Times New Roman" w:hAnsi="Times New Roman" w:cs="Times New Roman"/>
          <w:sz w:val="30"/>
          <w:szCs w:val="30"/>
        </w:rPr>
        <w:t>,</w:t>
      </w:r>
      <w:r w:rsidR="002E28CC">
        <w:rPr>
          <w:rFonts w:ascii="Times New Roman" w:hAnsi="Times New Roman" w:cs="Times New Roman"/>
          <w:sz w:val="30"/>
          <w:szCs w:val="30"/>
        </w:rPr>
        <w:t xml:space="preserve"> </w:t>
      </w:r>
      <w:r w:rsidR="002A55C3" w:rsidRPr="00B450A3">
        <w:rPr>
          <w:rFonts w:ascii="Times New Roman" w:hAnsi="Times New Roman" w:cs="Times New Roman"/>
          <w:sz w:val="30"/>
          <w:szCs w:val="30"/>
        </w:rPr>
        <w:t>произведений изобразительного искусства, созданных профессиональными художниками;</w:t>
      </w: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стимулирование творческих инициатив и социокультурной 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A55C3" w:rsidRPr="00B450A3">
        <w:rPr>
          <w:rFonts w:ascii="Times New Roman" w:hAnsi="Times New Roman" w:cs="Times New Roman"/>
          <w:sz w:val="30"/>
          <w:szCs w:val="30"/>
        </w:rPr>
        <w:t>активности населения;</w:t>
      </w: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объединение творческих сил города в реализации </w:t>
      </w:r>
      <w:proofErr w:type="spellStart"/>
      <w:r w:rsidR="002A55C3" w:rsidRPr="00B450A3">
        <w:rPr>
          <w:rFonts w:ascii="Times New Roman" w:hAnsi="Times New Roman" w:cs="Times New Roman"/>
          <w:sz w:val="30"/>
          <w:szCs w:val="30"/>
        </w:rPr>
        <w:t>разножанровых</w:t>
      </w:r>
      <w:proofErr w:type="spellEnd"/>
      <w:r w:rsidR="002A55C3" w:rsidRPr="00B450A3">
        <w:rPr>
          <w:rFonts w:ascii="Times New Roman" w:hAnsi="Times New Roman" w:cs="Times New Roman"/>
          <w:sz w:val="30"/>
          <w:szCs w:val="30"/>
        </w:rPr>
        <w:t xml:space="preserve"> культурных проектов;</w:t>
      </w: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2A55C3" w:rsidRPr="00B450A3">
        <w:rPr>
          <w:rFonts w:ascii="Times New Roman" w:hAnsi="Times New Roman" w:cs="Times New Roman"/>
          <w:sz w:val="30"/>
          <w:szCs w:val="30"/>
        </w:rPr>
        <w:t>формирование устойчивого имиджа Красноярска как города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родины великого художника, сохраняющего и развивающего его культурное наследие.</w:t>
      </w:r>
    </w:p>
    <w:p w:rsidR="002A55C3" w:rsidRPr="00B450A3" w:rsidRDefault="002A55C3" w:rsidP="001C30BD">
      <w:pPr>
        <w:pStyle w:val="ConsPlusNormal"/>
        <w:widowControl w:val="0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D4573" w:rsidP="001C30BD">
      <w:pPr>
        <w:pStyle w:val="ConsPlusNormal"/>
        <w:widowControl w:val="0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 xml:space="preserve">III. </w:t>
      </w:r>
      <w:r w:rsidR="00B450A3" w:rsidRPr="00B450A3">
        <w:rPr>
          <w:rFonts w:ascii="Times New Roman" w:hAnsi="Times New Roman" w:cs="Times New Roman"/>
          <w:sz w:val="30"/>
          <w:szCs w:val="30"/>
        </w:rPr>
        <w:t>Учредители и организаторы</w:t>
      </w:r>
      <w:r w:rsidR="002E28CC">
        <w:rPr>
          <w:rFonts w:ascii="Times New Roman" w:hAnsi="Times New Roman" w:cs="Times New Roman"/>
          <w:sz w:val="30"/>
          <w:szCs w:val="30"/>
        </w:rPr>
        <w:t xml:space="preserve"> </w:t>
      </w:r>
      <w:r w:rsidR="00C6297D">
        <w:rPr>
          <w:rFonts w:ascii="Times New Roman" w:hAnsi="Times New Roman" w:cs="Times New Roman"/>
          <w:sz w:val="30"/>
          <w:szCs w:val="30"/>
        </w:rPr>
        <w:t>Фестиваля</w:t>
      </w:r>
    </w:p>
    <w:p w:rsidR="002A55C3" w:rsidRPr="00B450A3" w:rsidRDefault="002A55C3" w:rsidP="001C30BD">
      <w:pPr>
        <w:pStyle w:val="ConsPlusNormal"/>
        <w:widowControl w:val="0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2A55C3" w:rsidRPr="00B450A3">
        <w:rPr>
          <w:rFonts w:ascii="Times New Roman" w:hAnsi="Times New Roman" w:cs="Times New Roman"/>
          <w:sz w:val="30"/>
          <w:szCs w:val="30"/>
        </w:rPr>
        <w:t>Учредителем Фестиваля является администрация города Красноярска.</w:t>
      </w: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1C30BD">
        <w:rPr>
          <w:rFonts w:ascii="Times New Roman" w:hAnsi="Times New Roman" w:cs="Times New Roman"/>
          <w:sz w:val="30"/>
          <w:szCs w:val="30"/>
        </w:rPr>
        <w:t> </w:t>
      </w:r>
      <w:r w:rsidR="002A55C3" w:rsidRPr="00B450A3">
        <w:rPr>
          <w:rFonts w:ascii="Times New Roman" w:hAnsi="Times New Roman" w:cs="Times New Roman"/>
          <w:sz w:val="30"/>
          <w:szCs w:val="30"/>
        </w:rPr>
        <w:t>Организато</w:t>
      </w:r>
      <w:r w:rsidR="00164637" w:rsidRPr="00B450A3">
        <w:rPr>
          <w:rFonts w:ascii="Times New Roman" w:hAnsi="Times New Roman" w:cs="Times New Roman"/>
          <w:sz w:val="30"/>
          <w:szCs w:val="30"/>
        </w:rPr>
        <w:t>ром Фестиваля является</w:t>
      </w:r>
      <w:r w:rsidR="002E28CC">
        <w:rPr>
          <w:rFonts w:ascii="Times New Roman" w:hAnsi="Times New Roman" w:cs="Times New Roman"/>
          <w:sz w:val="30"/>
          <w:szCs w:val="30"/>
        </w:rPr>
        <w:t xml:space="preserve"> </w:t>
      </w:r>
      <w:r w:rsidR="00D46524" w:rsidRPr="00B450A3">
        <w:rPr>
          <w:rFonts w:ascii="Times New Roman" w:hAnsi="Times New Roman" w:cs="Times New Roman"/>
          <w:sz w:val="30"/>
          <w:szCs w:val="30"/>
        </w:rPr>
        <w:t>главное управление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культуры администрации города </w:t>
      </w:r>
      <w:r w:rsidR="00266A71" w:rsidRPr="00B450A3">
        <w:rPr>
          <w:rFonts w:ascii="Times New Roman" w:hAnsi="Times New Roman" w:cs="Times New Roman"/>
          <w:sz w:val="30"/>
          <w:szCs w:val="30"/>
        </w:rPr>
        <w:t>при поддержке</w:t>
      </w:r>
      <w:r w:rsidR="002E28CC">
        <w:rPr>
          <w:rFonts w:ascii="Times New Roman" w:hAnsi="Times New Roman" w:cs="Times New Roman"/>
          <w:sz w:val="30"/>
          <w:szCs w:val="30"/>
        </w:rPr>
        <w:t xml:space="preserve">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министерства культуры Красноярского края, </w:t>
      </w:r>
      <w:r w:rsidR="00164637" w:rsidRPr="00B450A3">
        <w:rPr>
          <w:rFonts w:ascii="Times New Roman" w:hAnsi="Times New Roman" w:cs="Times New Roman"/>
          <w:sz w:val="30"/>
          <w:szCs w:val="30"/>
        </w:rPr>
        <w:t>главного управления образования</w:t>
      </w:r>
      <w:r w:rsidR="00B56D7F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AD5108">
        <w:rPr>
          <w:rFonts w:ascii="Times New Roman" w:hAnsi="Times New Roman" w:cs="Times New Roman"/>
          <w:sz w:val="30"/>
          <w:szCs w:val="30"/>
        </w:rPr>
        <w:t>,</w:t>
      </w:r>
      <w:r w:rsidR="002E28CC">
        <w:rPr>
          <w:rFonts w:ascii="Times New Roman" w:hAnsi="Times New Roman" w:cs="Times New Roman"/>
          <w:sz w:val="30"/>
          <w:szCs w:val="30"/>
        </w:rPr>
        <w:t xml:space="preserve"> </w:t>
      </w:r>
      <w:r w:rsidR="006D5D8A" w:rsidRPr="00B450A3">
        <w:rPr>
          <w:rFonts w:ascii="Times New Roman" w:hAnsi="Times New Roman" w:cs="Times New Roman"/>
          <w:sz w:val="30"/>
          <w:szCs w:val="30"/>
        </w:rPr>
        <w:t>К</w:t>
      </w:r>
      <w:r w:rsidR="002A55C3" w:rsidRPr="00B450A3">
        <w:rPr>
          <w:rFonts w:ascii="Times New Roman" w:hAnsi="Times New Roman" w:cs="Times New Roman"/>
          <w:sz w:val="30"/>
          <w:szCs w:val="30"/>
        </w:rPr>
        <w:t>расноярской региональной общественной организации «Союз художников России»,</w:t>
      </w:r>
      <w:r w:rsidR="00E91D2A">
        <w:rPr>
          <w:rFonts w:ascii="Times New Roman" w:hAnsi="Times New Roman" w:cs="Times New Roman"/>
          <w:sz w:val="30"/>
          <w:szCs w:val="30"/>
        </w:rPr>
        <w:t xml:space="preserve"> </w:t>
      </w:r>
      <w:r w:rsidR="00291065" w:rsidRPr="00B450A3">
        <w:rPr>
          <w:rFonts w:ascii="Times New Roman" w:hAnsi="Times New Roman" w:cs="Times New Roman"/>
          <w:sz w:val="30"/>
          <w:szCs w:val="30"/>
        </w:rPr>
        <w:t>краевого государствен</w:t>
      </w:r>
      <w:r w:rsidR="00C944AF">
        <w:rPr>
          <w:rFonts w:ascii="Times New Roman" w:hAnsi="Times New Roman" w:cs="Times New Roman"/>
          <w:sz w:val="30"/>
          <w:szCs w:val="30"/>
        </w:rPr>
        <w:t>ного автономного</w:t>
      </w:r>
      <w:r w:rsidR="00291065" w:rsidRPr="00B450A3">
        <w:rPr>
          <w:rFonts w:ascii="Times New Roman" w:hAnsi="Times New Roman" w:cs="Times New Roman"/>
          <w:sz w:val="30"/>
          <w:szCs w:val="30"/>
        </w:rPr>
        <w:t xml:space="preserve"> учреждения культуры «Красноярская краевая филармония».</w:t>
      </w:r>
    </w:p>
    <w:p w:rsidR="00946A23" w:rsidRPr="00A53F7E" w:rsidRDefault="00946A2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D4573" w:rsidP="001C30BD">
      <w:pPr>
        <w:pStyle w:val="ConsPlusNormal"/>
        <w:widowControl w:val="0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 xml:space="preserve">IV. </w:t>
      </w:r>
      <w:r w:rsidR="00B450A3" w:rsidRPr="00B450A3">
        <w:rPr>
          <w:rFonts w:ascii="Times New Roman" w:hAnsi="Times New Roman" w:cs="Times New Roman"/>
          <w:sz w:val="30"/>
          <w:szCs w:val="30"/>
        </w:rPr>
        <w:t xml:space="preserve">Оргкомитет </w:t>
      </w:r>
      <w:r w:rsidR="00C6297D">
        <w:rPr>
          <w:rFonts w:ascii="Times New Roman" w:hAnsi="Times New Roman" w:cs="Times New Roman"/>
          <w:sz w:val="30"/>
          <w:szCs w:val="30"/>
        </w:rPr>
        <w:t>Ф</w:t>
      </w:r>
      <w:r w:rsidR="00B450A3" w:rsidRPr="00B450A3">
        <w:rPr>
          <w:rFonts w:ascii="Times New Roman" w:hAnsi="Times New Roman" w:cs="Times New Roman"/>
          <w:sz w:val="30"/>
          <w:szCs w:val="30"/>
        </w:rPr>
        <w:t>естиваля</w:t>
      </w:r>
    </w:p>
    <w:p w:rsidR="002A55C3" w:rsidRPr="00A53F7E" w:rsidRDefault="002A55C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Для осуществления подготовительной работы по проведению Фестиваля администрацией города </w:t>
      </w:r>
      <w:r w:rsidR="00740B60">
        <w:rPr>
          <w:rFonts w:ascii="Times New Roman" w:hAnsi="Times New Roman" w:cs="Times New Roman"/>
          <w:sz w:val="30"/>
          <w:szCs w:val="30"/>
        </w:rPr>
        <w:t>Красноярска</w:t>
      </w:r>
      <w:r w:rsidR="002E28CC">
        <w:rPr>
          <w:rFonts w:ascii="Times New Roman" w:hAnsi="Times New Roman" w:cs="Times New Roman"/>
          <w:sz w:val="30"/>
          <w:szCs w:val="30"/>
        </w:rPr>
        <w:t xml:space="preserve"> </w:t>
      </w:r>
      <w:r w:rsidR="002A55C3" w:rsidRPr="00B450A3">
        <w:rPr>
          <w:rFonts w:ascii="Times New Roman" w:hAnsi="Times New Roman" w:cs="Times New Roman"/>
          <w:sz w:val="30"/>
          <w:szCs w:val="30"/>
        </w:rPr>
        <w:t>создается оргкомитет.</w:t>
      </w:r>
    </w:p>
    <w:p w:rsidR="00AC0156" w:rsidRPr="00B450A3" w:rsidRDefault="00C6297D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</w:t>
      </w:r>
      <w:r w:rsidR="002A55C3" w:rsidRPr="00B450A3">
        <w:rPr>
          <w:rFonts w:ascii="Times New Roman" w:hAnsi="Times New Roman" w:cs="Times New Roman"/>
          <w:sz w:val="30"/>
          <w:szCs w:val="30"/>
        </w:rPr>
        <w:t>Оргкомитет в установленном порядке осуществляет полно</w:t>
      </w:r>
      <w:r w:rsidR="00B450A3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A55C3" w:rsidRPr="00B450A3">
        <w:rPr>
          <w:rFonts w:ascii="Times New Roman" w:hAnsi="Times New Roman" w:cs="Times New Roman"/>
          <w:sz w:val="30"/>
          <w:szCs w:val="30"/>
        </w:rPr>
        <w:t>мочия</w:t>
      </w:r>
      <w:proofErr w:type="spellEnd"/>
      <w:r w:rsidR="002A55C3" w:rsidRPr="00B450A3">
        <w:rPr>
          <w:rFonts w:ascii="Times New Roman" w:hAnsi="Times New Roman" w:cs="Times New Roman"/>
          <w:sz w:val="30"/>
          <w:szCs w:val="30"/>
        </w:rPr>
        <w:t>:</w:t>
      </w:r>
    </w:p>
    <w:p w:rsidR="002A55C3" w:rsidRDefault="001776E5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E69">
        <w:rPr>
          <w:rFonts w:ascii="Times New Roman" w:hAnsi="Times New Roman" w:cs="Times New Roman"/>
          <w:sz w:val="30"/>
          <w:szCs w:val="30"/>
        </w:rPr>
        <w:t xml:space="preserve">по подготовке </w:t>
      </w:r>
      <w:r w:rsidR="006A7542" w:rsidRPr="001A4E69">
        <w:rPr>
          <w:rFonts w:ascii="Times New Roman" w:hAnsi="Times New Roman" w:cs="Times New Roman"/>
          <w:sz w:val="30"/>
          <w:szCs w:val="30"/>
        </w:rPr>
        <w:t>нормативно-правового акта</w:t>
      </w:r>
      <w:r w:rsidR="002A55C3" w:rsidRPr="001A4E69">
        <w:rPr>
          <w:rFonts w:ascii="Times New Roman" w:hAnsi="Times New Roman" w:cs="Times New Roman"/>
          <w:sz w:val="30"/>
          <w:szCs w:val="30"/>
        </w:rPr>
        <w:t xml:space="preserve"> о проведении </w:t>
      </w:r>
      <w:proofErr w:type="spellStart"/>
      <w:r w:rsidR="002A55C3" w:rsidRPr="001A4E69">
        <w:rPr>
          <w:rFonts w:ascii="Times New Roman" w:hAnsi="Times New Roman" w:cs="Times New Roman"/>
          <w:sz w:val="30"/>
          <w:szCs w:val="30"/>
        </w:rPr>
        <w:t>Фести</w:t>
      </w:r>
      <w:proofErr w:type="spellEnd"/>
      <w:r w:rsidR="00AD5108">
        <w:rPr>
          <w:rFonts w:ascii="Times New Roman" w:hAnsi="Times New Roman" w:cs="Times New Roman"/>
          <w:sz w:val="30"/>
          <w:szCs w:val="30"/>
        </w:rPr>
        <w:t>-</w:t>
      </w:r>
      <w:r w:rsidR="002A55C3" w:rsidRPr="001A4E69">
        <w:rPr>
          <w:rFonts w:ascii="Times New Roman" w:hAnsi="Times New Roman" w:cs="Times New Roman"/>
          <w:sz w:val="30"/>
          <w:szCs w:val="30"/>
        </w:rPr>
        <w:t>валя;</w:t>
      </w:r>
    </w:p>
    <w:p w:rsidR="00AC0156" w:rsidRDefault="00AC0156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согласованию программы Фестиваля;</w:t>
      </w:r>
    </w:p>
    <w:p w:rsidR="00A34ACC" w:rsidRPr="00B450A3" w:rsidRDefault="00A34ACC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подготовке и согласованию полиграфической продукции, 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информирующей о мероприятиях Фестиваля;</w:t>
      </w:r>
    </w:p>
    <w:p w:rsidR="002A55C3" w:rsidRPr="00B450A3" w:rsidRDefault="002A55C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 xml:space="preserve">по координации организационной работы по </w:t>
      </w:r>
      <w:r w:rsidR="001776E5">
        <w:rPr>
          <w:rFonts w:ascii="Times New Roman" w:hAnsi="Times New Roman" w:cs="Times New Roman"/>
          <w:sz w:val="30"/>
          <w:szCs w:val="30"/>
        </w:rPr>
        <w:t xml:space="preserve">подготовке и </w:t>
      </w:r>
      <w:r w:rsidRPr="00B450A3">
        <w:rPr>
          <w:rFonts w:ascii="Times New Roman" w:hAnsi="Times New Roman" w:cs="Times New Roman"/>
          <w:sz w:val="30"/>
          <w:szCs w:val="30"/>
        </w:rPr>
        <w:t>проведению Фестиваля.</w:t>
      </w:r>
    </w:p>
    <w:p w:rsidR="002A55C3" w:rsidRPr="00A53F7E" w:rsidRDefault="002A55C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D4573" w:rsidP="001C30BD">
      <w:pPr>
        <w:pStyle w:val="ConsPlusNormal"/>
        <w:widowControl w:val="0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 xml:space="preserve">V. </w:t>
      </w:r>
      <w:r w:rsidR="00B450A3" w:rsidRPr="00B450A3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C6297D">
        <w:rPr>
          <w:rFonts w:ascii="Times New Roman" w:hAnsi="Times New Roman" w:cs="Times New Roman"/>
          <w:sz w:val="30"/>
          <w:szCs w:val="30"/>
        </w:rPr>
        <w:t>Ф</w:t>
      </w:r>
      <w:r w:rsidR="00B450A3" w:rsidRPr="00B450A3">
        <w:rPr>
          <w:rFonts w:ascii="Times New Roman" w:hAnsi="Times New Roman" w:cs="Times New Roman"/>
          <w:sz w:val="30"/>
          <w:szCs w:val="30"/>
        </w:rPr>
        <w:t>естиваля</w:t>
      </w:r>
    </w:p>
    <w:p w:rsidR="002A55C3" w:rsidRPr="00A53F7E" w:rsidRDefault="002A55C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Участниками Фестиваля являются организации и учреждения культуры и образования независимо от форм собственности, </w:t>
      </w:r>
      <w:r w:rsidR="00291065" w:rsidRPr="00B450A3">
        <w:rPr>
          <w:rFonts w:ascii="Times New Roman" w:hAnsi="Times New Roman" w:cs="Times New Roman"/>
          <w:sz w:val="30"/>
          <w:szCs w:val="30"/>
        </w:rPr>
        <w:t xml:space="preserve">территориальной принадлежности, </w:t>
      </w:r>
      <w:r w:rsidR="002A55C3" w:rsidRPr="00B450A3">
        <w:rPr>
          <w:rFonts w:ascii="Times New Roman" w:hAnsi="Times New Roman" w:cs="Times New Roman"/>
          <w:sz w:val="30"/>
          <w:szCs w:val="30"/>
        </w:rPr>
        <w:t>творческие союзы, общественные некоммерческие объединения и физические лица.</w:t>
      </w:r>
    </w:p>
    <w:p w:rsidR="002A55C3" w:rsidRPr="00A53F7E" w:rsidRDefault="002A55C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B450A3" w:rsidRDefault="00BD4573" w:rsidP="001C30BD">
      <w:pPr>
        <w:pStyle w:val="ConsPlusNormal"/>
        <w:widowControl w:val="0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 xml:space="preserve">VI. </w:t>
      </w:r>
      <w:r w:rsidR="00B450A3" w:rsidRPr="00B450A3">
        <w:rPr>
          <w:rFonts w:ascii="Times New Roman" w:hAnsi="Times New Roman" w:cs="Times New Roman"/>
          <w:sz w:val="30"/>
          <w:szCs w:val="30"/>
        </w:rPr>
        <w:t xml:space="preserve">Порядок проведения </w:t>
      </w:r>
      <w:r w:rsidR="00C6297D">
        <w:rPr>
          <w:rFonts w:ascii="Times New Roman" w:hAnsi="Times New Roman" w:cs="Times New Roman"/>
          <w:sz w:val="30"/>
          <w:szCs w:val="30"/>
        </w:rPr>
        <w:t>Ф</w:t>
      </w:r>
      <w:r w:rsidR="00B450A3" w:rsidRPr="00B450A3">
        <w:rPr>
          <w:rFonts w:ascii="Times New Roman" w:hAnsi="Times New Roman" w:cs="Times New Roman"/>
          <w:sz w:val="30"/>
          <w:szCs w:val="30"/>
        </w:rPr>
        <w:t>естиваля</w:t>
      </w:r>
    </w:p>
    <w:p w:rsidR="002A55C3" w:rsidRPr="00A53F7E" w:rsidRDefault="002A55C3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B1DA0" w:rsidRDefault="00B450A3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DA0">
        <w:rPr>
          <w:rFonts w:ascii="Times New Roman" w:hAnsi="Times New Roman" w:cs="Times New Roman"/>
          <w:sz w:val="30"/>
          <w:szCs w:val="30"/>
        </w:rPr>
        <w:t xml:space="preserve">10. </w:t>
      </w:r>
      <w:r w:rsidR="002A55C3" w:rsidRPr="007B1DA0">
        <w:rPr>
          <w:rFonts w:ascii="Times New Roman" w:hAnsi="Times New Roman" w:cs="Times New Roman"/>
          <w:sz w:val="30"/>
          <w:szCs w:val="30"/>
        </w:rPr>
        <w:t xml:space="preserve">В программе Фестиваля </w:t>
      </w:r>
      <w:r w:rsidRPr="007B1DA0">
        <w:rPr>
          <w:rFonts w:ascii="Times New Roman" w:hAnsi="Times New Roman" w:cs="Times New Roman"/>
          <w:sz w:val="30"/>
          <w:szCs w:val="30"/>
        </w:rPr>
        <w:t xml:space="preserve">– </w:t>
      </w:r>
      <w:r w:rsidR="00E37FA2" w:rsidRPr="007B1DA0">
        <w:rPr>
          <w:rFonts w:ascii="Times New Roman" w:hAnsi="Times New Roman" w:cs="Times New Roman"/>
          <w:sz w:val="30"/>
          <w:szCs w:val="30"/>
        </w:rPr>
        <w:t>проведение</w:t>
      </w:r>
      <w:r w:rsidR="002A55C3" w:rsidRPr="007B1DA0">
        <w:rPr>
          <w:rFonts w:ascii="Times New Roman" w:hAnsi="Times New Roman" w:cs="Times New Roman"/>
          <w:sz w:val="30"/>
          <w:szCs w:val="30"/>
        </w:rPr>
        <w:t xml:space="preserve"> организациями и учреждениями культуры</w:t>
      </w:r>
      <w:r w:rsidR="002E28CC" w:rsidRPr="007B1DA0">
        <w:rPr>
          <w:rFonts w:ascii="Times New Roman" w:hAnsi="Times New Roman" w:cs="Times New Roman"/>
          <w:sz w:val="30"/>
          <w:szCs w:val="30"/>
        </w:rPr>
        <w:t xml:space="preserve"> </w:t>
      </w:r>
      <w:r w:rsidR="002A55C3" w:rsidRPr="007B1DA0">
        <w:rPr>
          <w:rFonts w:ascii="Times New Roman" w:hAnsi="Times New Roman" w:cs="Times New Roman"/>
          <w:sz w:val="30"/>
          <w:szCs w:val="30"/>
        </w:rPr>
        <w:t xml:space="preserve">спектаклей, концертных программ, </w:t>
      </w:r>
      <w:r w:rsidR="00E37FA2" w:rsidRPr="007B1DA0">
        <w:rPr>
          <w:rFonts w:ascii="Times New Roman" w:hAnsi="Times New Roman" w:cs="Times New Roman"/>
          <w:sz w:val="30"/>
          <w:szCs w:val="30"/>
        </w:rPr>
        <w:t xml:space="preserve">демонстрация </w:t>
      </w:r>
      <w:r w:rsidR="002A55C3" w:rsidRPr="007B1DA0">
        <w:rPr>
          <w:rFonts w:ascii="Times New Roman" w:hAnsi="Times New Roman" w:cs="Times New Roman"/>
          <w:sz w:val="30"/>
          <w:szCs w:val="30"/>
        </w:rPr>
        <w:t>произведений изобразительного иск</w:t>
      </w:r>
      <w:r w:rsidR="00360751" w:rsidRPr="007B1DA0">
        <w:rPr>
          <w:rFonts w:ascii="Times New Roman" w:hAnsi="Times New Roman" w:cs="Times New Roman"/>
          <w:sz w:val="30"/>
          <w:szCs w:val="30"/>
        </w:rPr>
        <w:t>усства</w:t>
      </w:r>
      <w:r w:rsidR="002A55C3" w:rsidRPr="007B1DA0">
        <w:rPr>
          <w:rFonts w:ascii="Times New Roman" w:hAnsi="Times New Roman" w:cs="Times New Roman"/>
          <w:sz w:val="30"/>
          <w:szCs w:val="30"/>
        </w:rPr>
        <w:t>, а также</w:t>
      </w:r>
      <w:r w:rsidR="00E91D2A">
        <w:rPr>
          <w:rFonts w:ascii="Times New Roman" w:hAnsi="Times New Roman" w:cs="Times New Roman"/>
          <w:sz w:val="30"/>
          <w:szCs w:val="30"/>
        </w:rPr>
        <w:t xml:space="preserve"> </w:t>
      </w:r>
      <w:r w:rsidR="002A55C3" w:rsidRPr="007B1DA0">
        <w:rPr>
          <w:rFonts w:ascii="Times New Roman" w:hAnsi="Times New Roman" w:cs="Times New Roman"/>
          <w:sz w:val="30"/>
          <w:szCs w:val="30"/>
        </w:rPr>
        <w:t xml:space="preserve">любых других </w:t>
      </w:r>
      <w:r w:rsidR="00E91D2A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="002A55C3" w:rsidRPr="007B1DA0">
        <w:rPr>
          <w:rFonts w:ascii="Times New Roman" w:hAnsi="Times New Roman" w:cs="Times New Roman"/>
          <w:sz w:val="30"/>
          <w:szCs w:val="30"/>
        </w:rPr>
        <w:t>разножанровых</w:t>
      </w:r>
      <w:proofErr w:type="spellEnd"/>
      <w:r w:rsidR="002A55C3" w:rsidRPr="007B1DA0">
        <w:rPr>
          <w:rFonts w:ascii="Times New Roman" w:hAnsi="Times New Roman" w:cs="Times New Roman"/>
          <w:sz w:val="30"/>
          <w:szCs w:val="30"/>
        </w:rPr>
        <w:t xml:space="preserve"> творческих проектов, посвященных творчеству </w:t>
      </w:r>
      <w:r w:rsidR="00E91D2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55C3" w:rsidRPr="007B1DA0">
        <w:rPr>
          <w:rFonts w:ascii="Times New Roman" w:hAnsi="Times New Roman" w:cs="Times New Roman"/>
          <w:sz w:val="30"/>
          <w:szCs w:val="30"/>
        </w:rPr>
        <w:t>В.И. Сури</w:t>
      </w:r>
      <w:r w:rsidR="002E28CC" w:rsidRPr="007B1DA0">
        <w:rPr>
          <w:rFonts w:ascii="Times New Roman" w:hAnsi="Times New Roman" w:cs="Times New Roman"/>
          <w:sz w:val="30"/>
          <w:szCs w:val="30"/>
        </w:rPr>
        <w:t>кова. Мероприятия проводятся как в режиме</w:t>
      </w:r>
      <w:r w:rsidR="00E91D2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E28CC" w:rsidRPr="007B1DA0">
        <w:rPr>
          <w:rFonts w:ascii="Times New Roman" w:hAnsi="Times New Roman" w:cs="Times New Roman"/>
          <w:sz w:val="30"/>
          <w:szCs w:val="30"/>
        </w:rPr>
        <w:t>оффлайн</w:t>
      </w:r>
      <w:proofErr w:type="spellEnd"/>
      <w:r w:rsidR="002E28CC" w:rsidRPr="007B1DA0">
        <w:rPr>
          <w:rFonts w:ascii="Times New Roman" w:hAnsi="Times New Roman" w:cs="Times New Roman"/>
          <w:sz w:val="30"/>
          <w:szCs w:val="30"/>
        </w:rPr>
        <w:t xml:space="preserve">, так </w:t>
      </w:r>
      <w:r w:rsidR="00E91D2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E28CC" w:rsidRPr="007B1DA0">
        <w:rPr>
          <w:rFonts w:ascii="Times New Roman" w:hAnsi="Times New Roman" w:cs="Times New Roman"/>
          <w:sz w:val="30"/>
          <w:szCs w:val="30"/>
        </w:rPr>
        <w:t>и в онлайн</w:t>
      </w:r>
      <w:r w:rsidR="00E91D2A">
        <w:rPr>
          <w:rFonts w:ascii="Times New Roman" w:hAnsi="Times New Roman" w:cs="Times New Roman"/>
          <w:sz w:val="30"/>
          <w:szCs w:val="30"/>
        </w:rPr>
        <w:t>-</w:t>
      </w:r>
      <w:r w:rsidR="002E28CC" w:rsidRPr="007B1DA0">
        <w:rPr>
          <w:rFonts w:ascii="Times New Roman" w:hAnsi="Times New Roman" w:cs="Times New Roman"/>
          <w:sz w:val="30"/>
          <w:szCs w:val="30"/>
        </w:rPr>
        <w:t>формате.</w:t>
      </w:r>
    </w:p>
    <w:p w:rsidR="002E28CC" w:rsidRPr="00E91D2A" w:rsidRDefault="002E28CC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1D2A">
        <w:rPr>
          <w:rFonts w:ascii="Times New Roman" w:hAnsi="Times New Roman" w:cs="Times New Roman"/>
          <w:sz w:val="30"/>
          <w:szCs w:val="30"/>
        </w:rPr>
        <w:t xml:space="preserve">11. Мероприятия, </w:t>
      </w:r>
      <w:r w:rsidR="00D91D48" w:rsidRPr="00E91D2A">
        <w:rPr>
          <w:rFonts w:ascii="Times New Roman" w:hAnsi="Times New Roman" w:cs="Times New Roman"/>
          <w:sz w:val="30"/>
          <w:szCs w:val="30"/>
        </w:rPr>
        <w:t>запланированные</w:t>
      </w:r>
      <w:r w:rsidRPr="00E91D2A">
        <w:rPr>
          <w:rFonts w:ascii="Times New Roman" w:hAnsi="Times New Roman" w:cs="Times New Roman"/>
          <w:sz w:val="30"/>
          <w:szCs w:val="30"/>
        </w:rPr>
        <w:t xml:space="preserve"> в режиме </w:t>
      </w:r>
      <w:proofErr w:type="spellStart"/>
      <w:r w:rsidRPr="00E91D2A">
        <w:rPr>
          <w:rFonts w:ascii="Times New Roman" w:hAnsi="Times New Roman" w:cs="Times New Roman"/>
          <w:sz w:val="30"/>
          <w:szCs w:val="30"/>
        </w:rPr>
        <w:t>оффлайн</w:t>
      </w:r>
      <w:proofErr w:type="spellEnd"/>
      <w:r w:rsidRPr="00E91D2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91D2A">
        <w:rPr>
          <w:rFonts w:ascii="Times New Roman" w:hAnsi="Times New Roman" w:cs="Times New Roman"/>
          <w:sz w:val="30"/>
          <w:szCs w:val="30"/>
        </w:rPr>
        <w:t>прово</w:t>
      </w:r>
      <w:r w:rsidR="00E91D2A">
        <w:rPr>
          <w:rFonts w:ascii="Times New Roman" w:hAnsi="Times New Roman" w:cs="Times New Roman"/>
          <w:sz w:val="30"/>
          <w:szCs w:val="30"/>
        </w:rPr>
        <w:t>-</w:t>
      </w:r>
      <w:r w:rsidRPr="00E91D2A">
        <w:rPr>
          <w:rFonts w:ascii="Times New Roman" w:hAnsi="Times New Roman" w:cs="Times New Roman"/>
          <w:sz w:val="30"/>
          <w:szCs w:val="30"/>
        </w:rPr>
        <w:t>дят</w:t>
      </w:r>
      <w:r w:rsidR="00E91D2A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="00E91D2A">
        <w:rPr>
          <w:rFonts w:ascii="Times New Roman" w:hAnsi="Times New Roman" w:cs="Times New Roman"/>
          <w:sz w:val="30"/>
          <w:szCs w:val="30"/>
        </w:rPr>
        <w:t xml:space="preserve"> </w:t>
      </w:r>
      <w:r w:rsidRPr="00E91D2A">
        <w:rPr>
          <w:rFonts w:ascii="Times New Roman" w:hAnsi="Times New Roman" w:cs="Times New Roman"/>
          <w:sz w:val="30"/>
          <w:szCs w:val="30"/>
        </w:rPr>
        <w:t xml:space="preserve">при обязательном соблюдении санитарно-эпидемиологических </w:t>
      </w:r>
      <w:r w:rsidR="00E91D2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91D2A">
        <w:rPr>
          <w:rFonts w:ascii="Times New Roman" w:hAnsi="Times New Roman" w:cs="Times New Roman"/>
          <w:sz w:val="30"/>
          <w:szCs w:val="30"/>
        </w:rPr>
        <w:t xml:space="preserve">требований, методических рекомендаций Федеральной службы </w:t>
      </w:r>
      <w:r w:rsidR="00E91D2A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91D2A">
        <w:rPr>
          <w:rFonts w:ascii="Times New Roman" w:hAnsi="Times New Roman" w:cs="Times New Roman"/>
          <w:sz w:val="30"/>
          <w:szCs w:val="30"/>
        </w:rPr>
        <w:t xml:space="preserve">по надзору в сфере защиты прав потребителей и благополучия человека, указов Губернатора Красноярского края по предупреждению распространения </w:t>
      </w:r>
      <w:proofErr w:type="spellStart"/>
      <w:r w:rsidRPr="00E91D2A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E91D2A">
        <w:rPr>
          <w:rFonts w:ascii="Times New Roman" w:hAnsi="Times New Roman" w:cs="Times New Roman"/>
          <w:sz w:val="30"/>
          <w:szCs w:val="30"/>
        </w:rPr>
        <w:t xml:space="preserve"> инфекции, вызванной 2019-</w:t>
      </w:r>
      <w:proofErr w:type="spellStart"/>
      <w:r w:rsidRPr="00E91D2A">
        <w:rPr>
          <w:rFonts w:ascii="Times New Roman" w:hAnsi="Times New Roman" w:cs="Times New Roman"/>
          <w:sz w:val="30"/>
          <w:szCs w:val="30"/>
          <w:lang w:val="en-US"/>
        </w:rPr>
        <w:t>nCoV</w:t>
      </w:r>
      <w:proofErr w:type="spellEnd"/>
      <w:r w:rsidRPr="00E91D2A">
        <w:rPr>
          <w:rFonts w:ascii="Times New Roman" w:hAnsi="Times New Roman" w:cs="Times New Roman"/>
          <w:sz w:val="30"/>
          <w:szCs w:val="30"/>
        </w:rPr>
        <w:t>.</w:t>
      </w:r>
    </w:p>
    <w:p w:rsidR="002A55C3" w:rsidRPr="00B450A3" w:rsidRDefault="002E28CC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B450A3">
        <w:rPr>
          <w:rFonts w:ascii="Times New Roman" w:hAnsi="Times New Roman" w:cs="Times New Roman"/>
          <w:sz w:val="30"/>
          <w:szCs w:val="30"/>
        </w:rPr>
        <w:t>.</w:t>
      </w:r>
      <w:r w:rsidR="001C30BD">
        <w:t> 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Местами проведения Фестиваля являются </w:t>
      </w:r>
      <w:r w:rsidR="00164637" w:rsidRPr="00B450A3">
        <w:rPr>
          <w:rFonts w:ascii="Times New Roman" w:hAnsi="Times New Roman" w:cs="Times New Roman"/>
          <w:sz w:val="30"/>
          <w:szCs w:val="30"/>
        </w:rPr>
        <w:t xml:space="preserve">концертные 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164637" w:rsidRPr="00B450A3">
        <w:rPr>
          <w:rFonts w:ascii="Times New Roman" w:hAnsi="Times New Roman" w:cs="Times New Roman"/>
          <w:sz w:val="30"/>
          <w:szCs w:val="30"/>
        </w:rPr>
        <w:t>площадки и выставочные залы учреждений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культуры и образования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B56D7F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35002E">
        <w:rPr>
          <w:rFonts w:ascii="Times New Roman" w:hAnsi="Times New Roman" w:cs="Times New Roman"/>
          <w:sz w:val="30"/>
          <w:szCs w:val="30"/>
        </w:rPr>
        <w:t xml:space="preserve">, </w:t>
      </w:r>
      <w:r w:rsidR="0035002E" w:rsidRPr="00360751">
        <w:rPr>
          <w:rFonts w:ascii="Times New Roman" w:hAnsi="Times New Roman" w:cs="Times New Roman"/>
          <w:sz w:val="30"/>
          <w:szCs w:val="30"/>
        </w:rPr>
        <w:t>а также общественные городские пространства.</w:t>
      </w:r>
    </w:p>
    <w:p w:rsidR="002A55C3" w:rsidRDefault="002E28CC" w:rsidP="001C30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B450A3">
        <w:rPr>
          <w:rFonts w:ascii="Times New Roman" w:hAnsi="Times New Roman" w:cs="Times New Roman"/>
          <w:sz w:val="30"/>
          <w:szCs w:val="30"/>
        </w:rPr>
        <w:t xml:space="preserve">. </w:t>
      </w:r>
      <w:r w:rsidR="002A55C3" w:rsidRPr="00B450A3">
        <w:rPr>
          <w:rFonts w:ascii="Times New Roman" w:hAnsi="Times New Roman" w:cs="Times New Roman"/>
          <w:sz w:val="30"/>
          <w:szCs w:val="30"/>
        </w:rPr>
        <w:t>Для информирования населения создается единая фестивальная афиша, в которую включаются наиболее значимые мероприятия Фестиваля. Афиша печатается на буклетах и других видах печатной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 рекламной продукции, </w:t>
      </w:r>
      <w:r w:rsidR="00836C53">
        <w:rPr>
          <w:rFonts w:ascii="Times New Roman" w:hAnsi="Times New Roman" w:cs="Times New Roman"/>
          <w:sz w:val="30"/>
          <w:szCs w:val="30"/>
        </w:rPr>
        <w:t>в электронном виде р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азмещается на сайтах </w:t>
      </w:r>
      <w:r w:rsidR="001C30B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A55C3" w:rsidRPr="00B450A3">
        <w:rPr>
          <w:rFonts w:ascii="Times New Roman" w:hAnsi="Times New Roman" w:cs="Times New Roman"/>
          <w:sz w:val="30"/>
          <w:szCs w:val="30"/>
        </w:rPr>
        <w:t xml:space="preserve">администрации города Красноярска (www.admkrsk.ru) </w:t>
      </w:r>
      <w:r w:rsidR="00360751">
        <w:rPr>
          <w:rFonts w:ascii="Times New Roman" w:hAnsi="Times New Roman" w:cs="Times New Roman"/>
          <w:sz w:val="30"/>
          <w:szCs w:val="30"/>
        </w:rPr>
        <w:t>и</w:t>
      </w:r>
      <w:r w:rsidR="001776E5">
        <w:rPr>
          <w:rFonts w:ascii="Times New Roman" w:hAnsi="Times New Roman" w:cs="Times New Roman"/>
          <w:sz w:val="30"/>
          <w:szCs w:val="30"/>
        </w:rPr>
        <w:t xml:space="preserve"> муниципальных учреждений </w:t>
      </w:r>
      <w:r w:rsidR="00F85882">
        <w:rPr>
          <w:rFonts w:ascii="Times New Roman" w:hAnsi="Times New Roman" w:cs="Times New Roman"/>
          <w:sz w:val="30"/>
          <w:szCs w:val="30"/>
        </w:rPr>
        <w:t>социальной сферы г</w:t>
      </w:r>
      <w:r w:rsidR="00AF6CC2">
        <w:rPr>
          <w:rFonts w:ascii="Times New Roman" w:hAnsi="Times New Roman" w:cs="Times New Roman"/>
          <w:sz w:val="30"/>
          <w:szCs w:val="30"/>
        </w:rPr>
        <w:t>орода Красноярска.</w:t>
      </w:r>
    </w:p>
    <w:p w:rsidR="00A53F7E" w:rsidRPr="003F4077" w:rsidRDefault="00A53F7E" w:rsidP="001C30BD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545CA" w:rsidRDefault="003F4077" w:rsidP="001C30BD">
      <w:pPr>
        <w:pStyle w:val="ConsPlusNormal"/>
        <w:widowControl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C545C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Финансирование Фестиваля</w:t>
      </w:r>
    </w:p>
    <w:p w:rsidR="00C545CA" w:rsidRDefault="00C545CA" w:rsidP="001C30BD">
      <w:pPr>
        <w:pStyle w:val="ConsPlusNormal"/>
        <w:widowControl w:val="0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545CA" w:rsidRPr="00ED3276" w:rsidRDefault="002E28CC" w:rsidP="009D78CA">
      <w:pPr>
        <w:widowControl w:val="0"/>
        <w:spacing w:after="0" w:line="240" w:lineRule="auto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14</w:t>
      </w:r>
      <w:r w:rsidR="00C545CA" w:rsidRPr="00ED3276">
        <w:rPr>
          <w:sz w:val="30"/>
          <w:szCs w:val="30"/>
        </w:rPr>
        <w:t xml:space="preserve">. </w:t>
      </w:r>
      <w:r w:rsidR="00FC4FFC" w:rsidRPr="007B1063">
        <w:rPr>
          <w:sz w:val="30"/>
          <w:szCs w:val="30"/>
        </w:rPr>
        <w:t xml:space="preserve">Расходы, связанные с организацией и проведением </w:t>
      </w:r>
      <w:r w:rsidR="00FC4FFC">
        <w:rPr>
          <w:sz w:val="30"/>
          <w:szCs w:val="30"/>
        </w:rPr>
        <w:t>Фестиваля</w:t>
      </w:r>
      <w:r w:rsidR="00FC4FFC" w:rsidRPr="007B1063">
        <w:rPr>
          <w:sz w:val="30"/>
          <w:szCs w:val="30"/>
        </w:rPr>
        <w:t>, осуществляются организатор</w:t>
      </w:r>
      <w:r w:rsidR="00184576">
        <w:rPr>
          <w:sz w:val="30"/>
          <w:szCs w:val="30"/>
        </w:rPr>
        <w:t>ом</w:t>
      </w:r>
      <w:r>
        <w:rPr>
          <w:sz w:val="30"/>
          <w:szCs w:val="30"/>
        </w:rPr>
        <w:t xml:space="preserve"> </w:t>
      </w:r>
      <w:r w:rsidR="00184576">
        <w:rPr>
          <w:sz w:val="30"/>
          <w:szCs w:val="30"/>
        </w:rPr>
        <w:t>в с</w:t>
      </w:r>
      <w:r w:rsidR="00FC4FFC" w:rsidRPr="007B1063">
        <w:rPr>
          <w:sz w:val="30"/>
          <w:szCs w:val="30"/>
        </w:rPr>
        <w:t xml:space="preserve">оответствии с утвержденной сметой расходов в пределах средств бюджета города, предусмотренных </w:t>
      </w:r>
      <w:r w:rsidR="001C30BD">
        <w:rPr>
          <w:sz w:val="30"/>
          <w:szCs w:val="30"/>
        </w:rPr>
        <w:t xml:space="preserve">               </w:t>
      </w:r>
      <w:r w:rsidR="00776E74">
        <w:rPr>
          <w:sz w:val="30"/>
          <w:szCs w:val="30"/>
        </w:rPr>
        <w:t>на 2021</w:t>
      </w:r>
      <w:r w:rsidR="001C30BD">
        <w:rPr>
          <w:sz w:val="30"/>
          <w:szCs w:val="30"/>
        </w:rPr>
        <w:t>–</w:t>
      </w:r>
      <w:r w:rsidR="00776E74">
        <w:rPr>
          <w:sz w:val="30"/>
          <w:szCs w:val="30"/>
        </w:rPr>
        <w:t>2022</w:t>
      </w:r>
      <w:r w:rsidR="00BD6D44">
        <w:rPr>
          <w:sz w:val="30"/>
          <w:szCs w:val="30"/>
        </w:rPr>
        <w:t xml:space="preserve"> </w:t>
      </w:r>
      <w:r w:rsidR="00FC4FFC">
        <w:rPr>
          <w:sz w:val="30"/>
          <w:szCs w:val="30"/>
        </w:rPr>
        <w:t>годы.</w:t>
      </w:r>
    </w:p>
    <w:p w:rsidR="00C545CA" w:rsidRPr="003F4077" w:rsidRDefault="00C545CA" w:rsidP="001C30BD">
      <w:pPr>
        <w:pStyle w:val="ConsPlusNormal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A53F7E" w:rsidRDefault="00A53F7E" w:rsidP="001C30BD">
      <w:pPr>
        <w:widowControl w:val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A55C3" w:rsidRPr="00A34ACC" w:rsidRDefault="002A55C3" w:rsidP="00740B60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B450A3">
        <w:rPr>
          <w:rFonts w:ascii="Times New Roman" w:hAnsi="Times New Roman" w:cs="Times New Roman"/>
          <w:sz w:val="30"/>
          <w:szCs w:val="30"/>
        </w:rPr>
        <w:t>Приложение 2</w:t>
      </w:r>
    </w:p>
    <w:p w:rsidR="002A55C3" w:rsidRPr="00B450A3" w:rsidRDefault="0068273C" w:rsidP="00740B60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A55C3" w:rsidRPr="00B450A3" w:rsidRDefault="002A55C3" w:rsidP="00740B60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450A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A55C3" w:rsidRPr="00B450A3" w:rsidRDefault="00B450A3" w:rsidP="00740B60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1C30BD">
        <w:rPr>
          <w:rFonts w:ascii="Times New Roman" w:hAnsi="Times New Roman" w:cs="Times New Roman"/>
          <w:sz w:val="30"/>
          <w:szCs w:val="30"/>
        </w:rPr>
        <w:t xml:space="preserve">____________ </w:t>
      </w:r>
      <w:r w:rsidR="004050FA" w:rsidRPr="00B450A3">
        <w:rPr>
          <w:rFonts w:ascii="Times New Roman" w:hAnsi="Times New Roman" w:cs="Times New Roman"/>
          <w:sz w:val="30"/>
          <w:szCs w:val="30"/>
        </w:rPr>
        <w:t>№</w:t>
      </w:r>
      <w:r w:rsidR="001C30BD">
        <w:rPr>
          <w:rFonts w:ascii="Times New Roman" w:hAnsi="Times New Roman" w:cs="Times New Roman"/>
          <w:sz w:val="30"/>
          <w:szCs w:val="30"/>
        </w:rPr>
        <w:t xml:space="preserve"> </w:t>
      </w:r>
      <w:r w:rsidR="002A55C3" w:rsidRPr="00B450A3">
        <w:rPr>
          <w:rFonts w:ascii="Times New Roman" w:hAnsi="Times New Roman" w:cs="Times New Roman"/>
          <w:sz w:val="30"/>
          <w:szCs w:val="30"/>
        </w:rPr>
        <w:t>___</w:t>
      </w:r>
      <w:r w:rsidR="00740B60">
        <w:rPr>
          <w:rFonts w:ascii="Times New Roman" w:hAnsi="Times New Roman" w:cs="Times New Roman"/>
          <w:sz w:val="30"/>
          <w:szCs w:val="30"/>
        </w:rPr>
        <w:t>__</w:t>
      </w:r>
      <w:r w:rsidR="002A55C3" w:rsidRPr="00B450A3">
        <w:rPr>
          <w:rFonts w:ascii="Times New Roman" w:hAnsi="Times New Roman" w:cs="Times New Roman"/>
          <w:sz w:val="30"/>
          <w:szCs w:val="30"/>
        </w:rPr>
        <w:t>_</w:t>
      </w:r>
      <w:r w:rsidR="004050FA" w:rsidRPr="00B450A3">
        <w:rPr>
          <w:rFonts w:ascii="Times New Roman" w:hAnsi="Times New Roman" w:cs="Times New Roman"/>
          <w:sz w:val="30"/>
          <w:szCs w:val="30"/>
        </w:rPr>
        <w:t>___</w:t>
      </w:r>
    </w:p>
    <w:p w:rsidR="00D15F3E" w:rsidRDefault="00D15F3E" w:rsidP="001C30B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C30BD" w:rsidRPr="00740B60" w:rsidRDefault="001C30BD" w:rsidP="001C30B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40B60" w:rsidRDefault="00B450A3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ar80"/>
      <w:bookmarkEnd w:id="2"/>
      <w:r w:rsidRPr="00740B60">
        <w:rPr>
          <w:rFonts w:ascii="Times New Roman" w:hAnsi="Times New Roman" w:cs="Times New Roman"/>
          <w:sz w:val="30"/>
          <w:szCs w:val="30"/>
        </w:rPr>
        <w:t>СОСТАВ</w:t>
      </w:r>
    </w:p>
    <w:p w:rsidR="006162C6" w:rsidRPr="00740B60" w:rsidRDefault="004050FA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B60">
        <w:rPr>
          <w:rFonts w:ascii="Times New Roman" w:hAnsi="Times New Roman" w:cs="Times New Roman"/>
          <w:sz w:val="30"/>
          <w:szCs w:val="30"/>
        </w:rPr>
        <w:t xml:space="preserve">оргкомитета по подготовке и проведению </w:t>
      </w:r>
    </w:p>
    <w:p w:rsidR="002A55C3" w:rsidRPr="00740B60" w:rsidRDefault="004050FA" w:rsidP="001C30B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0B60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BC3DDB" w:rsidRPr="00740B60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71247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91D2A">
        <w:rPr>
          <w:rFonts w:ascii="Times New Roman" w:hAnsi="Times New Roman" w:cs="Times New Roman"/>
          <w:sz w:val="30"/>
          <w:szCs w:val="30"/>
        </w:rPr>
        <w:t xml:space="preserve"> Зимнего </w:t>
      </w:r>
      <w:proofErr w:type="spellStart"/>
      <w:r w:rsidR="00E91D2A">
        <w:rPr>
          <w:rFonts w:ascii="Times New Roman" w:hAnsi="Times New Roman" w:cs="Times New Roman"/>
          <w:sz w:val="30"/>
          <w:szCs w:val="30"/>
        </w:rPr>
        <w:t>с</w:t>
      </w:r>
      <w:r w:rsidR="00E91D2A" w:rsidRPr="00740B60">
        <w:rPr>
          <w:rFonts w:ascii="Times New Roman" w:hAnsi="Times New Roman" w:cs="Times New Roman"/>
          <w:sz w:val="30"/>
          <w:szCs w:val="30"/>
        </w:rPr>
        <w:t>уриковского</w:t>
      </w:r>
      <w:proofErr w:type="spellEnd"/>
      <w:r w:rsidR="00E91D2A" w:rsidRPr="00740B60">
        <w:rPr>
          <w:rFonts w:ascii="Times New Roman" w:hAnsi="Times New Roman" w:cs="Times New Roman"/>
          <w:sz w:val="30"/>
          <w:szCs w:val="30"/>
        </w:rPr>
        <w:t xml:space="preserve"> </w:t>
      </w:r>
      <w:r w:rsidRPr="00740B60">
        <w:rPr>
          <w:rFonts w:ascii="Times New Roman" w:hAnsi="Times New Roman" w:cs="Times New Roman"/>
          <w:sz w:val="30"/>
          <w:szCs w:val="30"/>
        </w:rPr>
        <w:t>фестиваля искусств</w:t>
      </w:r>
    </w:p>
    <w:p w:rsidR="00D15F3E" w:rsidRPr="001C30BD" w:rsidRDefault="00D15F3E" w:rsidP="001C30B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0B60" w:rsidRPr="001C30BD" w:rsidRDefault="00740B60" w:rsidP="001C30BD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7C1DB3" w:rsidTr="009D78CA">
        <w:trPr>
          <w:trHeight w:val="113"/>
        </w:trPr>
        <w:tc>
          <w:tcPr>
            <w:tcW w:w="3369" w:type="dxa"/>
          </w:tcPr>
          <w:p w:rsidR="005448C7" w:rsidRDefault="00776E74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Фоминых</w:t>
            </w:r>
          </w:p>
          <w:p w:rsidR="005448C7" w:rsidRDefault="00776E74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Николаевна</w:t>
            </w:r>
          </w:p>
        </w:tc>
        <w:tc>
          <w:tcPr>
            <w:tcW w:w="425" w:type="dxa"/>
          </w:tcPr>
          <w:p w:rsidR="005448C7" w:rsidRDefault="005448C7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5448C7" w:rsidRDefault="005448C7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30754">
              <w:rPr>
                <w:rFonts w:ascii="Times New Roman" w:hAnsi="Times New Roman" w:cs="Times New Roman"/>
                <w:sz w:val="30"/>
                <w:szCs w:val="30"/>
              </w:rPr>
              <w:t>аместитель Главы города – руководитель</w:t>
            </w:r>
            <w:r w:rsidR="002E28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30754">
              <w:rPr>
                <w:rFonts w:ascii="Times New Roman" w:hAnsi="Times New Roman" w:cs="Times New Roman"/>
                <w:sz w:val="30"/>
                <w:szCs w:val="30"/>
              </w:rPr>
              <w:t>департамента социального развития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председатель оргкомитета;</w:t>
            </w:r>
          </w:p>
          <w:p w:rsidR="00F02E55" w:rsidRPr="00740B60" w:rsidRDefault="00F02E55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C1DB3" w:rsidTr="009D78CA">
        <w:trPr>
          <w:trHeight w:val="113"/>
        </w:trPr>
        <w:tc>
          <w:tcPr>
            <w:tcW w:w="3369" w:type="dxa"/>
          </w:tcPr>
          <w:p w:rsidR="005448C7" w:rsidRDefault="002F164C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Сахарова</w:t>
            </w:r>
          </w:p>
          <w:p w:rsidR="005448C7" w:rsidRDefault="002F164C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Любовь Александровна</w:t>
            </w:r>
          </w:p>
        </w:tc>
        <w:tc>
          <w:tcPr>
            <w:tcW w:w="425" w:type="dxa"/>
          </w:tcPr>
          <w:p w:rsidR="005448C7" w:rsidRPr="00B450A3" w:rsidRDefault="005448C7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5448C7" w:rsidRDefault="005448C7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30754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культуры администрации города, заместитель председателя оргкомитета;</w:t>
            </w:r>
          </w:p>
          <w:p w:rsidR="00F02E55" w:rsidRPr="00740B60" w:rsidRDefault="00F02E55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C1DB3" w:rsidTr="009D78CA">
        <w:trPr>
          <w:trHeight w:val="113"/>
        </w:trPr>
        <w:tc>
          <w:tcPr>
            <w:tcW w:w="3369" w:type="dxa"/>
          </w:tcPr>
          <w:p w:rsidR="005448C7" w:rsidRPr="00B450A3" w:rsidRDefault="00776E74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Харламова</w:t>
            </w:r>
          </w:p>
          <w:p w:rsidR="005448C7" w:rsidRDefault="00776E74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</w:t>
            </w:r>
            <w:r w:rsidR="005448C7"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 Юрьевна</w:t>
            </w:r>
          </w:p>
        </w:tc>
        <w:tc>
          <w:tcPr>
            <w:tcW w:w="425" w:type="dxa"/>
          </w:tcPr>
          <w:p w:rsidR="005448C7" w:rsidRPr="00B450A3" w:rsidRDefault="005448C7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5448C7" w:rsidRPr="00B450A3" w:rsidRDefault="00776E74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исполняющий обязанности </w:t>
            </w:r>
            <w:r w:rsidR="005448C7" w:rsidRPr="00B450A3">
              <w:rPr>
                <w:rFonts w:ascii="Times New Roman" w:hAnsi="Times New Roman" w:cs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5448C7"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 главного управления обра</w:t>
            </w:r>
            <w:r w:rsidR="005448C7">
              <w:rPr>
                <w:rFonts w:ascii="Times New Roman" w:hAnsi="Times New Roman" w:cs="Times New Roman"/>
                <w:sz w:val="30"/>
                <w:szCs w:val="30"/>
              </w:rPr>
              <w:t>зования администрации города, заместитель председателя оргкомитета;</w:t>
            </w:r>
          </w:p>
          <w:p w:rsidR="005448C7" w:rsidRPr="00740B60" w:rsidRDefault="005448C7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91D2A" w:rsidTr="009D78CA">
        <w:trPr>
          <w:trHeight w:val="113"/>
        </w:trPr>
        <w:tc>
          <w:tcPr>
            <w:tcW w:w="3369" w:type="dxa"/>
          </w:tcPr>
          <w:p w:rsidR="00E91D2A" w:rsidRDefault="00E91D2A" w:rsidP="006926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Антропова </w:t>
            </w:r>
          </w:p>
          <w:p w:rsidR="00E91D2A" w:rsidRDefault="00E91D2A" w:rsidP="0069267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Фазиловна</w:t>
            </w:r>
            <w:proofErr w:type="spellEnd"/>
          </w:p>
          <w:p w:rsidR="00E91D2A" w:rsidRPr="00740B60" w:rsidRDefault="00E91D2A" w:rsidP="0069267F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5" w:type="dxa"/>
          </w:tcPr>
          <w:p w:rsidR="00E91D2A" w:rsidRPr="00B450A3" w:rsidRDefault="00E91D2A" w:rsidP="0069267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E91D2A" w:rsidRDefault="00E91D2A" w:rsidP="0069267F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муниципального автономного учреждения «Дом кино»;</w:t>
            </w:r>
          </w:p>
          <w:p w:rsidR="00E91D2A" w:rsidRPr="00740B60" w:rsidRDefault="00E91D2A" w:rsidP="0069267F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C1DB3" w:rsidTr="009D78CA">
        <w:trPr>
          <w:trHeight w:val="113"/>
        </w:trPr>
        <w:tc>
          <w:tcPr>
            <w:tcW w:w="3369" w:type="dxa"/>
          </w:tcPr>
          <w:p w:rsidR="005448C7" w:rsidRPr="00B450A3" w:rsidRDefault="005448C7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Ануфриев</w:t>
            </w:r>
          </w:p>
          <w:p w:rsidR="005448C7" w:rsidRDefault="005448C7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Сергей Евгеньевич</w:t>
            </w:r>
          </w:p>
        </w:tc>
        <w:tc>
          <w:tcPr>
            <w:tcW w:w="425" w:type="dxa"/>
          </w:tcPr>
          <w:p w:rsidR="005448C7" w:rsidRPr="00B450A3" w:rsidRDefault="005448C7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5448C7" w:rsidRPr="00B450A3" w:rsidRDefault="005448C7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редседатель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регионального отделения «Урал, Сибирь и Дальний Восток» Россий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ской академии художеств,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председатель 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расноярской региональной общественной организации Всероссийской творческой</w:t>
            </w:r>
            <w:r w:rsidR="002E28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общественной</w:t>
            </w:r>
            <w:r w:rsidR="001C30B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 «Союз худож</w:t>
            </w:r>
            <w:r w:rsidR="007C1DB3">
              <w:rPr>
                <w:rFonts w:ascii="Times New Roman" w:hAnsi="Times New Roman" w:cs="Times New Roman"/>
                <w:sz w:val="30"/>
                <w:szCs w:val="30"/>
              </w:rPr>
              <w:t>ников России»</w:t>
            </w:r>
            <w:r w:rsidR="00AF6CC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  <w:p w:rsidR="005448C7" w:rsidRPr="00740B60" w:rsidRDefault="005448C7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63392A">
            <w:pPr>
              <w:spacing w:line="233" w:lineRule="auto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Бардаев</w:t>
            </w:r>
            <w:proofErr w:type="spellEnd"/>
          </w:p>
          <w:p w:rsidR="00C22AAD" w:rsidRPr="00DA616E" w:rsidRDefault="00C22AAD" w:rsidP="0063392A">
            <w:pPr>
              <w:spacing w:line="233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Алексеевич</w:t>
            </w:r>
            <w:r w:rsidRPr="00DA616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C22AAD" w:rsidRPr="00DA616E" w:rsidRDefault="00C22AAD" w:rsidP="0063392A">
            <w:pPr>
              <w:spacing w:line="233" w:lineRule="auto"/>
              <w:jc w:val="center"/>
              <w:rPr>
                <w:sz w:val="30"/>
                <w:szCs w:val="30"/>
              </w:rPr>
            </w:pPr>
            <w:r w:rsidRPr="00DA616E">
              <w:rPr>
                <w:sz w:val="30"/>
                <w:szCs w:val="30"/>
              </w:rPr>
              <w:t>–</w:t>
            </w:r>
          </w:p>
          <w:p w:rsidR="00C22AAD" w:rsidRPr="00DA616E" w:rsidRDefault="00C22AAD" w:rsidP="0063392A">
            <w:pPr>
              <w:spacing w:line="233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76" w:type="dxa"/>
          </w:tcPr>
          <w:p w:rsidR="00C22AAD" w:rsidRPr="00DA616E" w:rsidRDefault="00C22AAD" w:rsidP="0063392A">
            <w:pPr>
              <w:spacing w:line="233" w:lineRule="auto"/>
              <w:jc w:val="both"/>
              <w:rPr>
                <w:sz w:val="30"/>
                <w:szCs w:val="30"/>
              </w:rPr>
            </w:pPr>
            <w:r w:rsidRPr="00DA616E">
              <w:rPr>
                <w:sz w:val="30"/>
                <w:szCs w:val="30"/>
              </w:rPr>
              <w:t>руководитель администрации Ленинского района в городе Красноярске;</w:t>
            </w: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9311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Баулина </w:t>
            </w:r>
          </w:p>
          <w:p w:rsidR="00C22AAD" w:rsidRPr="005448C7" w:rsidRDefault="00C22AAD" w:rsidP="009311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Екатерина Николаевна</w:t>
            </w:r>
          </w:p>
          <w:p w:rsidR="00C22AAD" w:rsidRPr="005448C7" w:rsidRDefault="00C22AAD" w:rsidP="0093114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C22AAD" w:rsidRPr="00B450A3" w:rsidRDefault="00C22AAD" w:rsidP="009311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Pr="00B20A18" w:rsidRDefault="00C22AAD" w:rsidP="0093114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художественный руководитель </w:t>
            </w:r>
            <w:proofErr w:type="spellStart"/>
            <w:r w:rsidRPr="00A53F7E">
              <w:rPr>
                <w:sz w:val="30"/>
                <w:szCs w:val="30"/>
              </w:rPr>
              <w:t>муни</w:t>
            </w:r>
            <w:r>
              <w:rPr>
                <w:sz w:val="30"/>
                <w:szCs w:val="30"/>
              </w:rPr>
              <w:t>-</w:t>
            </w:r>
            <w:r w:rsidRPr="00A53F7E">
              <w:rPr>
                <w:sz w:val="30"/>
                <w:szCs w:val="30"/>
              </w:rPr>
              <w:t>ципального</w:t>
            </w:r>
            <w:proofErr w:type="spellEnd"/>
            <w:r w:rsidRPr="00A53F7E">
              <w:rPr>
                <w:sz w:val="30"/>
                <w:szCs w:val="30"/>
              </w:rPr>
              <w:t xml:space="preserve"> бюджетного учреждения культуры «</w:t>
            </w:r>
            <w:r>
              <w:rPr>
                <w:sz w:val="30"/>
                <w:szCs w:val="30"/>
              </w:rPr>
              <w:t xml:space="preserve">Красноярский камерный хор»; </w:t>
            </w: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Белохвостова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Максимовна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муниципального бюджетного учреждения культуры «Централизованная библиотечная система взрослого населения им. А.М. Горького»;</w:t>
            </w:r>
          </w:p>
          <w:p w:rsidR="00C22AAD" w:rsidRPr="00740B60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Pr="00B450A3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Бенюмов</w:t>
            </w:r>
            <w:proofErr w:type="spellEnd"/>
          </w:p>
          <w:p w:rsidR="00C22AAD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Михаил Иосифович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Pr="00B450A3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бюджетного учреждения культуры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«Красноярский камерный оркестр»;</w:t>
            </w:r>
          </w:p>
          <w:p w:rsidR="00C22AAD" w:rsidRPr="00740B60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Бондарь </w:t>
            </w:r>
          </w:p>
          <w:p w:rsidR="00C22AAD" w:rsidRPr="00B450A3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Николаевич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директора муниципального бюджетного учреждения «Красноярский туристско-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информацион</w:t>
            </w:r>
            <w:proofErr w:type="spellEnd"/>
            <w:r w:rsidR="009D78C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центр»;</w:t>
            </w:r>
          </w:p>
          <w:p w:rsidR="009D78CA" w:rsidRPr="009D78CA" w:rsidRDefault="009D78CA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22AAD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Анатольевна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муниципального бюджетного учреждения дополнительного образования «Детская музыкальная школа № 1»;</w:t>
            </w:r>
          </w:p>
          <w:p w:rsidR="00C22AAD" w:rsidRPr="001C30B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Pr="00B450A3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Гаврилова</w:t>
            </w:r>
          </w:p>
          <w:p w:rsidR="00A86BC0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Людмила </w:t>
            </w:r>
          </w:p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заведующ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 кафедрой истории музыки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Федерального государственного бюджетного образовательного учреждения высшего образования «Сибирский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институт искусств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имени Дмитрия Хворостовского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  <w:p w:rsidR="00C22AAD" w:rsidRPr="009D78CA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6BC0" w:rsidTr="009D78CA">
        <w:trPr>
          <w:trHeight w:val="113"/>
        </w:trPr>
        <w:tc>
          <w:tcPr>
            <w:tcW w:w="3369" w:type="dxa"/>
          </w:tcPr>
          <w:p w:rsidR="00A86BC0" w:rsidRDefault="00A86BC0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Ганжин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86BC0" w:rsidRPr="00B450A3" w:rsidRDefault="00A86BC0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Евгеньевич</w:t>
            </w:r>
          </w:p>
        </w:tc>
        <w:tc>
          <w:tcPr>
            <w:tcW w:w="425" w:type="dxa"/>
          </w:tcPr>
          <w:p w:rsidR="00A86BC0" w:rsidRPr="00B450A3" w:rsidRDefault="00A86BC0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A86BC0" w:rsidRDefault="00A86BC0" w:rsidP="00A86BC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муниципального автономного учреждения «Красноярский городской парк»;</w:t>
            </w:r>
          </w:p>
          <w:p w:rsidR="00A86BC0" w:rsidRPr="00A86BC0" w:rsidRDefault="00A86BC0" w:rsidP="00A86BC0">
            <w:pPr>
              <w:jc w:val="both"/>
              <w:rPr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93114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Дмитрейко</w:t>
            </w:r>
            <w:proofErr w:type="spellEnd"/>
          </w:p>
          <w:p w:rsidR="00C22AAD" w:rsidRDefault="00C22AAD" w:rsidP="0093114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Екатерина Игоревна</w:t>
            </w:r>
          </w:p>
        </w:tc>
        <w:tc>
          <w:tcPr>
            <w:tcW w:w="425" w:type="dxa"/>
          </w:tcPr>
          <w:p w:rsidR="00C22AAD" w:rsidRPr="00B450A3" w:rsidRDefault="00C22AAD" w:rsidP="009311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931147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отделом проектной и образовательно-просветительной деятельности муниципального бюджетного учреждения культуры «Музей-усадьба В.И. Сурикова»;</w:t>
            </w:r>
          </w:p>
          <w:p w:rsidR="00C22AAD" w:rsidRPr="00740B60" w:rsidRDefault="00C22AAD" w:rsidP="00931147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93114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Дягилев</w:t>
            </w:r>
          </w:p>
          <w:p w:rsidR="00C22AAD" w:rsidRDefault="00C22AAD" w:rsidP="00931147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Михайлович</w:t>
            </w:r>
          </w:p>
        </w:tc>
        <w:tc>
          <w:tcPr>
            <w:tcW w:w="425" w:type="dxa"/>
          </w:tcPr>
          <w:p w:rsidR="00C22AAD" w:rsidRPr="00B450A3" w:rsidRDefault="00C22AAD" w:rsidP="00931147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931147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Свердловского</w:t>
            </w:r>
            <w:r w:rsidRPr="00C22AAD">
              <w:rPr>
                <w:rFonts w:ascii="Times New Roman" w:hAnsi="Times New Roman" w:cs="Times New Roman"/>
                <w:sz w:val="30"/>
                <w:szCs w:val="30"/>
              </w:rPr>
              <w:t xml:space="preserve"> района в городе Красноярске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9D78CA" w:rsidRPr="009D78CA" w:rsidRDefault="009D78CA" w:rsidP="00931147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Казаченко</w:t>
            </w:r>
          </w:p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Мария Николаевна</w:t>
            </w:r>
          </w:p>
          <w:p w:rsidR="00C22AAD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Pr="00B450A3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муниципального бюджетного учреждения дополнительного образования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«Детская художественная школа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A86BC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им. В.И. Сурикова»;</w:t>
            </w:r>
          </w:p>
          <w:p w:rsidR="00C22AAD" w:rsidRPr="001C30B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6BC0" w:rsidTr="00B200C3">
        <w:trPr>
          <w:trHeight w:val="113"/>
        </w:trPr>
        <w:tc>
          <w:tcPr>
            <w:tcW w:w="3369" w:type="dxa"/>
          </w:tcPr>
          <w:p w:rsidR="00A86BC0" w:rsidRPr="00B450A3" w:rsidRDefault="00A86BC0" w:rsidP="00B200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Лузан</w:t>
            </w:r>
            <w:proofErr w:type="spellEnd"/>
            <w:r w:rsidRPr="00B450A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86BC0" w:rsidRDefault="00A86BC0" w:rsidP="00B200C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Владимир Сергеевич</w:t>
            </w:r>
          </w:p>
        </w:tc>
        <w:tc>
          <w:tcPr>
            <w:tcW w:w="425" w:type="dxa"/>
          </w:tcPr>
          <w:p w:rsidR="00A86BC0" w:rsidRPr="00B450A3" w:rsidRDefault="00A86BC0" w:rsidP="00B200C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A86BC0" w:rsidRPr="00B450A3" w:rsidRDefault="00A86BC0" w:rsidP="00B200C3">
            <w:pPr>
              <w:jc w:val="both"/>
              <w:rPr>
                <w:sz w:val="30"/>
                <w:szCs w:val="30"/>
              </w:rPr>
            </w:pPr>
            <w:r w:rsidRPr="00B450A3">
              <w:rPr>
                <w:sz w:val="30"/>
                <w:szCs w:val="30"/>
              </w:rPr>
              <w:t xml:space="preserve">директор </w:t>
            </w:r>
            <w:r>
              <w:rPr>
                <w:sz w:val="30"/>
                <w:szCs w:val="30"/>
              </w:rPr>
              <w:t xml:space="preserve">краевого государственного бюджетного учреждения культуры </w:t>
            </w:r>
            <w:r w:rsidRPr="00B450A3">
              <w:rPr>
                <w:sz w:val="30"/>
                <w:szCs w:val="30"/>
              </w:rPr>
              <w:t>«Красноярский</w:t>
            </w:r>
            <w:r>
              <w:rPr>
                <w:sz w:val="30"/>
                <w:szCs w:val="30"/>
              </w:rPr>
              <w:t xml:space="preserve"> </w:t>
            </w:r>
            <w:r w:rsidRPr="00B450A3">
              <w:rPr>
                <w:sz w:val="30"/>
                <w:szCs w:val="30"/>
              </w:rPr>
              <w:t>художественный музей им. В.И. Сурикова»</w:t>
            </w:r>
            <w:r>
              <w:rPr>
                <w:sz w:val="30"/>
                <w:szCs w:val="30"/>
              </w:rPr>
              <w:t xml:space="preserve"> </w:t>
            </w:r>
            <w:r w:rsidRPr="00B450A3">
              <w:rPr>
                <w:sz w:val="30"/>
                <w:szCs w:val="30"/>
              </w:rPr>
              <w:t>(по согласованию);</w:t>
            </w:r>
          </w:p>
          <w:p w:rsidR="00A86BC0" w:rsidRPr="00A71049" w:rsidRDefault="00A86BC0" w:rsidP="00B200C3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A86BC0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Митрошкин </w:t>
            </w:r>
          </w:p>
          <w:p w:rsidR="00A86BC0" w:rsidRDefault="00A86BC0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Юрьевич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P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Кировского</w:t>
            </w:r>
            <w:r w:rsidRPr="00C22AAD">
              <w:rPr>
                <w:rFonts w:ascii="Times New Roman" w:hAnsi="Times New Roman" w:cs="Times New Roman"/>
                <w:sz w:val="30"/>
                <w:szCs w:val="30"/>
              </w:rPr>
              <w:t xml:space="preserve"> района в городе Красноярске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Марина Валентиновна</w:t>
            </w:r>
          </w:p>
          <w:p w:rsidR="00C22AAD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9688C">
              <w:rPr>
                <w:rFonts w:ascii="Times New Roman" w:hAnsi="Times New Roman" w:cs="Times New Roman"/>
                <w:sz w:val="30"/>
                <w:szCs w:val="30"/>
              </w:rPr>
              <w:t>ректор Федерального государственного бюджетного образовательного учреждения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ысшего образования «Сибирский</w:t>
            </w:r>
            <w:r w:rsidRPr="0009688C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институт искусств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имени Дмитрия Хворостовского</w:t>
            </w:r>
            <w:r w:rsidRPr="0009688C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  <w:p w:rsidR="009D78CA" w:rsidRDefault="009D78CA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22AAD" w:rsidRPr="00A71049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Самсонова </w:t>
            </w:r>
          </w:p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Ирина Юрьевна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 – руководитель департамента информационной политики;</w:t>
            </w:r>
          </w:p>
          <w:p w:rsidR="00C22AAD" w:rsidRPr="00A71049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6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Селина</w:t>
            </w:r>
          </w:p>
          <w:p w:rsidR="00C22AAD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Сергеевна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B450A3">
              <w:rPr>
                <w:sz w:val="30"/>
                <w:szCs w:val="30"/>
              </w:rPr>
              <w:t xml:space="preserve">иректор </w:t>
            </w:r>
            <w:r>
              <w:rPr>
                <w:sz w:val="30"/>
                <w:szCs w:val="30"/>
              </w:rPr>
              <w:t xml:space="preserve">краевого государственного              бюджетного профессионального образовательного учреждения </w:t>
            </w:r>
            <w:r w:rsidRPr="00B450A3">
              <w:rPr>
                <w:sz w:val="30"/>
                <w:szCs w:val="30"/>
              </w:rPr>
              <w:t>«Красноярское</w:t>
            </w:r>
            <w:r>
              <w:rPr>
                <w:sz w:val="30"/>
                <w:szCs w:val="30"/>
              </w:rPr>
              <w:t xml:space="preserve">                </w:t>
            </w:r>
            <w:r w:rsidRPr="00B450A3">
              <w:rPr>
                <w:sz w:val="30"/>
                <w:szCs w:val="30"/>
              </w:rPr>
              <w:t>художественное училище (техникум)</w:t>
            </w:r>
            <w:r>
              <w:rPr>
                <w:sz w:val="30"/>
                <w:szCs w:val="30"/>
              </w:rPr>
              <w:t xml:space="preserve">              </w:t>
            </w:r>
            <w:r w:rsidRPr="00B450A3">
              <w:rPr>
                <w:sz w:val="30"/>
                <w:szCs w:val="30"/>
              </w:rPr>
              <w:t>им.</w:t>
            </w:r>
            <w:r>
              <w:rPr>
                <w:sz w:val="30"/>
                <w:szCs w:val="30"/>
              </w:rPr>
              <w:t xml:space="preserve"> </w:t>
            </w:r>
            <w:r w:rsidRPr="00B450A3">
              <w:rPr>
                <w:sz w:val="30"/>
                <w:szCs w:val="30"/>
              </w:rPr>
              <w:t>В.И.</w:t>
            </w:r>
            <w:r>
              <w:rPr>
                <w:sz w:val="30"/>
                <w:szCs w:val="30"/>
              </w:rPr>
              <w:t xml:space="preserve"> </w:t>
            </w:r>
            <w:r w:rsidRPr="00B450A3">
              <w:rPr>
                <w:sz w:val="30"/>
                <w:szCs w:val="30"/>
              </w:rPr>
              <w:t>Сурикова»</w:t>
            </w:r>
            <w:r>
              <w:rPr>
                <w:sz w:val="30"/>
                <w:szCs w:val="30"/>
              </w:rPr>
              <w:t xml:space="preserve"> </w:t>
            </w:r>
            <w:r w:rsidRPr="00B450A3">
              <w:rPr>
                <w:sz w:val="30"/>
                <w:szCs w:val="30"/>
              </w:rPr>
              <w:t>(по согласованию);</w:t>
            </w:r>
          </w:p>
          <w:p w:rsidR="00C22AAD" w:rsidRPr="007C1DB3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Стодушный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Евгений Васильевич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краевого государственного автономного учреждения культуры «Красноярская краевая филармония» (по согласованию);</w:t>
            </w:r>
          </w:p>
          <w:p w:rsidR="00C22AAD" w:rsidRPr="007C1DB3" w:rsidRDefault="00C22AAD" w:rsidP="001C30BD">
            <w:pPr>
              <w:jc w:val="both"/>
              <w:rPr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Pr="00B20A18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20A18">
              <w:rPr>
                <w:rFonts w:ascii="Times New Roman" w:hAnsi="Times New Roman" w:cs="Times New Roman"/>
                <w:sz w:val="30"/>
                <w:szCs w:val="30"/>
              </w:rPr>
              <w:t>Ткачев</w:t>
            </w:r>
          </w:p>
          <w:p w:rsidR="00C22AAD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0A18">
              <w:rPr>
                <w:rFonts w:ascii="Times New Roman" w:hAnsi="Times New Roman" w:cs="Times New Roman"/>
                <w:sz w:val="30"/>
                <w:szCs w:val="30"/>
              </w:rPr>
              <w:t>Лев Викторович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Pr="00B20A18" w:rsidRDefault="00C22AAD" w:rsidP="001C30BD">
            <w:pPr>
              <w:jc w:val="both"/>
              <w:rPr>
                <w:sz w:val="30"/>
                <w:szCs w:val="30"/>
              </w:rPr>
            </w:pPr>
            <w:r w:rsidRPr="00B20A18">
              <w:rPr>
                <w:sz w:val="30"/>
                <w:szCs w:val="30"/>
              </w:rPr>
              <w:t>заместитель начальника Красноярской</w:t>
            </w:r>
            <w:r>
              <w:rPr>
                <w:sz w:val="30"/>
                <w:szCs w:val="30"/>
              </w:rPr>
              <w:t xml:space="preserve">           </w:t>
            </w:r>
            <w:r w:rsidRPr="00B20A18">
              <w:rPr>
                <w:sz w:val="30"/>
                <w:szCs w:val="30"/>
              </w:rPr>
              <w:t>железной дорог</w:t>
            </w:r>
            <w:r>
              <w:rPr>
                <w:sz w:val="30"/>
                <w:szCs w:val="30"/>
              </w:rPr>
              <w:t xml:space="preserve">и – </w:t>
            </w:r>
            <w:r w:rsidRPr="00B20A18">
              <w:rPr>
                <w:sz w:val="30"/>
                <w:szCs w:val="30"/>
              </w:rPr>
              <w:t>филиала ОАО «РЖД»</w:t>
            </w:r>
            <w:r>
              <w:rPr>
                <w:sz w:val="30"/>
                <w:szCs w:val="30"/>
              </w:rPr>
              <w:t xml:space="preserve"> по взаимодействию с органами власти               </w:t>
            </w:r>
            <w:r w:rsidRPr="00B20A18">
              <w:rPr>
                <w:sz w:val="30"/>
                <w:szCs w:val="30"/>
              </w:rPr>
              <w:t>(по согласованию);</w:t>
            </w:r>
          </w:p>
          <w:p w:rsidR="00C22AAD" w:rsidRPr="007C1DB3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Pr="005448C7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448C7">
              <w:rPr>
                <w:rFonts w:ascii="Times New Roman" w:hAnsi="Times New Roman" w:cs="Times New Roman"/>
                <w:sz w:val="30"/>
                <w:szCs w:val="30"/>
              </w:rPr>
              <w:t>Трухина</w:t>
            </w:r>
          </w:p>
          <w:p w:rsidR="00C22AAD" w:rsidRPr="005448C7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5448C7">
              <w:rPr>
                <w:rFonts w:ascii="Times New Roman" w:hAnsi="Times New Roman" w:cs="Times New Roman"/>
                <w:sz w:val="30"/>
                <w:szCs w:val="30"/>
              </w:rPr>
              <w:t>Наталия Вадимовна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муниципального автономного уч</w:t>
            </w:r>
            <w:r w:rsidR="00A86BC0">
              <w:rPr>
                <w:rFonts w:ascii="Times New Roman" w:hAnsi="Times New Roman" w:cs="Times New Roman"/>
                <w:sz w:val="30"/>
                <w:szCs w:val="30"/>
              </w:rPr>
              <w:t>реждения</w:t>
            </w:r>
            <w:r w:rsidR="00A86BC0" w:rsidRPr="00A86BC0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="00A86BC0">
              <w:rPr>
                <w:rFonts w:ascii="Times New Roman" w:hAnsi="Times New Roman" w:cs="Times New Roman"/>
                <w:sz w:val="30"/>
                <w:szCs w:val="30"/>
              </w:rPr>
              <w:t xml:space="preserve">«Дворец культуры им. 1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Мая»;</w:t>
            </w:r>
          </w:p>
          <w:p w:rsidR="00C22AAD" w:rsidRPr="007C1DB3" w:rsidRDefault="00C22AAD" w:rsidP="001C30BD">
            <w:pPr>
              <w:jc w:val="both"/>
              <w:rPr>
                <w:sz w:val="4"/>
                <w:szCs w:val="4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</w:tcPr>
          <w:p w:rsidR="00C22AAD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Шувалов </w:t>
            </w:r>
          </w:p>
          <w:p w:rsidR="00C22AAD" w:rsidRPr="005448C7" w:rsidRDefault="00C22AAD" w:rsidP="001C30B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Борисович</w:t>
            </w:r>
          </w:p>
        </w:tc>
        <w:tc>
          <w:tcPr>
            <w:tcW w:w="425" w:type="dxa"/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50A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6" w:type="dxa"/>
          </w:tcPr>
          <w:p w:rsidR="00C22AAD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F0A96">
              <w:rPr>
                <w:rFonts w:ascii="Times New Roman" w:hAnsi="Times New Roman" w:cs="Times New Roman"/>
                <w:sz w:val="30"/>
                <w:szCs w:val="30"/>
              </w:rPr>
              <w:t>заместитель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лавы города</w:t>
            </w:r>
            <w:r w:rsidRPr="009F0A96"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F0A96">
              <w:rPr>
                <w:rFonts w:ascii="Times New Roman" w:hAnsi="Times New Roman" w:cs="Times New Roman"/>
                <w:sz w:val="30"/>
                <w:szCs w:val="30"/>
              </w:rPr>
              <w:t>департамента общественной безопасности</w:t>
            </w:r>
            <w:r w:rsidR="00A86B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22AAD" w:rsidRPr="001F0905" w:rsidRDefault="00C22AAD" w:rsidP="001C30BD">
            <w:pPr>
              <w:pStyle w:val="ConsPlusCel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22AAD" w:rsidTr="009D78CA">
        <w:trPr>
          <w:trHeight w:val="113"/>
        </w:trPr>
        <w:tc>
          <w:tcPr>
            <w:tcW w:w="3369" w:type="dxa"/>
            <w:tcBorders>
              <w:bottom w:val="single" w:sz="4" w:space="0" w:color="auto"/>
            </w:tcBorders>
          </w:tcPr>
          <w:p w:rsidR="00C22AAD" w:rsidRPr="005448C7" w:rsidRDefault="00C22AAD" w:rsidP="001C30BD">
            <w:pPr>
              <w:rPr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22AAD" w:rsidRPr="00B450A3" w:rsidRDefault="00C22AAD" w:rsidP="001C30B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C22AAD" w:rsidRPr="00B20A18" w:rsidRDefault="00C22AAD" w:rsidP="001C30BD">
            <w:pPr>
              <w:jc w:val="both"/>
              <w:rPr>
                <w:sz w:val="30"/>
                <w:szCs w:val="30"/>
              </w:rPr>
            </w:pPr>
          </w:p>
        </w:tc>
      </w:tr>
    </w:tbl>
    <w:p w:rsidR="00D15F3E" w:rsidRDefault="00D15F3E" w:rsidP="00984BC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A55C3" w:rsidRPr="00D15F3E" w:rsidRDefault="002A55C3" w:rsidP="001C30BD">
      <w:pPr>
        <w:spacing w:after="0" w:line="192" w:lineRule="auto"/>
        <w:ind w:firstLine="5387"/>
        <w:rPr>
          <w:sz w:val="30"/>
          <w:szCs w:val="30"/>
        </w:rPr>
      </w:pPr>
      <w:r w:rsidRPr="00D15F3E">
        <w:rPr>
          <w:sz w:val="30"/>
          <w:szCs w:val="30"/>
        </w:rPr>
        <w:t>Приложение 3</w:t>
      </w:r>
    </w:p>
    <w:p w:rsidR="002A55C3" w:rsidRPr="00D15F3E" w:rsidRDefault="0068273C" w:rsidP="001C30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15F3E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2A55C3" w:rsidRPr="00D15F3E" w:rsidRDefault="002A55C3" w:rsidP="001C30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15F3E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A55C3" w:rsidRPr="00D15F3E" w:rsidRDefault="00D15F3E" w:rsidP="001C30BD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15F3E">
        <w:rPr>
          <w:rFonts w:ascii="Times New Roman" w:hAnsi="Times New Roman" w:cs="Times New Roman"/>
          <w:sz w:val="30"/>
          <w:szCs w:val="30"/>
        </w:rPr>
        <w:t xml:space="preserve">от </w:t>
      </w:r>
      <w:r w:rsidR="001C30BD">
        <w:rPr>
          <w:rFonts w:ascii="Times New Roman" w:hAnsi="Times New Roman" w:cs="Times New Roman"/>
          <w:sz w:val="30"/>
          <w:szCs w:val="30"/>
        </w:rPr>
        <w:t xml:space="preserve">____________ </w:t>
      </w:r>
      <w:r w:rsidR="00D71E38" w:rsidRPr="00D15F3E">
        <w:rPr>
          <w:rFonts w:ascii="Times New Roman" w:hAnsi="Times New Roman" w:cs="Times New Roman"/>
          <w:sz w:val="30"/>
          <w:szCs w:val="30"/>
        </w:rPr>
        <w:t>№</w:t>
      </w:r>
      <w:r w:rsidRPr="00D15F3E">
        <w:rPr>
          <w:rFonts w:ascii="Times New Roman" w:hAnsi="Times New Roman" w:cs="Times New Roman"/>
          <w:sz w:val="30"/>
          <w:szCs w:val="30"/>
        </w:rPr>
        <w:t xml:space="preserve"> ____</w:t>
      </w:r>
      <w:r w:rsidR="002A55C3" w:rsidRPr="00D15F3E">
        <w:rPr>
          <w:rFonts w:ascii="Times New Roman" w:hAnsi="Times New Roman" w:cs="Times New Roman"/>
          <w:sz w:val="30"/>
          <w:szCs w:val="30"/>
        </w:rPr>
        <w:t>_____</w:t>
      </w:r>
    </w:p>
    <w:p w:rsidR="002A55C3" w:rsidRDefault="002A55C3" w:rsidP="001C30BD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F3A73" w:rsidRDefault="00DF3A73" w:rsidP="001C30BD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15F3E" w:rsidRPr="00946A23" w:rsidRDefault="00C6297D" w:rsidP="001560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F3E">
        <w:rPr>
          <w:rFonts w:ascii="Times New Roman" w:hAnsi="Times New Roman" w:cs="Times New Roman"/>
          <w:sz w:val="30"/>
          <w:szCs w:val="30"/>
        </w:rPr>
        <w:t>ПЛАН</w:t>
      </w:r>
    </w:p>
    <w:p w:rsidR="006F45B5" w:rsidRPr="00D15F3E" w:rsidRDefault="006F45B5" w:rsidP="001560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3" w:name="Par177"/>
      <w:bookmarkEnd w:id="3"/>
      <w:r w:rsidRPr="00D15F3E">
        <w:rPr>
          <w:rFonts w:ascii="Times New Roman" w:hAnsi="Times New Roman" w:cs="Times New Roman"/>
          <w:sz w:val="30"/>
          <w:szCs w:val="30"/>
        </w:rPr>
        <w:t xml:space="preserve">мероприятий по подготовке и проведению </w:t>
      </w:r>
    </w:p>
    <w:p w:rsidR="002A55C3" w:rsidRPr="00D15F3E" w:rsidRDefault="006F45B5" w:rsidP="0015608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15F3E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BC3DD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712475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512CBC">
        <w:rPr>
          <w:rFonts w:ascii="Times New Roman" w:hAnsi="Times New Roman" w:cs="Times New Roman"/>
          <w:sz w:val="30"/>
          <w:szCs w:val="30"/>
        </w:rPr>
        <w:t xml:space="preserve"> </w:t>
      </w:r>
      <w:r w:rsidR="00E91D2A">
        <w:rPr>
          <w:rFonts w:ascii="Times New Roman" w:hAnsi="Times New Roman" w:cs="Times New Roman"/>
          <w:sz w:val="30"/>
          <w:szCs w:val="30"/>
        </w:rPr>
        <w:t xml:space="preserve">Зимнего </w:t>
      </w:r>
      <w:proofErr w:type="spellStart"/>
      <w:r w:rsidR="00E91D2A">
        <w:rPr>
          <w:rFonts w:ascii="Times New Roman" w:hAnsi="Times New Roman" w:cs="Times New Roman"/>
          <w:sz w:val="30"/>
          <w:szCs w:val="30"/>
        </w:rPr>
        <w:t>с</w:t>
      </w:r>
      <w:r w:rsidR="00E91D2A" w:rsidRPr="00D15F3E">
        <w:rPr>
          <w:rFonts w:ascii="Times New Roman" w:hAnsi="Times New Roman" w:cs="Times New Roman"/>
          <w:sz w:val="30"/>
          <w:szCs w:val="30"/>
        </w:rPr>
        <w:t>уриковского</w:t>
      </w:r>
      <w:proofErr w:type="spellEnd"/>
      <w:r w:rsidR="00E91D2A" w:rsidRPr="00D15F3E">
        <w:rPr>
          <w:rFonts w:ascii="Times New Roman" w:hAnsi="Times New Roman" w:cs="Times New Roman"/>
          <w:sz w:val="30"/>
          <w:szCs w:val="30"/>
        </w:rPr>
        <w:t xml:space="preserve"> </w:t>
      </w:r>
      <w:r w:rsidRPr="00D15F3E">
        <w:rPr>
          <w:rFonts w:ascii="Times New Roman" w:hAnsi="Times New Roman" w:cs="Times New Roman"/>
          <w:sz w:val="30"/>
          <w:szCs w:val="30"/>
        </w:rPr>
        <w:t>фестиваля искусств</w:t>
      </w:r>
    </w:p>
    <w:p w:rsidR="00A71049" w:rsidRPr="00946A23" w:rsidRDefault="00A71049" w:rsidP="00156087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9"/>
        <w:gridCol w:w="4107"/>
        <w:gridCol w:w="2173"/>
        <w:gridCol w:w="2611"/>
      </w:tblGrid>
      <w:tr w:rsidR="002A55C3" w:rsidRPr="00D15F3E" w:rsidTr="001C30BD">
        <w:trPr>
          <w:trHeight w:val="400"/>
          <w:tblHeader/>
        </w:trPr>
        <w:tc>
          <w:tcPr>
            <w:tcW w:w="679" w:type="dxa"/>
          </w:tcPr>
          <w:p w:rsidR="00A71049" w:rsidRPr="00A71049" w:rsidRDefault="00A71049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2A55C3" w:rsidRPr="00D15F3E" w:rsidRDefault="00D71E38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№</w:t>
            </w:r>
          </w:p>
          <w:p w:rsidR="002A55C3" w:rsidRDefault="002A55C3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п/п</w:t>
            </w:r>
          </w:p>
          <w:p w:rsidR="00A71049" w:rsidRPr="00A71049" w:rsidRDefault="00A71049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107" w:type="dxa"/>
          </w:tcPr>
          <w:p w:rsidR="00A71049" w:rsidRPr="00A71049" w:rsidRDefault="00A71049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2A55C3" w:rsidRPr="00D15F3E" w:rsidRDefault="002A55C3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73" w:type="dxa"/>
          </w:tcPr>
          <w:p w:rsidR="00A71049" w:rsidRPr="00A71049" w:rsidRDefault="00A71049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2A55C3" w:rsidRPr="00D15F3E" w:rsidRDefault="002A55C3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Сроки</w:t>
            </w:r>
          </w:p>
        </w:tc>
        <w:tc>
          <w:tcPr>
            <w:tcW w:w="2611" w:type="dxa"/>
          </w:tcPr>
          <w:p w:rsidR="00A71049" w:rsidRPr="00A71049" w:rsidRDefault="00A71049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4"/>
                <w:szCs w:val="4"/>
              </w:rPr>
            </w:pPr>
          </w:p>
          <w:p w:rsidR="002A55C3" w:rsidRPr="00D15F3E" w:rsidRDefault="002A55C3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Ответственный</w:t>
            </w:r>
          </w:p>
          <w:p w:rsidR="002A55C3" w:rsidRPr="00D15F3E" w:rsidRDefault="002A55C3" w:rsidP="001C30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исполнитель</w:t>
            </w:r>
          </w:p>
        </w:tc>
      </w:tr>
      <w:tr w:rsidR="00170F57" w:rsidRPr="00D15F3E" w:rsidTr="001C30BD">
        <w:trPr>
          <w:trHeight w:val="400"/>
        </w:trPr>
        <w:tc>
          <w:tcPr>
            <w:tcW w:w="679" w:type="dxa"/>
          </w:tcPr>
          <w:p w:rsidR="00170F57" w:rsidRPr="00D15F3E" w:rsidRDefault="00170F57" w:rsidP="00B053D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107" w:type="dxa"/>
          </w:tcPr>
          <w:p w:rsidR="00A71049" w:rsidRPr="009D78CA" w:rsidRDefault="00170F57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и согласование концепции Фестиваля</w:t>
            </w:r>
          </w:p>
        </w:tc>
        <w:tc>
          <w:tcPr>
            <w:tcW w:w="2173" w:type="dxa"/>
          </w:tcPr>
          <w:p w:rsidR="00170F57" w:rsidRPr="008270B3" w:rsidRDefault="00A00821" w:rsidP="00A86BC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</w:t>
            </w:r>
            <w:r w:rsidR="00A86BC0">
              <w:rPr>
                <w:sz w:val="30"/>
                <w:szCs w:val="30"/>
              </w:rPr>
              <w:t>6</w:t>
            </w:r>
            <w:r w:rsidR="00B12640">
              <w:rPr>
                <w:sz w:val="30"/>
                <w:szCs w:val="30"/>
              </w:rPr>
              <w:t>.1</w:t>
            </w:r>
            <w:r w:rsidR="00A86BC0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.2021</w:t>
            </w:r>
          </w:p>
        </w:tc>
        <w:tc>
          <w:tcPr>
            <w:tcW w:w="2611" w:type="dxa"/>
          </w:tcPr>
          <w:p w:rsidR="00170F57" w:rsidRDefault="002F164C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Сахарова Л.А. </w:t>
            </w:r>
          </w:p>
          <w:p w:rsidR="00170F57" w:rsidRPr="00D15F3E" w:rsidRDefault="00170F57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12640" w:rsidRPr="00D15F3E" w:rsidTr="001C30BD">
        <w:trPr>
          <w:trHeight w:val="400"/>
        </w:trPr>
        <w:tc>
          <w:tcPr>
            <w:tcW w:w="679" w:type="dxa"/>
          </w:tcPr>
          <w:p w:rsidR="00B12640" w:rsidRDefault="000230B6" w:rsidP="00B053D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107" w:type="dxa"/>
          </w:tcPr>
          <w:p w:rsidR="00B12640" w:rsidRPr="009D78CA" w:rsidRDefault="00B12640" w:rsidP="005421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Формирование программы Фестиваля</w:t>
            </w:r>
          </w:p>
        </w:tc>
        <w:tc>
          <w:tcPr>
            <w:tcW w:w="2173" w:type="dxa"/>
          </w:tcPr>
          <w:p w:rsidR="00B12640" w:rsidRPr="00D15F3E" w:rsidRDefault="00836C53" w:rsidP="00A86BC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</w:t>
            </w:r>
            <w:r w:rsidR="00A00821">
              <w:rPr>
                <w:sz w:val="30"/>
                <w:szCs w:val="30"/>
              </w:rPr>
              <w:t>0</w:t>
            </w:r>
            <w:r w:rsidR="00B12640">
              <w:rPr>
                <w:sz w:val="30"/>
                <w:szCs w:val="30"/>
              </w:rPr>
              <w:t>.1</w:t>
            </w:r>
            <w:r w:rsidR="00A86BC0">
              <w:rPr>
                <w:sz w:val="30"/>
                <w:szCs w:val="30"/>
              </w:rPr>
              <w:t>2</w:t>
            </w:r>
            <w:r w:rsidR="00A00821">
              <w:rPr>
                <w:sz w:val="30"/>
                <w:szCs w:val="30"/>
              </w:rPr>
              <w:t>.2021</w:t>
            </w:r>
          </w:p>
        </w:tc>
        <w:tc>
          <w:tcPr>
            <w:tcW w:w="2611" w:type="dxa"/>
          </w:tcPr>
          <w:p w:rsidR="00B12640" w:rsidRDefault="00B12640" w:rsidP="005421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</w:t>
            </w:r>
            <w:r w:rsidR="00E91D2A">
              <w:rPr>
                <w:sz w:val="30"/>
                <w:szCs w:val="30"/>
              </w:rPr>
              <w:t>,</w:t>
            </w:r>
          </w:p>
          <w:p w:rsidR="00B12640" w:rsidRDefault="00A00821" w:rsidP="005421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Харламова О.Ю. </w:t>
            </w:r>
          </w:p>
        </w:tc>
      </w:tr>
      <w:tr w:rsidR="00B12640" w:rsidRPr="00D15F3E" w:rsidTr="001C30BD">
        <w:trPr>
          <w:trHeight w:val="400"/>
        </w:trPr>
        <w:tc>
          <w:tcPr>
            <w:tcW w:w="679" w:type="dxa"/>
          </w:tcPr>
          <w:p w:rsidR="00B12640" w:rsidRDefault="000230B6" w:rsidP="00B053D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107" w:type="dxa"/>
          </w:tcPr>
          <w:p w:rsidR="00B12640" w:rsidRPr="009D78CA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Подготовка и утверждение</w:t>
            </w:r>
            <w:r w:rsidR="002E28CC">
              <w:rPr>
                <w:sz w:val="30"/>
                <w:szCs w:val="30"/>
              </w:rPr>
              <w:t xml:space="preserve"> </w:t>
            </w:r>
            <w:r w:rsidRPr="00D15F3E">
              <w:rPr>
                <w:sz w:val="30"/>
                <w:szCs w:val="30"/>
              </w:rPr>
              <w:t>сметы расходов Фестиваля</w:t>
            </w:r>
          </w:p>
        </w:tc>
        <w:tc>
          <w:tcPr>
            <w:tcW w:w="2173" w:type="dxa"/>
          </w:tcPr>
          <w:p w:rsidR="00B12640" w:rsidRPr="008270B3" w:rsidRDefault="00836C53" w:rsidP="00A86BC0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 w:rsidR="00B12640">
              <w:rPr>
                <w:sz w:val="30"/>
                <w:szCs w:val="30"/>
              </w:rPr>
              <w:t>1</w:t>
            </w:r>
            <w:r w:rsidR="00A00821">
              <w:rPr>
                <w:sz w:val="30"/>
                <w:szCs w:val="30"/>
              </w:rPr>
              <w:t>0</w:t>
            </w:r>
            <w:r w:rsidR="00B12640" w:rsidRPr="00D15F3E">
              <w:rPr>
                <w:sz w:val="30"/>
                <w:szCs w:val="30"/>
              </w:rPr>
              <w:t>.1</w:t>
            </w:r>
            <w:r w:rsidR="00A86BC0">
              <w:rPr>
                <w:sz w:val="30"/>
                <w:szCs w:val="30"/>
              </w:rPr>
              <w:t>2</w:t>
            </w:r>
            <w:r w:rsidR="00A00821">
              <w:rPr>
                <w:sz w:val="30"/>
                <w:szCs w:val="30"/>
              </w:rPr>
              <w:t>.2021</w:t>
            </w:r>
          </w:p>
        </w:tc>
        <w:tc>
          <w:tcPr>
            <w:tcW w:w="2611" w:type="dxa"/>
          </w:tcPr>
          <w:p w:rsidR="00B12640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</w:t>
            </w:r>
            <w:r w:rsidR="00E91D2A">
              <w:rPr>
                <w:sz w:val="30"/>
                <w:szCs w:val="30"/>
              </w:rPr>
              <w:t>,</w:t>
            </w:r>
          </w:p>
          <w:p w:rsidR="00B12640" w:rsidRPr="00D15F3E" w:rsidRDefault="00A00821" w:rsidP="00E05C2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Фоминых И.Н. </w:t>
            </w:r>
          </w:p>
        </w:tc>
      </w:tr>
      <w:tr w:rsidR="00B12640" w:rsidRPr="00D15F3E" w:rsidTr="001C30BD">
        <w:trPr>
          <w:trHeight w:val="400"/>
        </w:trPr>
        <w:tc>
          <w:tcPr>
            <w:tcW w:w="679" w:type="dxa"/>
          </w:tcPr>
          <w:p w:rsidR="00B12640" w:rsidRPr="00D15F3E" w:rsidRDefault="000230B6" w:rsidP="00B053D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107" w:type="dxa"/>
          </w:tcPr>
          <w:p w:rsidR="00B12640" w:rsidRPr="00A71049" w:rsidRDefault="00B12640" w:rsidP="009D78CA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D15F3E">
              <w:rPr>
                <w:sz w:val="30"/>
                <w:szCs w:val="30"/>
              </w:rPr>
              <w:t>Проведение заседаний оргкомитета по подготовке и проведению Фестиваля</w:t>
            </w:r>
          </w:p>
        </w:tc>
        <w:tc>
          <w:tcPr>
            <w:tcW w:w="2173" w:type="dxa"/>
          </w:tcPr>
          <w:p w:rsidR="00B12640" w:rsidRPr="00D15F3E" w:rsidRDefault="00B12640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по отдельному</w:t>
            </w:r>
            <w:r w:rsidR="002E28CC">
              <w:rPr>
                <w:sz w:val="30"/>
                <w:szCs w:val="30"/>
              </w:rPr>
              <w:t xml:space="preserve"> </w:t>
            </w:r>
            <w:r w:rsidRPr="00D15F3E">
              <w:rPr>
                <w:sz w:val="30"/>
                <w:szCs w:val="30"/>
              </w:rPr>
              <w:t>плану</w:t>
            </w:r>
          </w:p>
        </w:tc>
        <w:tc>
          <w:tcPr>
            <w:tcW w:w="2611" w:type="dxa"/>
          </w:tcPr>
          <w:p w:rsidR="00B12640" w:rsidRDefault="00A00821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Фоминых И.Н.</w:t>
            </w:r>
            <w:r w:rsidR="00295B37">
              <w:rPr>
                <w:sz w:val="30"/>
                <w:szCs w:val="30"/>
              </w:rPr>
              <w:t>,</w:t>
            </w:r>
          </w:p>
          <w:p w:rsidR="00B12640" w:rsidRPr="00D15F3E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Сахарова Л.А. </w:t>
            </w:r>
          </w:p>
        </w:tc>
      </w:tr>
      <w:tr w:rsidR="00B12640" w:rsidRPr="00D15F3E" w:rsidTr="001C30BD">
        <w:trPr>
          <w:trHeight w:val="600"/>
        </w:trPr>
        <w:tc>
          <w:tcPr>
            <w:tcW w:w="679" w:type="dxa"/>
          </w:tcPr>
          <w:p w:rsidR="00B12640" w:rsidRPr="00D15F3E" w:rsidRDefault="000230B6" w:rsidP="00B053D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107" w:type="dxa"/>
          </w:tcPr>
          <w:p w:rsidR="00665BAD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204A2">
              <w:rPr>
                <w:sz w:val="30"/>
                <w:szCs w:val="30"/>
              </w:rPr>
              <w:t xml:space="preserve">Разработка </w:t>
            </w:r>
            <w:proofErr w:type="spellStart"/>
            <w:r w:rsidRPr="00A204A2">
              <w:rPr>
                <w:sz w:val="30"/>
                <w:szCs w:val="30"/>
              </w:rPr>
              <w:t>медиаплана</w:t>
            </w:r>
            <w:proofErr w:type="spellEnd"/>
            <w:r w:rsidRPr="00A204A2">
              <w:rPr>
                <w:sz w:val="30"/>
                <w:szCs w:val="30"/>
              </w:rPr>
              <w:t xml:space="preserve"> </w:t>
            </w:r>
          </w:p>
          <w:p w:rsidR="00B12640" w:rsidRPr="00A204A2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204A2">
              <w:rPr>
                <w:sz w:val="30"/>
                <w:szCs w:val="30"/>
              </w:rPr>
              <w:t>проекта</w:t>
            </w:r>
          </w:p>
        </w:tc>
        <w:tc>
          <w:tcPr>
            <w:tcW w:w="2173" w:type="dxa"/>
          </w:tcPr>
          <w:p w:rsidR="00B12640" w:rsidRPr="00A204A2" w:rsidRDefault="00BD6D44" w:rsidP="00E91D2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 w:rsidR="00A00821">
              <w:rPr>
                <w:sz w:val="30"/>
                <w:szCs w:val="30"/>
              </w:rPr>
              <w:t>10</w:t>
            </w:r>
            <w:r w:rsidR="00B12640">
              <w:rPr>
                <w:sz w:val="30"/>
                <w:szCs w:val="30"/>
              </w:rPr>
              <w:t>.12.202</w:t>
            </w:r>
            <w:r w:rsidR="00A00821">
              <w:rPr>
                <w:sz w:val="30"/>
                <w:szCs w:val="30"/>
              </w:rPr>
              <w:t>1</w:t>
            </w:r>
          </w:p>
        </w:tc>
        <w:tc>
          <w:tcPr>
            <w:tcW w:w="2611" w:type="dxa"/>
          </w:tcPr>
          <w:p w:rsidR="00B12640" w:rsidRDefault="00E91D2A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Л.А.,</w:t>
            </w:r>
          </w:p>
          <w:p w:rsidR="00B12640" w:rsidRPr="009D78CA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Самсонова И.Ю.</w:t>
            </w:r>
          </w:p>
        </w:tc>
      </w:tr>
      <w:tr w:rsidR="00B12640" w:rsidRPr="00D15F3E" w:rsidTr="001C30BD">
        <w:trPr>
          <w:trHeight w:val="600"/>
        </w:trPr>
        <w:tc>
          <w:tcPr>
            <w:tcW w:w="679" w:type="dxa"/>
          </w:tcPr>
          <w:p w:rsidR="00B12640" w:rsidRPr="00D15F3E" w:rsidRDefault="000230B6" w:rsidP="00B053D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107" w:type="dxa"/>
          </w:tcPr>
          <w:p w:rsidR="00B12640" w:rsidRPr="009D78CA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Изготовление полиграфической продукции</w:t>
            </w:r>
          </w:p>
        </w:tc>
        <w:tc>
          <w:tcPr>
            <w:tcW w:w="2173" w:type="dxa"/>
          </w:tcPr>
          <w:p w:rsidR="00B12640" w:rsidRPr="00B20A18" w:rsidRDefault="00B12640" w:rsidP="00E91D2A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</w:t>
            </w:r>
            <w:r w:rsidR="00A00821">
              <w:rPr>
                <w:sz w:val="30"/>
                <w:szCs w:val="30"/>
              </w:rPr>
              <w:t>3.12.2021</w:t>
            </w:r>
          </w:p>
        </w:tc>
        <w:tc>
          <w:tcPr>
            <w:tcW w:w="2611" w:type="dxa"/>
          </w:tcPr>
          <w:p w:rsidR="00B12640" w:rsidRDefault="00B12640" w:rsidP="002F16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</w:t>
            </w:r>
            <w:r w:rsidR="00E91D2A">
              <w:rPr>
                <w:sz w:val="30"/>
                <w:szCs w:val="30"/>
              </w:rPr>
              <w:t>,</w:t>
            </w:r>
          </w:p>
          <w:p w:rsidR="00B12640" w:rsidRPr="00D15F3E" w:rsidRDefault="00295B37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Ганжин</w:t>
            </w:r>
            <w:proofErr w:type="spellEnd"/>
            <w:r>
              <w:rPr>
                <w:sz w:val="30"/>
                <w:szCs w:val="30"/>
              </w:rPr>
              <w:t xml:space="preserve"> С.Е</w:t>
            </w:r>
            <w:r w:rsidR="00A86BC0">
              <w:rPr>
                <w:sz w:val="30"/>
                <w:szCs w:val="30"/>
              </w:rPr>
              <w:t>.</w:t>
            </w:r>
          </w:p>
        </w:tc>
      </w:tr>
      <w:tr w:rsidR="00B12640" w:rsidRPr="00D15F3E" w:rsidTr="001C30BD">
        <w:trPr>
          <w:trHeight w:val="263"/>
        </w:trPr>
        <w:tc>
          <w:tcPr>
            <w:tcW w:w="679" w:type="dxa"/>
          </w:tcPr>
          <w:p w:rsidR="00B12640" w:rsidRPr="00D12C13" w:rsidRDefault="000230B6" w:rsidP="00B053D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107" w:type="dxa"/>
          </w:tcPr>
          <w:p w:rsidR="00B12640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2C13">
              <w:rPr>
                <w:sz w:val="30"/>
                <w:szCs w:val="30"/>
              </w:rPr>
              <w:t xml:space="preserve">Проведение мероприятий </w:t>
            </w:r>
          </w:p>
          <w:p w:rsidR="00B12640" w:rsidRPr="009D78CA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2C13">
              <w:rPr>
                <w:sz w:val="30"/>
                <w:szCs w:val="30"/>
              </w:rPr>
              <w:t>в рамках открытия Фестиваля</w:t>
            </w:r>
          </w:p>
        </w:tc>
        <w:tc>
          <w:tcPr>
            <w:tcW w:w="2173" w:type="dxa"/>
          </w:tcPr>
          <w:p w:rsidR="00B12640" w:rsidRPr="00D12C13" w:rsidRDefault="00A00821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24.12.2021</w:t>
            </w:r>
          </w:p>
        </w:tc>
        <w:tc>
          <w:tcPr>
            <w:tcW w:w="2611" w:type="dxa"/>
          </w:tcPr>
          <w:p w:rsidR="00B12640" w:rsidRDefault="00B12640" w:rsidP="002F164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</w:t>
            </w:r>
            <w:r w:rsidR="00E91D2A">
              <w:rPr>
                <w:sz w:val="30"/>
                <w:szCs w:val="30"/>
              </w:rPr>
              <w:t>,</w:t>
            </w:r>
          </w:p>
          <w:p w:rsidR="00B12640" w:rsidRPr="00D12C13" w:rsidRDefault="00A00821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Трухина Н.В. </w:t>
            </w:r>
          </w:p>
        </w:tc>
      </w:tr>
      <w:tr w:rsidR="00B12640" w:rsidRPr="00D15F3E" w:rsidTr="001C30BD">
        <w:trPr>
          <w:trHeight w:val="800"/>
        </w:trPr>
        <w:tc>
          <w:tcPr>
            <w:tcW w:w="679" w:type="dxa"/>
          </w:tcPr>
          <w:p w:rsidR="00B12640" w:rsidRPr="00D12C13" w:rsidRDefault="000230B6" w:rsidP="00B053D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107" w:type="dxa"/>
          </w:tcPr>
          <w:p w:rsidR="00665BAD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2C13">
              <w:rPr>
                <w:sz w:val="30"/>
                <w:szCs w:val="30"/>
              </w:rPr>
              <w:t xml:space="preserve">Работа фестивальных </w:t>
            </w:r>
          </w:p>
          <w:p w:rsidR="00B12640" w:rsidRPr="00D12C13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2C13">
              <w:rPr>
                <w:sz w:val="30"/>
                <w:szCs w:val="30"/>
              </w:rPr>
              <w:t>площадок</w:t>
            </w:r>
          </w:p>
        </w:tc>
        <w:tc>
          <w:tcPr>
            <w:tcW w:w="2173" w:type="dxa"/>
          </w:tcPr>
          <w:p w:rsidR="00B12640" w:rsidRPr="00D12C13" w:rsidRDefault="00A00821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24.12.2021</w:t>
            </w:r>
            <w:r w:rsidR="00B12640" w:rsidRPr="00D12C13">
              <w:rPr>
                <w:sz w:val="30"/>
                <w:szCs w:val="30"/>
              </w:rPr>
              <w:t>–</w:t>
            </w:r>
          </w:p>
          <w:p w:rsidR="00B12640" w:rsidRPr="00D12C13" w:rsidRDefault="00A00821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24.01.2022</w:t>
            </w:r>
          </w:p>
          <w:p w:rsidR="00B12640" w:rsidRPr="001D62BC" w:rsidRDefault="00B12640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12C13">
              <w:rPr>
                <w:sz w:val="30"/>
                <w:szCs w:val="30"/>
              </w:rPr>
              <w:t>по отдельному плану</w:t>
            </w:r>
          </w:p>
        </w:tc>
        <w:tc>
          <w:tcPr>
            <w:tcW w:w="2611" w:type="dxa"/>
          </w:tcPr>
          <w:p w:rsidR="00B12640" w:rsidRPr="00D12C13" w:rsidRDefault="00E91D2A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Л.А.,</w:t>
            </w:r>
          </w:p>
          <w:p w:rsidR="00B12640" w:rsidRDefault="00A00821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Харламова О.Ю.</w:t>
            </w:r>
            <w:r w:rsidR="007E33F7">
              <w:rPr>
                <w:sz w:val="30"/>
                <w:szCs w:val="30"/>
              </w:rPr>
              <w:t>,</w:t>
            </w:r>
          </w:p>
          <w:p w:rsidR="007E33F7" w:rsidRDefault="007E33F7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Бардаев</w:t>
            </w:r>
            <w:proofErr w:type="spellEnd"/>
            <w:r>
              <w:rPr>
                <w:sz w:val="30"/>
                <w:szCs w:val="30"/>
              </w:rPr>
              <w:t xml:space="preserve"> А.А.,</w:t>
            </w:r>
          </w:p>
          <w:p w:rsidR="007E33F7" w:rsidRDefault="007E33F7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Дягилев А.М.,</w:t>
            </w:r>
          </w:p>
          <w:p w:rsidR="00A86BC0" w:rsidRDefault="00A86BC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Митрошкин А.Ю.,</w:t>
            </w:r>
          </w:p>
          <w:p w:rsidR="007E33F7" w:rsidRPr="00D12C13" w:rsidRDefault="007E33F7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Ткачев Л.В. (по согласованию)</w:t>
            </w:r>
          </w:p>
        </w:tc>
      </w:tr>
      <w:tr w:rsidR="00B12640" w:rsidRPr="00D15F3E" w:rsidTr="001C30BD">
        <w:trPr>
          <w:trHeight w:val="1000"/>
        </w:trPr>
        <w:tc>
          <w:tcPr>
            <w:tcW w:w="679" w:type="dxa"/>
          </w:tcPr>
          <w:p w:rsidR="00B12640" w:rsidRPr="00D15F3E" w:rsidRDefault="000230B6" w:rsidP="00B053D3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107" w:type="dxa"/>
          </w:tcPr>
          <w:p w:rsidR="00B12640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 xml:space="preserve">Организация и проведение </w:t>
            </w:r>
          </w:p>
          <w:p w:rsidR="00B12640" w:rsidRPr="009D78CA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мероприятий в рамках закрытия Фестиваля</w:t>
            </w:r>
          </w:p>
        </w:tc>
        <w:tc>
          <w:tcPr>
            <w:tcW w:w="2173" w:type="dxa"/>
          </w:tcPr>
          <w:p w:rsidR="00B12640" w:rsidRPr="00D15F3E" w:rsidRDefault="00A00821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24.01.2022</w:t>
            </w:r>
          </w:p>
        </w:tc>
        <w:tc>
          <w:tcPr>
            <w:tcW w:w="2611" w:type="dxa"/>
          </w:tcPr>
          <w:p w:rsidR="00B12640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</w:t>
            </w:r>
            <w:r w:rsidR="00E91D2A">
              <w:rPr>
                <w:sz w:val="30"/>
                <w:szCs w:val="30"/>
              </w:rPr>
              <w:t>,</w:t>
            </w:r>
          </w:p>
          <w:p w:rsidR="00B12640" w:rsidRPr="00D15F3E" w:rsidRDefault="00E05C2D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Трухина Н.В.</w:t>
            </w:r>
          </w:p>
        </w:tc>
      </w:tr>
      <w:tr w:rsidR="00B12640" w:rsidRPr="00D15F3E" w:rsidTr="001C30BD">
        <w:trPr>
          <w:trHeight w:val="138"/>
        </w:trPr>
        <w:tc>
          <w:tcPr>
            <w:tcW w:w="679" w:type="dxa"/>
          </w:tcPr>
          <w:p w:rsidR="00B12640" w:rsidRPr="00D15F3E" w:rsidRDefault="000230B6" w:rsidP="00A53F7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 w:rsidRPr="008A23E8">
              <w:rPr>
                <w:sz w:val="30"/>
                <w:szCs w:val="30"/>
              </w:rPr>
              <w:t>10</w:t>
            </w:r>
          </w:p>
        </w:tc>
        <w:tc>
          <w:tcPr>
            <w:tcW w:w="4107" w:type="dxa"/>
          </w:tcPr>
          <w:p w:rsidR="00B12640" w:rsidRPr="00D15F3E" w:rsidRDefault="00B12640" w:rsidP="00A86BC0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 xml:space="preserve">Организация церемонии награждения активных участников </w:t>
            </w:r>
            <w:r w:rsidR="00A86BC0">
              <w:rPr>
                <w:sz w:val="30"/>
                <w:szCs w:val="30"/>
              </w:rPr>
              <w:t>Ф</w:t>
            </w:r>
            <w:r w:rsidRPr="00D15F3E">
              <w:rPr>
                <w:sz w:val="30"/>
                <w:szCs w:val="30"/>
              </w:rPr>
              <w:t xml:space="preserve">естиваля </w:t>
            </w:r>
          </w:p>
        </w:tc>
        <w:tc>
          <w:tcPr>
            <w:tcW w:w="2173" w:type="dxa"/>
          </w:tcPr>
          <w:p w:rsidR="00B12640" w:rsidRPr="00170F57" w:rsidRDefault="00A00821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15.02.2022</w:t>
            </w:r>
          </w:p>
        </w:tc>
        <w:tc>
          <w:tcPr>
            <w:tcW w:w="2611" w:type="dxa"/>
          </w:tcPr>
          <w:p w:rsidR="00B12640" w:rsidRDefault="00B12640" w:rsidP="001D62B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</w:t>
            </w:r>
          </w:p>
          <w:p w:rsidR="00B12640" w:rsidRPr="00A86BC0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B12640" w:rsidRPr="00D15F3E" w:rsidTr="001C30BD">
        <w:trPr>
          <w:trHeight w:val="400"/>
        </w:trPr>
        <w:tc>
          <w:tcPr>
            <w:tcW w:w="679" w:type="dxa"/>
          </w:tcPr>
          <w:p w:rsidR="00B12640" w:rsidRPr="00D15F3E" w:rsidRDefault="000230B6" w:rsidP="00A53F7E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107" w:type="dxa"/>
          </w:tcPr>
          <w:p w:rsidR="00665BAD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 xml:space="preserve">Информационное </w:t>
            </w:r>
            <w:proofErr w:type="spellStart"/>
            <w:r w:rsidRPr="00D15F3E">
              <w:rPr>
                <w:sz w:val="30"/>
                <w:szCs w:val="30"/>
              </w:rPr>
              <w:t>сопро</w:t>
            </w:r>
            <w:proofErr w:type="spellEnd"/>
            <w:r w:rsidR="00665BAD">
              <w:rPr>
                <w:sz w:val="30"/>
                <w:szCs w:val="30"/>
              </w:rPr>
              <w:t>-</w:t>
            </w:r>
            <w:r w:rsidRPr="00D15F3E">
              <w:rPr>
                <w:sz w:val="30"/>
                <w:szCs w:val="30"/>
              </w:rPr>
              <w:t xml:space="preserve">вождение подготовки </w:t>
            </w:r>
          </w:p>
          <w:p w:rsidR="00B12640" w:rsidRPr="00D15F3E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 xml:space="preserve">и проведения Фестиваля </w:t>
            </w:r>
          </w:p>
        </w:tc>
        <w:tc>
          <w:tcPr>
            <w:tcW w:w="2173" w:type="dxa"/>
          </w:tcPr>
          <w:p w:rsidR="00B12640" w:rsidRPr="00D15F3E" w:rsidRDefault="00B12640" w:rsidP="00DF3A7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15F3E">
              <w:rPr>
                <w:sz w:val="30"/>
                <w:szCs w:val="30"/>
              </w:rPr>
              <w:t>по отдельному</w:t>
            </w:r>
            <w:r w:rsidR="002E28CC">
              <w:rPr>
                <w:sz w:val="30"/>
                <w:szCs w:val="30"/>
              </w:rPr>
              <w:t xml:space="preserve"> </w:t>
            </w:r>
            <w:r w:rsidRPr="00D15F3E">
              <w:rPr>
                <w:sz w:val="30"/>
                <w:szCs w:val="30"/>
              </w:rPr>
              <w:t>плану</w:t>
            </w:r>
          </w:p>
        </w:tc>
        <w:tc>
          <w:tcPr>
            <w:tcW w:w="2611" w:type="dxa"/>
          </w:tcPr>
          <w:p w:rsidR="00B12640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Сахарова Л.А.</w:t>
            </w:r>
            <w:r w:rsidR="00E91D2A">
              <w:rPr>
                <w:sz w:val="30"/>
                <w:szCs w:val="30"/>
              </w:rPr>
              <w:t>,</w:t>
            </w:r>
          </w:p>
          <w:p w:rsidR="00B12640" w:rsidRPr="00AC0156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Самсонова И.Ю.</w:t>
            </w:r>
          </w:p>
          <w:p w:rsidR="00B12640" w:rsidRPr="00D15F3E" w:rsidRDefault="00B12640" w:rsidP="00DF3A7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</w:tbl>
    <w:p w:rsidR="004C2C3A" w:rsidRPr="009D78CA" w:rsidRDefault="004C2C3A">
      <w:pPr>
        <w:rPr>
          <w:sz w:val="2"/>
          <w:szCs w:val="2"/>
        </w:rPr>
      </w:pPr>
    </w:p>
    <w:sectPr w:rsidR="004C2C3A" w:rsidRPr="009D78CA" w:rsidSect="00071E5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30" w:rsidRDefault="00042E30" w:rsidP="00B450A3">
      <w:pPr>
        <w:spacing w:after="0" w:line="240" w:lineRule="auto"/>
      </w:pPr>
      <w:r>
        <w:separator/>
      </w:r>
    </w:p>
  </w:endnote>
  <w:endnote w:type="continuationSeparator" w:id="0">
    <w:p w:rsidR="00042E30" w:rsidRDefault="00042E30" w:rsidP="00B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30" w:rsidRDefault="00042E30" w:rsidP="00B450A3">
      <w:pPr>
        <w:spacing w:after="0" w:line="240" w:lineRule="auto"/>
      </w:pPr>
      <w:r>
        <w:separator/>
      </w:r>
    </w:p>
  </w:footnote>
  <w:footnote w:type="continuationSeparator" w:id="0">
    <w:p w:rsidR="00042E30" w:rsidRDefault="00042E30" w:rsidP="00B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4329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C1DB3" w:rsidRPr="001C30BD" w:rsidRDefault="001C30BD" w:rsidP="001C30BD">
        <w:pPr>
          <w:pStyle w:val="a9"/>
          <w:jc w:val="center"/>
          <w:rPr>
            <w:sz w:val="24"/>
          </w:rPr>
        </w:pPr>
        <w:r w:rsidRPr="001C30BD">
          <w:rPr>
            <w:sz w:val="24"/>
          </w:rPr>
          <w:fldChar w:fldCharType="begin"/>
        </w:r>
        <w:r w:rsidRPr="001C30BD">
          <w:rPr>
            <w:sz w:val="24"/>
          </w:rPr>
          <w:instrText>PAGE   \* MERGEFORMAT</w:instrText>
        </w:r>
        <w:r w:rsidRPr="001C30BD">
          <w:rPr>
            <w:sz w:val="24"/>
          </w:rPr>
          <w:fldChar w:fldCharType="separate"/>
        </w:r>
        <w:r w:rsidR="00295B37">
          <w:rPr>
            <w:noProof/>
            <w:sz w:val="24"/>
          </w:rPr>
          <w:t>8</w:t>
        </w:r>
        <w:r w:rsidRPr="001C30B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30"/>
    <w:multiLevelType w:val="hybridMultilevel"/>
    <w:tmpl w:val="EF065EFE"/>
    <w:lvl w:ilvl="0" w:tplc="6928A72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8586F"/>
    <w:multiLevelType w:val="hybridMultilevel"/>
    <w:tmpl w:val="E042C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74A7E"/>
    <w:multiLevelType w:val="hybridMultilevel"/>
    <w:tmpl w:val="3FCA8F5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3"/>
    <w:rsid w:val="0000075B"/>
    <w:rsid w:val="00002606"/>
    <w:rsid w:val="00003DA9"/>
    <w:rsid w:val="00005E26"/>
    <w:rsid w:val="000230B6"/>
    <w:rsid w:val="00042E30"/>
    <w:rsid w:val="00045F83"/>
    <w:rsid w:val="00060C36"/>
    <w:rsid w:val="0006329E"/>
    <w:rsid w:val="00063458"/>
    <w:rsid w:val="00070600"/>
    <w:rsid w:val="00071E55"/>
    <w:rsid w:val="0007458B"/>
    <w:rsid w:val="00080606"/>
    <w:rsid w:val="00083559"/>
    <w:rsid w:val="00083D5A"/>
    <w:rsid w:val="0009605F"/>
    <w:rsid w:val="0009688C"/>
    <w:rsid w:val="000A58E1"/>
    <w:rsid w:val="000A7052"/>
    <w:rsid w:val="000A7EC7"/>
    <w:rsid w:val="000B2BFC"/>
    <w:rsid w:val="000B5224"/>
    <w:rsid w:val="000B64F6"/>
    <w:rsid w:val="000C6DAD"/>
    <w:rsid w:val="000D71F9"/>
    <w:rsid w:val="000E1E3C"/>
    <w:rsid w:val="000E4F69"/>
    <w:rsid w:val="000E78F6"/>
    <w:rsid w:val="000F3DA2"/>
    <w:rsid w:val="000F5ED6"/>
    <w:rsid w:val="001051A1"/>
    <w:rsid w:val="001063EA"/>
    <w:rsid w:val="00130E7E"/>
    <w:rsid w:val="001313B8"/>
    <w:rsid w:val="001372EE"/>
    <w:rsid w:val="0015121D"/>
    <w:rsid w:val="00155A64"/>
    <w:rsid w:val="00156087"/>
    <w:rsid w:val="00164637"/>
    <w:rsid w:val="00170F57"/>
    <w:rsid w:val="00173BA4"/>
    <w:rsid w:val="00173CE6"/>
    <w:rsid w:val="00176EED"/>
    <w:rsid w:val="001772D4"/>
    <w:rsid w:val="001774ED"/>
    <w:rsid w:val="001776E5"/>
    <w:rsid w:val="00181D8F"/>
    <w:rsid w:val="001837A0"/>
    <w:rsid w:val="00184576"/>
    <w:rsid w:val="001A31FA"/>
    <w:rsid w:val="001A4E69"/>
    <w:rsid w:val="001B6944"/>
    <w:rsid w:val="001C15B4"/>
    <w:rsid w:val="001C30BD"/>
    <w:rsid w:val="001D62BC"/>
    <w:rsid w:val="001F0905"/>
    <w:rsid w:val="00206651"/>
    <w:rsid w:val="00215B5F"/>
    <w:rsid w:val="00240771"/>
    <w:rsid w:val="00245DD9"/>
    <w:rsid w:val="002639C0"/>
    <w:rsid w:val="00265ABD"/>
    <w:rsid w:val="00266A71"/>
    <w:rsid w:val="00291065"/>
    <w:rsid w:val="00295B37"/>
    <w:rsid w:val="002A1AA3"/>
    <w:rsid w:val="002A4CD2"/>
    <w:rsid w:val="002A55C3"/>
    <w:rsid w:val="002B10CC"/>
    <w:rsid w:val="002B279E"/>
    <w:rsid w:val="002C1BFA"/>
    <w:rsid w:val="002C2819"/>
    <w:rsid w:val="002D2ACC"/>
    <w:rsid w:val="002D480C"/>
    <w:rsid w:val="002E28CC"/>
    <w:rsid w:val="002E5630"/>
    <w:rsid w:val="002F164C"/>
    <w:rsid w:val="003433F1"/>
    <w:rsid w:val="0035002E"/>
    <w:rsid w:val="0035665A"/>
    <w:rsid w:val="003576DA"/>
    <w:rsid w:val="00360751"/>
    <w:rsid w:val="00385233"/>
    <w:rsid w:val="0039152D"/>
    <w:rsid w:val="00396E1C"/>
    <w:rsid w:val="003975FE"/>
    <w:rsid w:val="003B0868"/>
    <w:rsid w:val="003C7FC7"/>
    <w:rsid w:val="003E1E58"/>
    <w:rsid w:val="003F4077"/>
    <w:rsid w:val="00401964"/>
    <w:rsid w:val="004050FA"/>
    <w:rsid w:val="00407935"/>
    <w:rsid w:val="00447B7C"/>
    <w:rsid w:val="00451F5E"/>
    <w:rsid w:val="00452070"/>
    <w:rsid w:val="0045744E"/>
    <w:rsid w:val="00472664"/>
    <w:rsid w:val="00490034"/>
    <w:rsid w:val="00492A64"/>
    <w:rsid w:val="00497E23"/>
    <w:rsid w:val="004B3CCC"/>
    <w:rsid w:val="004C2C3A"/>
    <w:rsid w:val="004C6768"/>
    <w:rsid w:val="004E1085"/>
    <w:rsid w:val="004E2093"/>
    <w:rsid w:val="004E2A26"/>
    <w:rsid w:val="004F5A60"/>
    <w:rsid w:val="005010B3"/>
    <w:rsid w:val="00503D28"/>
    <w:rsid w:val="00512CBC"/>
    <w:rsid w:val="00525C90"/>
    <w:rsid w:val="00535E7C"/>
    <w:rsid w:val="00543427"/>
    <w:rsid w:val="005448C7"/>
    <w:rsid w:val="0054534F"/>
    <w:rsid w:val="00546476"/>
    <w:rsid w:val="00553773"/>
    <w:rsid w:val="0056438A"/>
    <w:rsid w:val="00566E35"/>
    <w:rsid w:val="0058658F"/>
    <w:rsid w:val="005C5601"/>
    <w:rsid w:val="005C5C72"/>
    <w:rsid w:val="005E1BA3"/>
    <w:rsid w:val="005E4CF0"/>
    <w:rsid w:val="005F138E"/>
    <w:rsid w:val="005F213F"/>
    <w:rsid w:val="005F52EC"/>
    <w:rsid w:val="00602088"/>
    <w:rsid w:val="00606746"/>
    <w:rsid w:val="00607F11"/>
    <w:rsid w:val="006162C6"/>
    <w:rsid w:val="00622C8B"/>
    <w:rsid w:val="0062439B"/>
    <w:rsid w:val="00633730"/>
    <w:rsid w:val="00634301"/>
    <w:rsid w:val="00635BDD"/>
    <w:rsid w:val="00665BAD"/>
    <w:rsid w:val="006671E8"/>
    <w:rsid w:val="0068273C"/>
    <w:rsid w:val="00685509"/>
    <w:rsid w:val="00690E37"/>
    <w:rsid w:val="00693B92"/>
    <w:rsid w:val="006A48D8"/>
    <w:rsid w:val="006A7542"/>
    <w:rsid w:val="006B2CB6"/>
    <w:rsid w:val="006B643A"/>
    <w:rsid w:val="006C4EDF"/>
    <w:rsid w:val="006C7E1F"/>
    <w:rsid w:val="006D5D8A"/>
    <w:rsid w:val="006E021D"/>
    <w:rsid w:val="006E1589"/>
    <w:rsid w:val="006E703E"/>
    <w:rsid w:val="006F016F"/>
    <w:rsid w:val="006F45B5"/>
    <w:rsid w:val="006F48F6"/>
    <w:rsid w:val="007022FC"/>
    <w:rsid w:val="007109AA"/>
    <w:rsid w:val="00712475"/>
    <w:rsid w:val="0071674A"/>
    <w:rsid w:val="00736D17"/>
    <w:rsid w:val="00740319"/>
    <w:rsid w:val="00740B60"/>
    <w:rsid w:val="007458B2"/>
    <w:rsid w:val="00761711"/>
    <w:rsid w:val="00775963"/>
    <w:rsid w:val="00776E74"/>
    <w:rsid w:val="0079388A"/>
    <w:rsid w:val="00793BBC"/>
    <w:rsid w:val="007A09BF"/>
    <w:rsid w:val="007B1DA0"/>
    <w:rsid w:val="007B3567"/>
    <w:rsid w:val="007B612F"/>
    <w:rsid w:val="007C0DE7"/>
    <w:rsid w:val="007C1DB3"/>
    <w:rsid w:val="007E33F7"/>
    <w:rsid w:val="007F713C"/>
    <w:rsid w:val="00802465"/>
    <w:rsid w:val="00803C76"/>
    <w:rsid w:val="008046F3"/>
    <w:rsid w:val="008237ED"/>
    <w:rsid w:val="008270B3"/>
    <w:rsid w:val="00836C53"/>
    <w:rsid w:val="00845F86"/>
    <w:rsid w:val="00863FE2"/>
    <w:rsid w:val="00865990"/>
    <w:rsid w:val="0087042D"/>
    <w:rsid w:val="00875D27"/>
    <w:rsid w:val="00876328"/>
    <w:rsid w:val="008A23E8"/>
    <w:rsid w:val="008A2594"/>
    <w:rsid w:val="008A6F9E"/>
    <w:rsid w:val="008C37B4"/>
    <w:rsid w:val="008D3BA2"/>
    <w:rsid w:val="008D4CED"/>
    <w:rsid w:val="008D781C"/>
    <w:rsid w:val="008D7C6C"/>
    <w:rsid w:val="008F015C"/>
    <w:rsid w:val="00901EC2"/>
    <w:rsid w:val="00946A23"/>
    <w:rsid w:val="00957CAE"/>
    <w:rsid w:val="00965528"/>
    <w:rsid w:val="00983014"/>
    <w:rsid w:val="00984BC9"/>
    <w:rsid w:val="0099414B"/>
    <w:rsid w:val="009B1B50"/>
    <w:rsid w:val="009B2FB9"/>
    <w:rsid w:val="009B5329"/>
    <w:rsid w:val="009D166F"/>
    <w:rsid w:val="009D78CA"/>
    <w:rsid w:val="009E3ABB"/>
    <w:rsid w:val="009F0A96"/>
    <w:rsid w:val="009F77D7"/>
    <w:rsid w:val="00A00821"/>
    <w:rsid w:val="00A14FAA"/>
    <w:rsid w:val="00A16CB3"/>
    <w:rsid w:val="00A204A2"/>
    <w:rsid w:val="00A26895"/>
    <w:rsid w:val="00A34ACC"/>
    <w:rsid w:val="00A52578"/>
    <w:rsid w:val="00A53F7E"/>
    <w:rsid w:val="00A563C4"/>
    <w:rsid w:val="00A632A6"/>
    <w:rsid w:val="00A635AF"/>
    <w:rsid w:val="00A662F4"/>
    <w:rsid w:val="00A71049"/>
    <w:rsid w:val="00A71B0A"/>
    <w:rsid w:val="00A71DE7"/>
    <w:rsid w:val="00A73F90"/>
    <w:rsid w:val="00A815DB"/>
    <w:rsid w:val="00A86BC0"/>
    <w:rsid w:val="00A93220"/>
    <w:rsid w:val="00A96839"/>
    <w:rsid w:val="00AA30EC"/>
    <w:rsid w:val="00AB710D"/>
    <w:rsid w:val="00AC0156"/>
    <w:rsid w:val="00AD5108"/>
    <w:rsid w:val="00AE70F6"/>
    <w:rsid w:val="00AF6CC2"/>
    <w:rsid w:val="00B022FF"/>
    <w:rsid w:val="00B053D3"/>
    <w:rsid w:val="00B1090C"/>
    <w:rsid w:val="00B12640"/>
    <w:rsid w:val="00B16407"/>
    <w:rsid w:val="00B20A18"/>
    <w:rsid w:val="00B2130A"/>
    <w:rsid w:val="00B30754"/>
    <w:rsid w:val="00B3654D"/>
    <w:rsid w:val="00B450A3"/>
    <w:rsid w:val="00B533C4"/>
    <w:rsid w:val="00B56D7F"/>
    <w:rsid w:val="00B62ECA"/>
    <w:rsid w:val="00B6454D"/>
    <w:rsid w:val="00B66190"/>
    <w:rsid w:val="00B670B9"/>
    <w:rsid w:val="00B81173"/>
    <w:rsid w:val="00B90036"/>
    <w:rsid w:val="00B91699"/>
    <w:rsid w:val="00BB2E12"/>
    <w:rsid w:val="00BC3DDB"/>
    <w:rsid w:val="00BC5128"/>
    <w:rsid w:val="00BD1F7E"/>
    <w:rsid w:val="00BD2B46"/>
    <w:rsid w:val="00BD32AB"/>
    <w:rsid w:val="00BD4573"/>
    <w:rsid w:val="00BD5563"/>
    <w:rsid w:val="00BD6D44"/>
    <w:rsid w:val="00BF0DE8"/>
    <w:rsid w:val="00C0021B"/>
    <w:rsid w:val="00C15888"/>
    <w:rsid w:val="00C22534"/>
    <w:rsid w:val="00C22AAD"/>
    <w:rsid w:val="00C35D33"/>
    <w:rsid w:val="00C44E1F"/>
    <w:rsid w:val="00C5193B"/>
    <w:rsid w:val="00C545CA"/>
    <w:rsid w:val="00C6297D"/>
    <w:rsid w:val="00C72791"/>
    <w:rsid w:val="00C944AF"/>
    <w:rsid w:val="00C97561"/>
    <w:rsid w:val="00CA63D6"/>
    <w:rsid w:val="00CD3700"/>
    <w:rsid w:val="00CD7B8D"/>
    <w:rsid w:val="00CE4AD9"/>
    <w:rsid w:val="00D03983"/>
    <w:rsid w:val="00D07106"/>
    <w:rsid w:val="00D12C13"/>
    <w:rsid w:val="00D15F3E"/>
    <w:rsid w:val="00D166AA"/>
    <w:rsid w:val="00D3348A"/>
    <w:rsid w:val="00D46524"/>
    <w:rsid w:val="00D63A61"/>
    <w:rsid w:val="00D71E38"/>
    <w:rsid w:val="00D73EB9"/>
    <w:rsid w:val="00D86CB0"/>
    <w:rsid w:val="00D91D48"/>
    <w:rsid w:val="00DA4C05"/>
    <w:rsid w:val="00DA4C7C"/>
    <w:rsid w:val="00DD0ABE"/>
    <w:rsid w:val="00DD0CD5"/>
    <w:rsid w:val="00DD35F8"/>
    <w:rsid w:val="00DE02B1"/>
    <w:rsid w:val="00DF3A73"/>
    <w:rsid w:val="00DF408A"/>
    <w:rsid w:val="00DF5F68"/>
    <w:rsid w:val="00E05273"/>
    <w:rsid w:val="00E05C2D"/>
    <w:rsid w:val="00E10C0C"/>
    <w:rsid w:val="00E20391"/>
    <w:rsid w:val="00E3040A"/>
    <w:rsid w:val="00E37FA2"/>
    <w:rsid w:val="00E442FE"/>
    <w:rsid w:val="00E52D02"/>
    <w:rsid w:val="00E62FE7"/>
    <w:rsid w:val="00E75FB7"/>
    <w:rsid w:val="00E91D2A"/>
    <w:rsid w:val="00EB34DB"/>
    <w:rsid w:val="00EC0E94"/>
    <w:rsid w:val="00ED3276"/>
    <w:rsid w:val="00ED6D2C"/>
    <w:rsid w:val="00EE5E43"/>
    <w:rsid w:val="00EE75A1"/>
    <w:rsid w:val="00EF6DFF"/>
    <w:rsid w:val="00F02E55"/>
    <w:rsid w:val="00F10A1B"/>
    <w:rsid w:val="00F2547B"/>
    <w:rsid w:val="00F42729"/>
    <w:rsid w:val="00F42FA6"/>
    <w:rsid w:val="00F44A7B"/>
    <w:rsid w:val="00F60E60"/>
    <w:rsid w:val="00F64DC6"/>
    <w:rsid w:val="00F652C6"/>
    <w:rsid w:val="00F85882"/>
    <w:rsid w:val="00FA57E4"/>
    <w:rsid w:val="00FB45F1"/>
    <w:rsid w:val="00FC3BAC"/>
    <w:rsid w:val="00FC4FFC"/>
    <w:rsid w:val="00FD6865"/>
    <w:rsid w:val="00FF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A5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A55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55C3"/>
    <w:rPr>
      <w:b/>
      <w:bCs/>
    </w:rPr>
  </w:style>
  <w:style w:type="paragraph" w:styleId="a5">
    <w:name w:val="Normal (Web)"/>
    <w:basedOn w:val="a"/>
    <w:uiPriority w:val="99"/>
    <w:unhideWhenUsed/>
    <w:rsid w:val="002A55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55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B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0A3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0A3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C62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A5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A55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55C3"/>
    <w:rPr>
      <w:b/>
      <w:bCs/>
    </w:rPr>
  </w:style>
  <w:style w:type="paragraph" w:styleId="a5">
    <w:name w:val="Normal (Web)"/>
    <w:basedOn w:val="a"/>
    <w:uiPriority w:val="99"/>
    <w:unhideWhenUsed/>
    <w:rsid w:val="002A55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55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B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0A3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4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0A3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C62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768414C016391053751AF7C6D52416620004236C2FF1371F06817DF4189D2379AC68EC26C8B844D4EBB204D9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768414C016391053751AF7C6D52416620004236C2FF1371F06817DF4189D2379AC68EC26C8B8440DD7C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768414C016391053751AF7C6D52416620004236C2FF1371F06817DF4189D2379AC68EC26C8B844D4ECBF04D1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948 от 29.11.2021</docTitle>
  </documentManagement>
</p:properties>
</file>

<file path=customXml/itemProps1.xml><?xml version="1.0" encoding="utf-8"?>
<ds:datastoreItem xmlns:ds="http://schemas.openxmlformats.org/officeDocument/2006/customXml" ds:itemID="{44BE30CB-A0EB-4DBF-9F5C-DE8D5B8EE000}"/>
</file>

<file path=customXml/itemProps2.xml><?xml version="1.0" encoding="utf-8"?>
<ds:datastoreItem xmlns:ds="http://schemas.openxmlformats.org/officeDocument/2006/customXml" ds:itemID="{4C3CDCAF-7622-4A9A-9547-4555B90FF590}"/>
</file>

<file path=customXml/itemProps3.xml><?xml version="1.0" encoding="utf-8"?>
<ds:datastoreItem xmlns:ds="http://schemas.openxmlformats.org/officeDocument/2006/customXml" ds:itemID="{901835E8-3328-409A-B76B-A05C29356A82}"/>
</file>

<file path=customXml/itemProps4.xml><?xml version="1.0" encoding="utf-8"?>
<ds:datastoreItem xmlns:ds="http://schemas.openxmlformats.org/officeDocument/2006/customXml" ds:itemID="{3CF14CCF-D1E9-49D6-AA0B-11F312907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948 от 29.11.2021</dc:title>
  <dc:creator>ea-shevchuk</dc:creator>
  <cp:lastModifiedBy>mishinkina</cp:lastModifiedBy>
  <cp:revision>9</cp:revision>
  <cp:lastPrinted>2020-12-22T01:09:00Z</cp:lastPrinted>
  <dcterms:created xsi:type="dcterms:W3CDTF">2021-10-04T09:08:00Z</dcterms:created>
  <dcterms:modified xsi:type="dcterms:W3CDTF">2021-11-29T04:21:00Z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