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10" w:rsidRDefault="008B04D0" w:rsidP="008B04D0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4D0" w:rsidRDefault="008B04D0" w:rsidP="008B04D0">
      <w:pPr>
        <w:ind w:firstLine="0"/>
        <w:jc w:val="center"/>
        <w:rPr>
          <w:rFonts w:ascii="Times New Roman" w:hAnsi="Times New Roman" w:cs="Times New Roman"/>
        </w:rPr>
      </w:pPr>
    </w:p>
    <w:p w:rsidR="008B04D0" w:rsidRPr="008B04D0" w:rsidRDefault="008B04D0" w:rsidP="008B04D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B04D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B04D0" w:rsidRDefault="008B04D0" w:rsidP="008B04D0">
      <w:pPr>
        <w:ind w:firstLine="0"/>
        <w:jc w:val="center"/>
        <w:rPr>
          <w:rFonts w:ascii="Times New Roman" w:hAnsi="Times New Roman" w:cs="Times New Roman"/>
        </w:rPr>
      </w:pPr>
    </w:p>
    <w:p w:rsidR="008B04D0" w:rsidRDefault="008B04D0" w:rsidP="008B04D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B04D0" w:rsidRDefault="008B04D0" w:rsidP="008B04D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8B04D0" w:rsidTr="008B04D0">
        <w:tc>
          <w:tcPr>
            <w:tcW w:w="4786" w:type="dxa"/>
            <w:shd w:val="clear" w:color="auto" w:fill="auto"/>
          </w:tcPr>
          <w:p w:rsidR="008B04D0" w:rsidRPr="00F91AC7" w:rsidRDefault="00DE5052" w:rsidP="00F91AC7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17.11.2020</w:t>
            </w:r>
          </w:p>
        </w:tc>
        <w:tc>
          <w:tcPr>
            <w:tcW w:w="4786" w:type="dxa"/>
            <w:shd w:val="clear" w:color="auto" w:fill="auto"/>
          </w:tcPr>
          <w:p w:rsidR="008B04D0" w:rsidRPr="00F91AC7" w:rsidRDefault="00DE5052" w:rsidP="00F91AC7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914</w:t>
            </w:r>
          </w:p>
        </w:tc>
      </w:tr>
    </w:tbl>
    <w:p w:rsidR="008B04D0" w:rsidRDefault="008B04D0" w:rsidP="008B04D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B04D0" w:rsidRDefault="008B04D0" w:rsidP="008B04D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B04D0" w:rsidRDefault="008B04D0" w:rsidP="008B04D0">
      <w:pPr>
        <w:ind w:firstLine="0"/>
        <w:jc w:val="left"/>
        <w:rPr>
          <w:rFonts w:ascii="Times New Roman" w:hAnsi="Times New Roman" w:cs="Times New Roman"/>
          <w:sz w:val="24"/>
        </w:rPr>
        <w:sectPr w:rsidR="008B04D0" w:rsidSect="009A428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53FE7" w:rsidRDefault="008939F9" w:rsidP="00E53FE7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9D5812" w:rsidRDefault="008939F9" w:rsidP="00E53FE7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3B18E5">
        <w:rPr>
          <w:rFonts w:ascii="Times New Roman" w:hAnsi="Times New Roman" w:cs="Times New Roman"/>
          <w:bCs/>
          <w:sz w:val="30"/>
          <w:szCs w:val="30"/>
        </w:rPr>
        <w:t>бюджетным обще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образовательным </w:t>
      </w:r>
    </w:p>
    <w:p w:rsidR="008939F9" w:rsidRPr="008939F9" w:rsidRDefault="008939F9" w:rsidP="00E53FE7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учреждением «</w:t>
      </w:r>
      <w:r w:rsidR="003B18E5">
        <w:rPr>
          <w:rFonts w:ascii="Times New Roman" w:hAnsi="Times New Roman" w:cs="Times New Roman"/>
          <w:bCs/>
          <w:sz w:val="30"/>
          <w:szCs w:val="30"/>
        </w:rPr>
        <w:t>Средняя школа № 95</w:t>
      </w:r>
      <w:r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8939F9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</w:t>
      </w:r>
      <w:r w:rsidR="009D5812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тарифов (цен) (протокол от </w:t>
      </w:r>
      <w:r w:rsidR="003B18E5">
        <w:rPr>
          <w:rFonts w:ascii="Times New Roman" w:hAnsi="Times New Roman" w:cs="Times New Roman"/>
          <w:bCs/>
          <w:sz w:val="30"/>
          <w:szCs w:val="30"/>
        </w:rPr>
        <w:t>08.10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>.2020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1</w:t>
      </w:r>
      <w:r w:rsidR="003B18E5">
        <w:rPr>
          <w:rFonts w:ascii="Times New Roman" w:hAnsi="Times New Roman" w:cs="Times New Roman"/>
          <w:bCs/>
          <w:sz w:val="30"/>
          <w:szCs w:val="30"/>
        </w:rPr>
        <w:t>8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9D5812">
          <w:rPr>
            <w:rFonts w:ascii="Times New Roman" w:hAnsi="Times New Roman" w:cs="Times New Roman"/>
            <w:bCs/>
            <w:sz w:val="30"/>
            <w:szCs w:val="30"/>
          </w:rPr>
          <w:t xml:space="preserve">-              </w:t>
        </w:r>
        <w:proofErr w:type="spellStart"/>
        <w:r w:rsidRPr="008939F9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8939F9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9D5812">
        <w:rPr>
          <w:rFonts w:ascii="Times New Roman" w:hAnsi="Times New Roman" w:cs="Times New Roman"/>
          <w:bCs/>
          <w:sz w:val="30"/>
          <w:szCs w:val="30"/>
        </w:rPr>
        <w:t xml:space="preserve">           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8939F9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8939F9">
        <w:rPr>
          <w:rFonts w:ascii="Times New Roman" w:hAnsi="Times New Roman" w:cs="Times New Roman"/>
          <w:sz w:val="30"/>
          <w:szCs w:val="30"/>
        </w:rPr>
        <w:t>е</w:t>
      </w:r>
      <w:r w:rsidR="00BA4543" w:rsidRPr="008939F9">
        <w:rPr>
          <w:rFonts w:ascii="Times New Roman" w:hAnsi="Times New Roman" w:cs="Times New Roman"/>
          <w:sz w:val="30"/>
          <w:szCs w:val="30"/>
        </w:rPr>
        <w:t>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Pr="008939F9">
        <w:rPr>
          <w:rFonts w:ascii="Times New Roman" w:hAnsi="Times New Roman" w:cs="Times New Roman"/>
          <w:bCs/>
          <w:sz w:val="30"/>
          <w:szCs w:val="30"/>
        </w:rPr>
        <w:t>о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</w:t>
      </w:r>
      <w:r w:rsidRPr="008939F9">
        <w:rPr>
          <w:rFonts w:ascii="Times New Roman" w:hAnsi="Times New Roman" w:cs="Times New Roman"/>
          <w:bCs/>
          <w:sz w:val="30"/>
          <w:szCs w:val="30"/>
        </w:rPr>
        <w:t>ы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3B18E5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5D24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18E5">
        <w:rPr>
          <w:rFonts w:ascii="Times New Roman" w:hAnsi="Times New Roman" w:cs="Times New Roman"/>
          <w:bCs/>
          <w:sz w:val="30"/>
          <w:szCs w:val="30"/>
        </w:rPr>
        <w:t>обще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и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ем «</w:t>
      </w:r>
      <w:r w:rsidR="003B18E5">
        <w:rPr>
          <w:rFonts w:ascii="Times New Roman" w:hAnsi="Times New Roman" w:cs="Times New Roman"/>
          <w:bCs/>
          <w:sz w:val="30"/>
          <w:szCs w:val="30"/>
        </w:rPr>
        <w:t>Средняя школа № 95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8939F9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5812" w:rsidRDefault="009D5812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3FE7" w:rsidRPr="008939F9" w:rsidRDefault="009D5812" w:rsidP="009D581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E0D2D" w:rsidRPr="008939F9" w:rsidRDefault="00BE0D2D" w:rsidP="009D5812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Глав</w:t>
      </w:r>
      <w:r w:rsidR="009D5812">
        <w:rPr>
          <w:rFonts w:ascii="Times New Roman" w:hAnsi="Times New Roman" w:cs="Times New Roman"/>
          <w:sz w:val="30"/>
          <w:szCs w:val="30"/>
        </w:rPr>
        <w:t>ы</w:t>
      </w:r>
      <w:r w:rsidRPr="008939F9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9D5812">
        <w:rPr>
          <w:rFonts w:ascii="Times New Roman" w:hAnsi="Times New Roman" w:cs="Times New Roman"/>
          <w:sz w:val="30"/>
          <w:szCs w:val="30"/>
        </w:rPr>
        <w:t>В.А. Логинов</w:t>
      </w:r>
    </w:p>
    <w:p w:rsidR="00BA4543" w:rsidRPr="008939F9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53FE7" w:rsidRDefault="00E53F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3B18E5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5D24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B18E5">
        <w:rPr>
          <w:rFonts w:ascii="Times New Roman" w:hAnsi="Times New Roman" w:cs="Times New Roman"/>
          <w:bCs/>
          <w:sz w:val="30"/>
          <w:szCs w:val="30"/>
        </w:rPr>
        <w:t>обще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3B18E5">
        <w:rPr>
          <w:rFonts w:ascii="Times New Roman" w:hAnsi="Times New Roman" w:cs="Times New Roman"/>
          <w:bCs/>
          <w:sz w:val="30"/>
          <w:szCs w:val="30"/>
        </w:rPr>
        <w:t>Средняя школа № 95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53FE7" w:rsidRDefault="00E53FE7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750"/>
        <w:gridCol w:w="3700"/>
        <w:gridCol w:w="1785"/>
        <w:gridCol w:w="1193"/>
        <w:gridCol w:w="1985"/>
      </w:tblGrid>
      <w:tr w:rsidR="003B18E5" w:rsidRPr="0046566D" w:rsidTr="00E53FE7">
        <w:trPr>
          <w:tblHeader/>
        </w:trPr>
        <w:tc>
          <w:tcPr>
            <w:tcW w:w="750" w:type="dxa"/>
          </w:tcPr>
          <w:p w:rsidR="003B18E5" w:rsidRPr="0046566D" w:rsidRDefault="003B18E5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3B18E5" w:rsidRPr="0046566D" w:rsidRDefault="003B18E5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0" w:type="dxa"/>
          </w:tcPr>
          <w:p w:rsidR="00E53FE7" w:rsidRDefault="003B18E5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  <w:p w:rsidR="003B18E5" w:rsidRPr="0046566D" w:rsidRDefault="003B18E5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785" w:type="dxa"/>
          </w:tcPr>
          <w:p w:rsidR="009D5812" w:rsidRDefault="003B18E5" w:rsidP="009D581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9D5812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B18E5" w:rsidRPr="0046566D" w:rsidRDefault="003B18E5" w:rsidP="009D5812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193" w:type="dxa"/>
          </w:tcPr>
          <w:p w:rsidR="003B18E5" w:rsidRPr="0046566D" w:rsidRDefault="00E53FE7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Коли-честв</w:t>
            </w:r>
            <w:r w:rsidR="003B18E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</w:t>
            </w:r>
            <w:proofErr w:type="spellEnd"/>
            <w:r w:rsidR="003B18E5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групп</w:t>
            </w:r>
          </w:p>
        </w:tc>
        <w:tc>
          <w:tcPr>
            <w:tcW w:w="1985" w:type="dxa"/>
          </w:tcPr>
          <w:p w:rsidR="003B18E5" w:rsidRPr="0046566D" w:rsidRDefault="003B18E5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3B18E5" w:rsidRPr="0046566D" w:rsidRDefault="003B18E5" w:rsidP="00E53FE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3B18E5" w:rsidRPr="0046566D" w:rsidTr="00E53FE7">
        <w:tc>
          <w:tcPr>
            <w:tcW w:w="750" w:type="dxa"/>
          </w:tcPr>
          <w:p w:rsidR="003B18E5" w:rsidRPr="0046566D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00" w:type="dxa"/>
          </w:tcPr>
          <w:p w:rsidR="003B18E5" w:rsidRPr="0046566D" w:rsidRDefault="003B18E5" w:rsidP="00E53FE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«Дошколенок» (занятия для дошкольного возраста по подготовке к школе)</w:t>
            </w:r>
          </w:p>
        </w:tc>
        <w:tc>
          <w:tcPr>
            <w:tcW w:w="1785" w:type="dxa"/>
          </w:tcPr>
          <w:p w:rsidR="003B18E5" w:rsidRPr="0046566D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193" w:type="dxa"/>
          </w:tcPr>
          <w:p w:rsidR="003B18E5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3B18E5" w:rsidRPr="0046566D" w:rsidRDefault="003B18E5" w:rsidP="00E53FE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70</w:t>
            </w:r>
            <w:r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3B18E5" w:rsidRPr="0046566D" w:rsidTr="00E53FE7">
        <w:tc>
          <w:tcPr>
            <w:tcW w:w="750" w:type="dxa"/>
          </w:tcPr>
          <w:p w:rsidR="003B18E5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700" w:type="dxa"/>
          </w:tcPr>
          <w:p w:rsidR="003B18E5" w:rsidRDefault="003B18E5" w:rsidP="00E53FE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 (индив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дуальные занятия)</w:t>
            </w:r>
          </w:p>
        </w:tc>
        <w:tc>
          <w:tcPr>
            <w:tcW w:w="1785" w:type="dxa"/>
          </w:tcPr>
          <w:p w:rsidR="003B18E5" w:rsidRPr="0046566D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93" w:type="dxa"/>
          </w:tcPr>
          <w:p w:rsidR="003B18E5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985" w:type="dxa"/>
          </w:tcPr>
          <w:p w:rsidR="003B18E5" w:rsidRDefault="003B18E5" w:rsidP="00E53FE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400,00</w:t>
            </w:r>
          </w:p>
        </w:tc>
      </w:tr>
      <w:tr w:rsidR="003B18E5" w:rsidRPr="0046566D" w:rsidTr="00E53FE7">
        <w:tc>
          <w:tcPr>
            <w:tcW w:w="750" w:type="dxa"/>
          </w:tcPr>
          <w:p w:rsidR="003B18E5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700" w:type="dxa"/>
          </w:tcPr>
          <w:p w:rsidR="003B18E5" w:rsidRDefault="003B18E5" w:rsidP="00E53FE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 (групп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вые занятия)</w:t>
            </w:r>
          </w:p>
        </w:tc>
        <w:tc>
          <w:tcPr>
            <w:tcW w:w="1785" w:type="dxa"/>
          </w:tcPr>
          <w:p w:rsidR="003B18E5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93" w:type="dxa"/>
          </w:tcPr>
          <w:p w:rsidR="003B18E5" w:rsidRDefault="003B18E5" w:rsidP="00E53F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3B18E5" w:rsidRDefault="003B18E5" w:rsidP="00E53FE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</w:tbl>
    <w:p w:rsidR="0021390E" w:rsidRPr="0046566D" w:rsidRDefault="0021390E" w:rsidP="0021390E">
      <w:pPr>
        <w:rPr>
          <w:rFonts w:ascii="Times New Roman" w:hAnsi="Times New Roman" w:cs="Times New Roman"/>
          <w:sz w:val="30"/>
          <w:szCs w:val="30"/>
        </w:rPr>
      </w:pPr>
    </w:p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6566D">
        <w:rPr>
          <w:rFonts w:ascii="Times New Roman" w:hAnsi="Times New Roman" w:cs="Times New Roman"/>
          <w:sz w:val="30"/>
          <w:szCs w:val="30"/>
        </w:rPr>
        <w:t>*Под часом понимается продолжительность занятий в соответс</w:t>
      </w:r>
      <w:r w:rsidRPr="0046566D">
        <w:rPr>
          <w:rFonts w:ascii="Times New Roman" w:hAnsi="Times New Roman" w:cs="Times New Roman"/>
          <w:sz w:val="30"/>
          <w:szCs w:val="30"/>
        </w:rPr>
        <w:t>т</w:t>
      </w:r>
      <w:r w:rsidRPr="0046566D">
        <w:rPr>
          <w:rFonts w:ascii="Times New Roman" w:hAnsi="Times New Roman" w:cs="Times New Roman"/>
          <w:sz w:val="30"/>
          <w:szCs w:val="30"/>
        </w:rPr>
        <w:t>вии с рекомендуемыми режимами занятий, предусмотренными госуда</w:t>
      </w:r>
      <w:r w:rsidRPr="0046566D">
        <w:rPr>
          <w:rFonts w:ascii="Times New Roman" w:hAnsi="Times New Roman" w:cs="Times New Roman"/>
          <w:sz w:val="30"/>
          <w:szCs w:val="30"/>
        </w:rPr>
        <w:t>р</w:t>
      </w:r>
      <w:r w:rsidRPr="0046566D">
        <w:rPr>
          <w:rFonts w:ascii="Times New Roman" w:hAnsi="Times New Roman" w:cs="Times New Roman"/>
          <w:sz w:val="30"/>
          <w:szCs w:val="30"/>
        </w:rPr>
        <w:t>ственными санитарными правилами и нормативами для образовател</w:t>
      </w:r>
      <w:r w:rsidRPr="0046566D">
        <w:rPr>
          <w:rFonts w:ascii="Times New Roman" w:hAnsi="Times New Roman" w:cs="Times New Roman"/>
          <w:sz w:val="30"/>
          <w:szCs w:val="30"/>
        </w:rPr>
        <w:t>ь</w:t>
      </w:r>
      <w:r w:rsidRPr="0046566D">
        <w:rPr>
          <w:rFonts w:ascii="Times New Roman" w:hAnsi="Times New Roman" w:cs="Times New Roman"/>
          <w:sz w:val="30"/>
          <w:szCs w:val="30"/>
        </w:rPr>
        <w:t>ных учреждений соответствующих типов и видов.</w:t>
      </w:r>
    </w:p>
    <w:p w:rsidR="0046566D" w:rsidRPr="0046566D" w:rsidRDefault="00E3532E" w:rsidP="0046566D">
      <w:pPr>
        <w:pStyle w:val="ac"/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6.9pt" to="45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sT5AEAANkDAAAOAAAAZHJzL2Uyb0RvYy54bWysU82O0zAQviPxDpbvNGnVRa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" strokecolor="black [3040]"/>
        </w:pict>
      </w:r>
    </w:p>
    <w:p w:rsidR="0046566D" w:rsidRPr="00E53FE7" w:rsidRDefault="0046566D" w:rsidP="00E53FE7">
      <w:pPr>
        <w:rPr>
          <w:rFonts w:ascii="Times New Roman" w:hAnsi="Times New Roman"/>
          <w:color w:val="000000"/>
          <w:sz w:val="28"/>
          <w:szCs w:val="28"/>
        </w:rPr>
      </w:pPr>
    </w:p>
    <w:sectPr w:rsidR="0046566D" w:rsidRPr="00E53FE7" w:rsidSect="008B04D0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12" w:rsidRDefault="00FE1712">
      <w:r>
        <w:separator/>
      </w:r>
    </w:p>
  </w:endnote>
  <w:endnote w:type="continuationSeparator" w:id="0">
    <w:p w:rsidR="00FE1712" w:rsidRDefault="00FE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E3532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12" w:rsidRDefault="00FE1712">
      <w:r>
        <w:separator/>
      </w:r>
    </w:p>
  </w:footnote>
  <w:footnote w:type="continuationSeparator" w:id="0">
    <w:p w:rsidR="00FE1712" w:rsidRDefault="00FE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E3532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871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4288" w:rsidRPr="009A4288" w:rsidRDefault="00E3532E" w:rsidP="009A4288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2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288" w:rsidRPr="009A42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2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A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2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4D0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288"/>
    <w:rsid w:val="009A6E50"/>
    <w:rsid w:val="009B05DC"/>
    <w:rsid w:val="009B248D"/>
    <w:rsid w:val="009B71B6"/>
    <w:rsid w:val="009C50C7"/>
    <w:rsid w:val="009D1552"/>
    <w:rsid w:val="009D295B"/>
    <w:rsid w:val="009D5812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575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5052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32E"/>
    <w:rsid w:val="00E35E44"/>
    <w:rsid w:val="00E43B89"/>
    <w:rsid w:val="00E45463"/>
    <w:rsid w:val="00E51446"/>
    <w:rsid w:val="00E51E6C"/>
    <w:rsid w:val="00E53FE7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1AC7"/>
    <w:rsid w:val="00F979F5"/>
    <w:rsid w:val="00FA26E2"/>
    <w:rsid w:val="00FA3481"/>
    <w:rsid w:val="00FA7392"/>
    <w:rsid w:val="00FB6AD4"/>
    <w:rsid w:val="00FC19C9"/>
    <w:rsid w:val="00FC2BD6"/>
    <w:rsid w:val="00FC7B29"/>
    <w:rsid w:val="00FD1692"/>
    <w:rsid w:val="00FD3439"/>
    <w:rsid w:val="00FD5EE6"/>
    <w:rsid w:val="00FE1712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914 от 17.11.2020</docTitle>
  </documentManagement>
</p:properties>
</file>

<file path=customXml/itemProps1.xml><?xml version="1.0" encoding="utf-8"?>
<ds:datastoreItem xmlns:ds="http://schemas.openxmlformats.org/officeDocument/2006/customXml" ds:itemID="{F5917AE0-4146-4E6F-BEE2-757A6356F4F9}"/>
</file>

<file path=customXml/itemProps2.xml><?xml version="1.0" encoding="utf-8"?>
<ds:datastoreItem xmlns:ds="http://schemas.openxmlformats.org/officeDocument/2006/customXml" ds:itemID="{38699E6F-14C2-434B-A8F1-E3021B54C7D2}"/>
</file>

<file path=customXml/itemProps3.xml><?xml version="1.0" encoding="utf-8"?>
<ds:datastoreItem xmlns:ds="http://schemas.openxmlformats.org/officeDocument/2006/customXml" ds:itemID="{D48BACCB-AB06-4938-89EF-2C6805D2E481}"/>
</file>

<file path=customXml/itemProps4.xml><?xml version="1.0" encoding="utf-8"?>
<ds:datastoreItem xmlns:ds="http://schemas.openxmlformats.org/officeDocument/2006/customXml" ds:itemID="{752EF4DF-E126-4D72-A87C-D02B6B718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914 от 17.11.2020</dc:title>
  <dc:creator>Poxabov</dc:creator>
  <cp:lastModifiedBy>Invest</cp:lastModifiedBy>
  <cp:revision>33</cp:revision>
  <cp:lastPrinted>2020-07-13T03:55:00Z</cp:lastPrinted>
  <dcterms:created xsi:type="dcterms:W3CDTF">2019-10-11T04:20:00Z</dcterms:created>
  <dcterms:modified xsi:type="dcterms:W3CDTF">2020-11-17T04:40:00Z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