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54" w:rsidRDefault="00561AB3" w:rsidP="00561AB3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AB3" w:rsidRDefault="00561AB3" w:rsidP="00561AB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61AB3" w:rsidRPr="00561AB3" w:rsidRDefault="00561AB3" w:rsidP="00561AB3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561AB3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561AB3" w:rsidRDefault="00561AB3" w:rsidP="00561AB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61AB3" w:rsidRDefault="00561AB3" w:rsidP="00561AB3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561AB3" w:rsidRDefault="00561AB3" w:rsidP="00561AB3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561AB3" w:rsidRDefault="00561AB3" w:rsidP="00561AB3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61AB3" w:rsidTr="00561AB3">
        <w:tc>
          <w:tcPr>
            <w:tcW w:w="4785" w:type="dxa"/>
            <w:shd w:val="clear" w:color="auto" w:fill="auto"/>
          </w:tcPr>
          <w:p w:rsidR="00561AB3" w:rsidRPr="00613CC8" w:rsidRDefault="00B82935" w:rsidP="00613CC8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20.10.2021</w:t>
            </w:r>
          </w:p>
        </w:tc>
        <w:tc>
          <w:tcPr>
            <w:tcW w:w="4786" w:type="dxa"/>
            <w:shd w:val="clear" w:color="auto" w:fill="auto"/>
          </w:tcPr>
          <w:p w:rsidR="00561AB3" w:rsidRPr="00613CC8" w:rsidRDefault="00B82935" w:rsidP="00613CC8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823</w:t>
            </w:r>
          </w:p>
        </w:tc>
      </w:tr>
    </w:tbl>
    <w:p w:rsidR="00561AB3" w:rsidRDefault="00561AB3" w:rsidP="00561AB3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561AB3" w:rsidRPr="007B7466" w:rsidRDefault="00561AB3" w:rsidP="00561AB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61AB3" w:rsidRDefault="00561AB3" w:rsidP="00561AB3">
      <w:pPr>
        <w:spacing w:after="0" w:line="240" w:lineRule="auto"/>
        <w:rPr>
          <w:rFonts w:ascii="Times New Roman" w:hAnsi="Times New Roman"/>
          <w:sz w:val="24"/>
        </w:rPr>
        <w:sectPr w:rsidR="00561AB3" w:rsidSect="00561AB3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4A0354" w:rsidRDefault="00B60490" w:rsidP="004A0354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B60490">
        <w:rPr>
          <w:rFonts w:ascii="Times New Roman" w:hAnsi="Times New Roman"/>
          <w:sz w:val="30"/>
          <w:szCs w:val="30"/>
        </w:rPr>
        <w:lastRenderedPageBreak/>
        <w:t xml:space="preserve">О подготовке проекта </w:t>
      </w:r>
      <w:r w:rsidR="00672512" w:rsidRPr="00672512">
        <w:rPr>
          <w:rFonts w:ascii="Times New Roman" w:hAnsi="Times New Roman"/>
          <w:sz w:val="30"/>
          <w:szCs w:val="30"/>
        </w:rPr>
        <w:t xml:space="preserve">внесения изменений в проект </w:t>
      </w:r>
    </w:p>
    <w:p w:rsidR="004A0354" w:rsidRDefault="00672512" w:rsidP="004A0354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672512">
        <w:rPr>
          <w:rFonts w:ascii="Times New Roman" w:hAnsi="Times New Roman"/>
          <w:sz w:val="30"/>
          <w:szCs w:val="30"/>
        </w:rPr>
        <w:t xml:space="preserve">межевания территории северо-восточной левобережной </w:t>
      </w:r>
    </w:p>
    <w:p w:rsidR="004A0354" w:rsidRDefault="00672512" w:rsidP="004A0354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672512">
        <w:rPr>
          <w:rFonts w:ascii="Times New Roman" w:hAnsi="Times New Roman"/>
          <w:sz w:val="30"/>
          <w:szCs w:val="30"/>
        </w:rPr>
        <w:t>части города Красноярска</w:t>
      </w:r>
      <w:r w:rsidR="004A0354">
        <w:rPr>
          <w:rFonts w:ascii="Times New Roman" w:hAnsi="Times New Roman"/>
          <w:sz w:val="30"/>
          <w:szCs w:val="30"/>
        </w:rPr>
        <w:t xml:space="preserve"> </w:t>
      </w:r>
      <w:r w:rsidRPr="00672512">
        <w:rPr>
          <w:rFonts w:ascii="Times New Roman" w:hAnsi="Times New Roman"/>
          <w:sz w:val="30"/>
          <w:szCs w:val="30"/>
        </w:rPr>
        <w:t xml:space="preserve">в границах земельных участков </w:t>
      </w:r>
    </w:p>
    <w:p w:rsidR="00672512" w:rsidRDefault="00672512" w:rsidP="004A0354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672512">
        <w:rPr>
          <w:rFonts w:ascii="Times New Roman" w:hAnsi="Times New Roman"/>
          <w:sz w:val="30"/>
          <w:szCs w:val="30"/>
        </w:rPr>
        <w:t xml:space="preserve">с номерами межевания </w:t>
      </w:r>
      <w:r w:rsidR="000F40C9">
        <w:rPr>
          <w:rFonts w:ascii="Times New Roman" w:hAnsi="Times New Roman"/>
          <w:sz w:val="30"/>
          <w:szCs w:val="30"/>
        </w:rPr>
        <w:t>4</w:t>
      </w:r>
      <w:r w:rsidRPr="00672512">
        <w:rPr>
          <w:rFonts w:ascii="Times New Roman" w:hAnsi="Times New Roman"/>
          <w:sz w:val="30"/>
          <w:szCs w:val="30"/>
        </w:rPr>
        <w:t>.</w:t>
      </w:r>
      <w:r w:rsidR="000F40C9">
        <w:rPr>
          <w:rFonts w:ascii="Times New Roman" w:hAnsi="Times New Roman"/>
          <w:sz w:val="30"/>
          <w:szCs w:val="30"/>
        </w:rPr>
        <w:t>10.27</w:t>
      </w:r>
      <w:r w:rsidRPr="00672512">
        <w:rPr>
          <w:rFonts w:ascii="Times New Roman" w:hAnsi="Times New Roman"/>
          <w:sz w:val="30"/>
          <w:szCs w:val="30"/>
        </w:rPr>
        <w:t xml:space="preserve"> и</w:t>
      </w:r>
      <w:r w:rsidR="000F40C9">
        <w:rPr>
          <w:rFonts w:ascii="Times New Roman" w:hAnsi="Times New Roman"/>
          <w:sz w:val="30"/>
          <w:szCs w:val="30"/>
        </w:rPr>
        <w:t xml:space="preserve"> 4</w:t>
      </w:r>
      <w:r w:rsidRPr="00672512">
        <w:rPr>
          <w:rFonts w:ascii="Times New Roman" w:hAnsi="Times New Roman"/>
          <w:sz w:val="30"/>
          <w:szCs w:val="30"/>
        </w:rPr>
        <w:t>.</w:t>
      </w:r>
      <w:r w:rsidR="000F40C9">
        <w:rPr>
          <w:rFonts w:ascii="Times New Roman" w:hAnsi="Times New Roman"/>
          <w:sz w:val="30"/>
          <w:szCs w:val="30"/>
        </w:rPr>
        <w:t>10.29</w:t>
      </w:r>
    </w:p>
    <w:p w:rsidR="00B60490" w:rsidRDefault="00B60490" w:rsidP="00787B5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A0354" w:rsidRDefault="004A0354" w:rsidP="00787B5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A0354" w:rsidRPr="000D7959" w:rsidRDefault="004A0354" w:rsidP="00787B5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A6021" w:rsidRPr="007B7466" w:rsidRDefault="000B5169" w:rsidP="007B7466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7B7466">
        <w:rPr>
          <w:rFonts w:ascii="Times New Roman" w:eastAsia="Calibri" w:hAnsi="Times New Roman" w:cs="Times New Roman"/>
          <w:sz w:val="30"/>
          <w:szCs w:val="30"/>
        </w:rPr>
        <w:t xml:space="preserve">На основании </w:t>
      </w:r>
      <w:r w:rsidR="00DA324C" w:rsidRPr="007B7466">
        <w:rPr>
          <w:rFonts w:ascii="Times New Roman" w:eastAsia="Calibri" w:hAnsi="Times New Roman" w:cs="Times New Roman"/>
          <w:sz w:val="30"/>
          <w:szCs w:val="30"/>
        </w:rPr>
        <w:t xml:space="preserve">заявления </w:t>
      </w:r>
      <w:r w:rsidR="000F40C9" w:rsidRPr="007B7466">
        <w:rPr>
          <w:rFonts w:ascii="Times New Roman" w:eastAsia="Calibri" w:hAnsi="Times New Roman" w:cs="Times New Roman"/>
          <w:sz w:val="30"/>
          <w:szCs w:val="30"/>
        </w:rPr>
        <w:t>ООО «Западное Направление»</w:t>
      </w:r>
      <w:r w:rsidR="00787B56" w:rsidRPr="007B7466">
        <w:rPr>
          <w:rFonts w:ascii="Times New Roman" w:eastAsia="Calibri" w:hAnsi="Times New Roman" w:cs="Times New Roman"/>
          <w:sz w:val="30"/>
          <w:szCs w:val="30"/>
        </w:rPr>
        <w:t xml:space="preserve"> о подг</w:t>
      </w:r>
      <w:r w:rsidR="00787B56" w:rsidRPr="007B7466">
        <w:rPr>
          <w:rFonts w:ascii="Times New Roman" w:eastAsia="Calibri" w:hAnsi="Times New Roman" w:cs="Times New Roman"/>
          <w:sz w:val="30"/>
          <w:szCs w:val="30"/>
        </w:rPr>
        <w:t>о</w:t>
      </w:r>
      <w:r w:rsidR="00787B56" w:rsidRPr="007B7466">
        <w:rPr>
          <w:rFonts w:ascii="Times New Roman" w:eastAsia="Calibri" w:hAnsi="Times New Roman" w:cs="Times New Roman"/>
          <w:sz w:val="30"/>
          <w:szCs w:val="30"/>
        </w:rPr>
        <w:t xml:space="preserve">товке </w:t>
      </w:r>
      <w:r w:rsidR="0037639C" w:rsidRPr="007B7466">
        <w:rPr>
          <w:rFonts w:ascii="Times New Roman" w:eastAsia="Calibri" w:hAnsi="Times New Roman" w:cs="Times New Roman"/>
          <w:sz w:val="30"/>
          <w:szCs w:val="30"/>
        </w:rPr>
        <w:t xml:space="preserve">проекта </w:t>
      </w:r>
      <w:r w:rsidR="00672512" w:rsidRPr="007B7466">
        <w:rPr>
          <w:rFonts w:ascii="Times New Roman" w:eastAsia="Calibri" w:hAnsi="Times New Roman" w:cs="Times New Roman"/>
          <w:sz w:val="30"/>
          <w:szCs w:val="30"/>
        </w:rPr>
        <w:t>внесения изменений в проект межевания территории</w:t>
      </w:r>
      <w:r w:rsidR="004A0354" w:rsidRPr="007B7466">
        <w:rPr>
          <w:rFonts w:ascii="Times New Roman" w:eastAsia="Calibri" w:hAnsi="Times New Roman" w:cs="Times New Roman"/>
          <w:sz w:val="30"/>
          <w:szCs w:val="30"/>
        </w:rPr>
        <w:t xml:space="preserve">              </w:t>
      </w:r>
      <w:r w:rsidR="0037639C" w:rsidRPr="007B746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B7466" w:rsidRPr="007B7466">
        <w:rPr>
          <w:rFonts w:ascii="Times New Roman" w:hAnsi="Times New Roman"/>
          <w:sz w:val="30"/>
          <w:szCs w:val="30"/>
        </w:rPr>
        <w:t xml:space="preserve">северо-восточной левобережной части города Красноярска </w:t>
      </w:r>
      <w:r w:rsidR="008545B2" w:rsidRPr="007B7466">
        <w:rPr>
          <w:rFonts w:ascii="Times New Roman" w:eastAsia="Calibri" w:hAnsi="Times New Roman" w:cs="Times New Roman"/>
          <w:sz w:val="30"/>
          <w:szCs w:val="30"/>
        </w:rPr>
        <w:t xml:space="preserve">в границах </w:t>
      </w:r>
      <w:r w:rsidR="00672512" w:rsidRPr="007B7466">
        <w:rPr>
          <w:rFonts w:ascii="Times New Roman" w:eastAsia="Calibri" w:hAnsi="Times New Roman" w:cs="Times New Roman"/>
          <w:sz w:val="30"/>
          <w:szCs w:val="30"/>
        </w:rPr>
        <w:t xml:space="preserve">земельных участков с номерами межевания </w:t>
      </w:r>
      <w:r w:rsidR="006A7E81" w:rsidRPr="007B7466">
        <w:rPr>
          <w:rFonts w:ascii="Times New Roman" w:eastAsia="Calibri" w:hAnsi="Times New Roman" w:cs="Times New Roman"/>
          <w:sz w:val="30"/>
          <w:szCs w:val="30"/>
        </w:rPr>
        <w:t>4.10.27 и 4.10.29</w:t>
      </w:r>
      <w:r w:rsidR="00C01D88" w:rsidRPr="007B7466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861990" w:rsidRPr="007B7466">
        <w:rPr>
          <w:rFonts w:ascii="Times New Roman" w:eastAsia="Calibri" w:hAnsi="Times New Roman" w:cs="Times New Roman"/>
          <w:sz w:val="30"/>
          <w:szCs w:val="30"/>
        </w:rPr>
        <w:t>в соотве</w:t>
      </w:r>
      <w:r w:rsidR="00861990" w:rsidRPr="007B7466">
        <w:rPr>
          <w:rFonts w:ascii="Times New Roman" w:eastAsia="Calibri" w:hAnsi="Times New Roman" w:cs="Times New Roman"/>
          <w:sz w:val="30"/>
          <w:szCs w:val="30"/>
        </w:rPr>
        <w:t>т</w:t>
      </w:r>
      <w:r w:rsidR="00861990" w:rsidRPr="007B7466">
        <w:rPr>
          <w:rFonts w:ascii="Times New Roman" w:eastAsia="Calibri" w:hAnsi="Times New Roman" w:cs="Times New Roman"/>
          <w:sz w:val="30"/>
          <w:szCs w:val="30"/>
        </w:rPr>
        <w:t>ствии со ст. 45, 46 Градостроительного кодекса Российской Федерации, ст. 16 Федерального закона от 06.10.2003 № 131-ФЗ</w:t>
      </w:r>
      <w:r w:rsidR="00861990" w:rsidRPr="000D7959">
        <w:rPr>
          <w:rFonts w:ascii="Times New Roman" w:eastAsia="Calibri" w:hAnsi="Times New Roman" w:cs="Times New Roman"/>
          <w:sz w:val="30"/>
          <w:szCs w:val="30"/>
        </w:rPr>
        <w:t xml:space="preserve"> «Об общих </w:t>
      </w:r>
      <w:r w:rsidR="007B7466">
        <w:rPr>
          <w:rFonts w:ascii="Times New Roman" w:eastAsia="Calibri" w:hAnsi="Times New Roman" w:cs="Times New Roman"/>
          <w:sz w:val="30"/>
          <w:szCs w:val="30"/>
        </w:rPr>
        <w:t xml:space="preserve">                </w:t>
      </w:r>
      <w:r w:rsidR="00861990" w:rsidRPr="000D7959">
        <w:rPr>
          <w:rFonts w:ascii="Times New Roman" w:eastAsia="Calibri" w:hAnsi="Times New Roman" w:cs="Times New Roman"/>
          <w:sz w:val="30"/>
          <w:szCs w:val="30"/>
        </w:rPr>
        <w:t>принципах организации местного самоуправления в Российской</w:t>
      </w:r>
      <w:r w:rsidR="007B7466">
        <w:rPr>
          <w:rFonts w:ascii="Times New Roman" w:eastAsia="Calibri" w:hAnsi="Times New Roman" w:cs="Times New Roman"/>
          <w:sz w:val="30"/>
          <w:szCs w:val="30"/>
        </w:rPr>
        <w:t xml:space="preserve">            </w:t>
      </w:r>
      <w:r w:rsidR="00861990" w:rsidRPr="000D7959">
        <w:rPr>
          <w:rFonts w:ascii="Times New Roman" w:eastAsia="Calibri" w:hAnsi="Times New Roman" w:cs="Times New Roman"/>
          <w:sz w:val="30"/>
          <w:szCs w:val="30"/>
        </w:rPr>
        <w:t xml:space="preserve"> Федерации», </w:t>
      </w:r>
      <w:r w:rsidR="00861990">
        <w:rPr>
          <w:rFonts w:ascii="Times New Roman" w:eastAsia="Calibri" w:hAnsi="Times New Roman" w:cs="Times New Roman"/>
          <w:sz w:val="30"/>
          <w:szCs w:val="30"/>
        </w:rPr>
        <w:t xml:space="preserve">постановлением </w:t>
      </w:r>
      <w:r w:rsidR="00861990" w:rsidRPr="00045009">
        <w:rPr>
          <w:rFonts w:ascii="Times New Roman" w:eastAsia="Calibri" w:hAnsi="Times New Roman" w:cs="Times New Roman"/>
          <w:sz w:val="30"/>
          <w:szCs w:val="30"/>
        </w:rPr>
        <w:t xml:space="preserve">администрации </w:t>
      </w:r>
      <w:r w:rsidR="007B7466">
        <w:rPr>
          <w:rFonts w:ascii="Times New Roman" w:eastAsia="Calibri" w:hAnsi="Times New Roman" w:cs="Times New Roman"/>
          <w:sz w:val="30"/>
          <w:szCs w:val="30"/>
        </w:rPr>
        <w:t xml:space="preserve">города </w:t>
      </w:r>
      <w:r w:rsidR="00861990" w:rsidRPr="00045009">
        <w:rPr>
          <w:rFonts w:ascii="Times New Roman" w:eastAsia="Calibri" w:hAnsi="Times New Roman" w:cs="Times New Roman"/>
          <w:sz w:val="30"/>
          <w:szCs w:val="30"/>
        </w:rPr>
        <w:t>от 26.10.2020</w:t>
      </w:r>
      <w:r w:rsidR="007B7466">
        <w:rPr>
          <w:rFonts w:ascii="Times New Roman" w:eastAsia="Calibri" w:hAnsi="Times New Roman" w:cs="Times New Roman"/>
          <w:sz w:val="30"/>
          <w:szCs w:val="30"/>
        </w:rPr>
        <w:t xml:space="preserve">                 </w:t>
      </w:r>
      <w:r w:rsidR="00861990" w:rsidRPr="0004500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61990">
        <w:rPr>
          <w:rFonts w:ascii="Times New Roman" w:eastAsia="Calibri" w:hAnsi="Times New Roman" w:cs="Times New Roman"/>
          <w:sz w:val="30"/>
          <w:szCs w:val="30"/>
        </w:rPr>
        <w:t>№ 855 «</w:t>
      </w:r>
      <w:r w:rsidR="00861990" w:rsidRPr="00045009">
        <w:rPr>
          <w:rFonts w:ascii="Times New Roman" w:eastAsia="Calibri" w:hAnsi="Times New Roman" w:cs="Times New Roman"/>
          <w:sz w:val="30"/>
          <w:szCs w:val="30"/>
        </w:rPr>
        <w:t>Об утверждении Порядка подготовки документации по план</w:t>
      </w:r>
      <w:r w:rsidR="00861990" w:rsidRPr="00045009">
        <w:rPr>
          <w:rFonts w:ascii="Times New Roman" w:eastAsia="Calibri" w:hAnsi="Times New Roman" w:cs="Times New Roman"/>
          <w:sz w:val="30"/>
          <w:szCs w:val="30"/>
        </w:rPr>
        <w:t>и</w:t>
      </w:r>
      <w:r w:rsidR="00861990" w:rsidRPr="00045009">
        <w:rPr>
          <w:rFonts w:ascii="Times New Roman" w:eastAsia="Calibri" w:hAnsi="Times New Roman" w:cs="Times New Roman"/>
          <w:sz w:val="30"/>
          <w:szCs w:val="30"/>
        </w:rPr>
        <w:t>ровке территории в границах городского округа города Красноярска, разрабатываемой на основании решений администрации города Красн</w:t>
      </w:r>
      <w:r w:rsidR="00861990" w:rsidRPr="00045009">
        <w:rPr>
          <w:rFonts w:ascii="Times New Roman" w:eastAsia="Calibri" w:hAnsi="Times New Roman" w:cs="Times New Roman"/>
          <w:sz w:val="30"/>
          <w:szCs w:val="30"/>
        </w:rPr>
        <w:t>о</w:t>
      </w:r>
      <w:r w:rsidR="00861990" w:rsidRPr="00045009">
        <w:rPr>
          <w:rFonts w:ascii="Times New Roman" w:eastAsia="Calibri" w:hAnsi="Times New Roman" w:cs="Times New Roman"/>
          <w:sz w:val="30"/>
          <w:szCs w:val="30"/>
        </w:rPr>
        <w:t>ярска, порядка принятия решения об утверждении документации</w:t>
      </w:r>
      <w:r w:rsidR="00D67866">
        <w:rPr>
          <w:rFonts w:ascii="Times New Roman" w:eastAsia="Calibri" w:hAnsi="Times New Roman" w:cs="Times New Roman"/>
          <w:sz w:val="30"/>
          <w:szCs w:val="30"/>
        </w:rPr>
        <w:t xml:space="preserve">                      </w:t>
      </w:r>
      <w:r w:rsidR="00861990" w:rsidRPr="00045009">
        <w:rPr>
          <w:rFonts w:ascii="Times New Roman" w:eastAsia="Calibri" w:hAnsi="Times New Roman" w:cs="Times New Roman"/>
          <w:sz w:val="30"/>
          <w:szCs w:val="30"/>
        </w:rPr>
        <w:t>по планировке территории, порядка внесения изменений в такую док</w:t>
      </w:r>
      <w:r w:rsidR="00861990" w:rsidRPr="00045009">
        <w:rPr>
          <w:rFonts w:ascii="Times New Roman" w:eastAsia="Calibri" w:hAnsi="Times New Roman" w:cs="Times New Roman"/>
          <w:sz w:val="30"/>
          <w:szCs w:val="30"/>
        </w:rPr>
        <w:t>у</w:t>
      </w:r>
      <w:r w:rsidR="00861990" w:rsidRPr="00045009">
        <w:rPr>
          <w:rFonts w:ascii="Times New Roman" w:eastAsia="Calibri" w:hAnsi="Times New Roman" w:cs="Times New Roman"/>
          <w:sz w:val="30"/>
          <w:szCs w:val="30"/>
        </w:rPr>
        <w:t xml:space="preserve">ментацию, порядка отмены такой документации или ее отдельных </w:t>
      </w:r>
      <w:r w:rsidR="00D67866">
        <w:rPr>
          <w:rFonts w:ascii="Times New Roman" w:eastAsia="Calibri" w:hAnsi="Times New Roman" w:cs="Times New Roman"/>
          <w:sz w:val="30"/>
          <w:szCs w:val="30"/>
        </w:rPr>
        <w:t xml:space="preserve">              </w:t>
      </w:r>
      <w:r w:rsidR="00861990" w:rsidRPr="00045009">
        <w:rPr>
          <w:rFonts w:ascii="Times New Roman" w:eastAsia="Calibri" w:hAnsi="Times New Roman" w:cs="Times New Roman"/>
          <w:sz w:val="30"/>
          <w:szCs w:val="30"/>
        </w:rPr>
        <w:t>частей, порядка признания отдельных частей такой документации</w:t>
      </w:r>
      <w:r w:rsidR="00D67866">
        <w:rPr>
          <w:rFonts w:ascii="Times New Roman" w:eastAsia="Calibri" w:hAnsi="Times New Roman" w:cs="Times New Roman"/>
          <w:sz w:val="30"/>
          <w:szCs w:val="30"/>
        </w:rPr>
        <w:t xml:space="preserve">              </w:t>
      </w:r>
      <w:r w:rsidR="00861990" w:rsidRPr="00045009">
        <w:rPr>
          <w:rFonts w:ascii="Times New Roman" w:eastAsia="Calibri" w:hAnsi="Times New Roman" w:cs="Times New Roman"/>
          <w:sz w:val="30"/>
          <w:szCs w:val="30"/>
        </w:rPr>
        <w:t xml:space="preserve"> не подлежащими </w:t>
      </w:r>
      <w:r w:rsidR="00861990">
        <w:rPr>
          <w:rFonts w:ascii="Times New Roman" w:eastAsia="Calibri" w:hAnsi="Times New Roman" w:cs="Times New Roman"/>
          <w:sz w:val="30"/>
          <w:szCs w:val="30"/>
        </w:rPr>
        <w:t xml:space="preserve">применению», </w:t>
      </w:r>
      <w:r w:rsidR="00861990" w:rsidRPr="000D7959">
        <w:rPr>
          <w:rFonts w:ascii="Times New Roman" w:eastAsia="Calibri" w:hAnsi="Times New Roman" w:cs="Times New Roman"/>
          <w:sz w:val="30"/>
          <w:szCs w:val="30"/>
        </w:rPr>
        <w:t>руководствуясь ст. 41, 58, 59 Устава города</w:t>
      </w:r>
      <w:r w:rsidR="0086199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61990" w:rsidRPr="000D7959">
        <w:rPr>
          <w:rFonts w:ascii="Times New Roman" w:eastAsia="Calibri" w:hAnsi="Times New Roman" w:cs="Times New Roman"/>
          <w:sz w:val="30"/>
          <w:szCs w:val="30"/>
        </w:rPr>
        <w:t>Красноярска</w:t>
      </w:r>
      <w:r w:rsidR="00861990" w:rsidRPr="000D7959">
        <w:rPr>
          <w:rFonts w:ascii="Times New Roman" w:hAnsi="Times New Roman"/>
          <w:sz w:val="30"/>
          <w:szCs w:val="30"/>
        </w:rPr>
        <w:t>,</w:t>
      </w:r>
      <w:r w:rsidR="002A6021" w:rsidRPr="000D7959">
        <w:rPr>
          <w:rFonts w:ascii="Times New Roman" w:hAnsi="Times New Roman"/>
          <w:sz w:val="30"/>
          <w:szCs w:val="30"/>
        </w:rPr>
        <w:t xml:space="preserve"> </w:t>
      </w:r>
    </w:p>
    <w:p w:rsidR="002A6021" w:rsidRPr="000D7959" w:rsidRDefault="002A6021" w:rsidP="004A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>ПОСТАНОВЛЯЮ:</w:t>
      </w:r>
    </w:p>
    <w:p w:rsidR="00787B56" w:rsidRDefault="002A6021" w:rsidP="004A0354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1. </w:t>
      </w:r>
      <w:r w:rsidR="006A7E8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ООО «Западное Направление»</w:t>
      </w:r>
      <w:r w:rsid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течение </w:t>
      </w:r>
      <w:r w:rsidR="006A7E8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9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0 дней с даты всту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ления в силу настоящего </w:t>
      </w:r>
      <w:r w:rsidR="007B746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остановления подготовить проект внесения изменений в проект </w:t>
      </w:r>
      <w:r w:rsid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межевания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территории северо-восточной лево</w:t>
      </w:r>
      <w:r w:rsidR="004A035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-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бережной части го</w:t>
      </w:r>
      <w:bookmarkStart w:id="0" w:name="_GoBack"/>
      <w:bookmarkEnd w:id="0"/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рода Красноярска, утвержденный постановлением </w:t>
      </w:r>
      <w:r w:rsidR="004A035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администрации города от 01.07.2019 № 410, в границах</w:t>
      </w:r>
      <w:r w:rsidR="007B746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земельных уч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стков с номерами межевания </w:t>
      </w:r>
      <w:r w:rsidR="006A7E81" w:rsidRPr="006A7E8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4.10.27 и 4.10.29</w:t>
      </w:r>
      <w:r w:rsid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(далее – Проект)</w:t>
      </w:r>
      <w:r w:rsidR="00787B56"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DC15F5" w:rsidRPr="00286DC1" w:rsidRDefault="00DC15F5" w:rsidP="004A03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2. </w:t>
      </w:r>
      <w:r w:rsidR="00672512">
        <w:rPr>
          <w:rFonts w:ascii="Times New Roman" w:hAnsi="Times New Roman"/>
          <w:sz w:val="30"/>
          <w:szCs w:val="30"/>
        </w:rPr>
        <w:t xml:space="preserve">Утвердить задание на выполнение инженерных изысканий для подготовки </w:t>
      </w:r>
      <w:r w:rsidR="008545B2">
        <w:rPr>
          <w:rFonts w:ascii="Times New Roman" w:hAnsi="Times New Roman"/>
          <w:sz w:val="30"/>
          <w:szCs w:val="30"/>
        </w:rPr>
        <w:t xml:space="preserve">Проекта </w:t>
      </w:r>
      <w:r w:rsidR="006A7E81">
        <w:rPr>
          <w:rFonts w:ascii="Times New Roman" w:hAnsi="Times New Roman"/>
          <w:sz w:val="30"/>
          <w:szCs w:val="30"/>
        </w:rPr>
        <w:t>согласно приложению</w:t>
      </w:r>
      <w:r w:rsidR="008545B2">
        <w:rPr>
          <w:rFonts w:ascii="Times New Roman" w:hAnsi="Times New Roman"/>
          <w:sz w:val="30"/>
          <w:szCs w:val="30"/>
        </w:rPr>
        <w:t>.</w:t>
      </w:r>
    </w:p>
    <w:p w:rsidR="005D0823" w:rsidRPr="0051366A" w:rsidRDefault="006A7E81" w:rsidP="004A0354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3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Настоящее постановление опубликовать в газете 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 администрации города </w:t>
      </w:r>
      <w:r w:rsidR="00787B5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br/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течение 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трех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дней</w:t>
      </w:r>
      <w:r w:rsidR="007B746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с даты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его принятия.</w:t>
      </w:r>
    </w:p>
    <w:p w:rsidR="005D0823" w:rsidRPr="00C3312A" w:rsidRDefault="006A7E81" w:rsidP="004A0354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4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 вступает в силу </w:t>
      </w:r>
      <w:r w:rsidR="005D0823" w:rsidRPr="00B67A2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со дня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официального 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опублик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вания.</w:t>
      </w:r>
    </w:p>
    <w:p w:rsidR="005D0823" w:rsidRPr="00C3312A" w:rsidRDefault="006A7E81" w:rsidP="004A0354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5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В случае </w:t>
      </w:r>
      <w:proofErr w:type="spellStart"/>
      <w:r w:rsidR="005D0823" w:rsidRPr="00C3312A">
        <w:rPr>
          <w:rFonts w:ascii="Times New Roman" w:hAnsi="Times New Roman"/>
          <w:b w:val="0"/>
          <w:sz w:val="30"/>
          <w:szCs w:val="30"/>
        </w:rPr>
        <w:t>непредоставления</w:t>
      </w:r>
      <w:proofErr w:type="spellEnd"/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Проекта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 w:rsidRPr="005D0823">
        <w:t xml:space="preserve">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соответствующего треб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о</w:t>
      </w:r>
      <w:r w:rsidR="005D0823" w:rsidRPr="005D0823">
        <w:rPr>
          <w:rFonts w:ascii="Times New Roman" w:hAnsi="Times New Roman"/>
          <w:b w:val="0"/>
          <w:sz w:val="30"/>
          <w:szCs w:val="30"/>
        </w:rPr>
        <w:t xml:space="preserve">ваниям, установленным пунктом 10 </w:t>
      </w:r>
      <w:r w:rsidR="007B7466">
        <w:rPr>
          <w:rFonts w:ascii="Times New Roman" w:hAnsi="Times New Roman"/>
          <w:b w:val="0"/>
          <w:sz w:val="30"/>
          <w:szCs w:val="30"/>
        </w:rPr>
        <w:t>с</w:t>
      </w:r>
      <w:r w:rsidR="005D0823" w:rsidRPr="005D0823">
        <w:rPr>
          <w:rFonts w:ascii="Times New Roman" w:hAnsi="Times New Roman"/>
          <w:b w:val="0"/>
          <w:sz w:val="30"/>
          <w:szCs w:val="30"/>
        </w:rPr>
        <w:t xml:space="preserve">татьи 45 Градостроительного </w:t>
      </w:r>
      <w:r w:rsidR="004A0354">
        <w:rPr>
          <w:rFonts w:ascii="Times New Roman" w:hAnsi="Times New Roman"/>
          <w:b w:val="0"/>
          <w:sz w:val="30"/>
          <w:szCs w:val="30"/>
        </w:rPr>
        <w:t xml:space="preserve">           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кодекса Российской Федерации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>
        <w:rPr>
          <w:rFonts w:ascii="Times New Roman" w:hAnsi="Times New Roman"/>
          <w:b w:val="0"/>
          <w:sz w:val="30"/>
          <w:szCs w:val="30"/>
        </w:rPr>
        <w:t xml:space="preserve"> 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администрацию города в установле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н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ный пунктом 1 настоящего постановления срок </w:t>
      </w:r>
      <w:r w:rsidR="005D0823">
        <w:rPr>
          <w:rFonts w:ascii="Times New Roman" w:hAnsi="Times New Roman"/>
          <w:b w:val="0"/>
          <w:sz w:val="30"/>
          <w:szCs w:val="30"/>
        </w:rPr>
        <w:t>постановление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подл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жит признанию утратившим силу.</w:t>
      </w:r>
    </w:p>
    <w:p w:rsidR="005D0823" w:rsidRDefault="006A7E81" w:rsidP="004A0354">
      <w:pPr>
        <w:pStyle w:val="ConsPlusTitle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6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F76B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Контроль за исполнением настоящего постановления возложи</w:t>
      </w:r>
      <w:r w:rsidR="003B103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ть на заместителя Главы города </w:t>
      </w:r>
      <w:proofErr w:type="spellStart"/>
      <w:r w:rsidR="00070A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Животова</w:t>
      </w:r>
      <w:proofErr w:type="spellEnd"/>
      <w:r w:rsidR="00070A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О.Н.</w:t>
      </w:r>
    </w:p>
    <w:p w:rsidR="005D0823" w:rsidRDefault="005D0823" w:rsidP="004A0354">
      <w:pPr>
        <w:pStyle w:val="ConsPlusTitle"/>
        <w:tabs>
          <w:tab w:val="left" w:pos="1134"/>
        </w:tabs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4A0354" w:rsidRPr="000D7959" w:rsidRDefault="004A0354" w:rsidP="004A0354">
      <w:pPr>
        <w:pStyle w:val="ConsPlusTitle"/>
        <w:tabs>
          <w:tab w:val="left" w:pos="1134"/>
        </w:tabs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2A6021" w:rsidRPr="000D7959" w:rsidRDefault="002A6021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A6021" w:rsidRDefault="002A6021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 xml:space="preserve">Глава города                  </w:t>
      </w:r>
      <w:r w:rsidR="001F01F2">
        <w:rPr>
          <w:rFonts w:ascii="Times New Roman" w:hAnsi="Times New Roman"/>
          <w:sz w:val="30"/>
          <w:szCs w:val="30"/>
        </w:rPr>
        <w:t xml:space="preserve"> </w:t>
      </w:r>
      <w:r w:rsidRPr="000D7959">
        <w:rPr>
          <w:rFonts w:ascii="Times New Roman" w:hAnsi="Times New Roman"/>
          <w:sz w:val="30"/>
          <w:szCs w:val="30"/>
        </w:rPr>
        <w:t xml:space="preserve">            </w:t>
      </w:r>
      <w:r w:rsidR="00AF5BD6"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Pr="000D7959">
        <w:rPr>
          <w:rFonts w:ascii="Times New Roman" w:hAnsi="Times New Roman"/>
          <w:sz w:val="30"/>
          <w:szCs w:val="30"/>
        </w:rPr>
        <w:t xml:space="preserve">  </w:t>
      </w:r>
      <w:r w:rsidR="00160A53">
        <w:rPr>
          <w:rFonts w:ascii="Times New Roman" w:hAnsi="Times New Roman"/>
          <w:sz w:val="30"/>
          <w:szCs w:val="30"/>
        </w:rPr>
        <w:t xml:space="preserve">      </w:t>
      </w:r>
      <w:r w:rsidR="00B67B8F">
        <w:rPr>
          <w:rFonts w:ascii="Times New Roman" w:hAnsi="Times New Roman"/>
          <w:sz w:val="30"/>
          <w:szCs w:val="30"/>
        </w:rPr>
        <w:t>С.В. Еремин</w:t>
      </w:r>
    </w:p>
    <w:p w:rsidR="007F1705" w:rsidRDefault="007F1705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F1705" w:rsidRDefault="007F1705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F1705" w:rsidRDefault="007F1705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0354" w:rsidRDefault="004A0354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4A0354" w:rsidRPr="004A0354" w:rsidRDefault="004A0354" w:rsidP="004A0354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A0354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</w:t>
      </w:r>
    </w:p>
    <w:p w:rsidR="004A0354" w:rsidRPr="004A0354" w:rsidRDefault="004A0354" w:rsidP="004A0354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A0354">
        <w:rPr>
          <w:rFonts w:ascii="Times New Roman" w:eastAsia="Times New Roman" w:hAnsi="Times New Roman"/>
          <w:sz w:val="30"/>
          <w:szCs w:val="30"/>
          <w:lang w:eastAsia="ru-RU"/>
        </w:rPr>
        <w:t>к постановлению</w:t>
      </w:r>
    </w:p>
    <w:p w:rsidR="004A0354" w:rsidRPr="004A0354" w:rsidRDefault="004A0354" w:rsidP="004A0354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A0354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  <w:r w:rsidRPr="004A0354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4A0354" w:rsidRPr="004A0354" w:rsidRDefault="004A0354" w:rsidP="004A0354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A0354">
        <w:rPr>
          <w:rFonts w:ascii="Times New Roman" w:eastAsia="Times New Roman" w:hAnsi="Times New Roman"/>
          <w:sz w:val="30"/>
          <w:szCs w:val="30"/>
          <w:lang w:eastAsia="ru-RU"/>
        </w:rPr>
        <w:t>от ____________ № _________</w:t>
      </w:r>
    </w:p>
    <w:p w:rsidR="004A0354" w:rsidRPr="007B7466" w:rsidRDefault="004A0354" w:rsidP="007F170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354" w:rsidRPr="007B7466" w:rsidRDefault="004A0354" w:rsidP="007F170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354" w:rsidRPr="007B7466" w:rsidRDefault="004A0354" w:rsidP="007F170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130" w:rsidRPr="00595130" w:rsidRDefault="00595130" w:rsidP="004A0354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595130">
        <w:rPr>
          <w:rFonts w:ascii="Times New Roman" w:hAnsi="Times New Roman"/>
          <w:sz w:val="30"/>
          <w:szCs w:val="30"/>
        </w:rPr>
        <w:t>ЗАДАНИЕ</w:t>
      </w:r>
    </w:p>
    <w:p w:rsidR="007F1705" w:rsidRDefault="00595130" w:rsidP="004A0354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595130">
        <w:rPr>
          <w:rFonts w:ascii="Times New Roman" w:hAnsi="Times New Roman"/>
          <w:sz w:val="30"/>
          <w:szCs w:val="30"/>
        </w:rPr>
        <w:t xml:space="preserve">на выполнение инженерных изысканий для подготовки проекта </w:t>
      </w:r>
      <w:r w:rsidR="00DA04EF" w:rsidRPr="00DA04EF">
        <w:rPr>
          <w:rFonts w:ascii="Times New Roman" w:hAnsi="Times New Roman"/>
          <w:sz w:val="30"/>
          <w:szCs w:val="30"/>
        </w:rPr>
        <w:t>внесения изменений в проект межевания территории северо-восточной левобережной части города Красноярска</w:t>
      </w:r>
      <w:r w:rsidR="00DA04EF">
        <w:rPr>
          <w:rFonts w:ascii="Times New Roman" w:hAnsi="Times New Roman"/>
          <w:sz w:val="30"/>
          <w:szCs w:val="30"/>
        </w:rPr>
        <w:t xml:space="preserve"> </w:t>
      </w:r>
      <w:r w:rsidR="00DA04EF" w:rsidRPr="00DA04EF">
        <w:rPr>
          <w:rFonts w:ascii="Times New Roman" w:hAnsi="Times New Roman"/>
          <w:sz w:val="30"/>
          <w:szCs w:val="30"/>
        </w:rPr>
        <w:t xml:space="preserve">в границах земельных участков с номерами межевания </w:t>
      </w:r>
      <w:r w:rsidR="006A7E81" w:rsidRPr="006A7E81">
        <w:rPr>
          <w:rFonts w:ascii="Times New Roman" w:hAnsi="Times New Roman"/>
          <w:sz w:val="30"/>
          <w:szCs w:val="30"/>
        </w:rPr>
        <w:t>4.10.27 и 4.10.29</w:t>
      </w:r>
    </w:p>
    <w:p w:rsidR="004A0354" w:rsidRPr="007B7466" w:rsidRDefault="004A0354" w:rsidP="005951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354" w:rsidRPr="007B7466" w:rsidRDefault="004A0354" w:rsidP="005951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354" w:rsidRPr="007B7466" w:rsidRDefault="004A0354" w:rsidP="005951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4888" w:type="pct"/>
        <w:tblInd w:w="108" w:type="dxa"/>
        <w:tblLayout w:type="fixed"/>
        <w:tblLook w:val="0000"/>
      </w:tblPr>
      <w:tblGrid>
        <w:gridCol w:w="852"/>
        <w:gridCol w:w="2408"/>
        <w:gridCol w:w="6097"/>
      </w:tblGrid>
      <w:tr w:rsidR="00DA04EF" w:rsidRPr="00272B03" w:rsidTr="007B7466">
        <w:trPr>
          <w:trHeight w:val="950"/>
          <w:tblHeader/>
        </w:trPr>
        <w:tc>
          <w:tcPr>
            <w:tcW w:w="455" w:type="pct"/>
          </w:tcPr>
          <w:p w:rsidR="00595130" w:rsidRPr="00595130" w:rsidRDefault="00595130" w:rsidP="004A0354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№ п/п</w:t>
            </w:r>
          </w:p>
        </w:tc>
        <w:tc>
          <w:tcPr>
            <w:tcW w:w="1287" w:type="pct"/>
          </w:tcPr>
          <w:p w:rsidR="004A0354" w:rsidRDefault="00595130" w:rsidP="004A0354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 xml:space="preserve">Наименование разделов </w:t>
            </w:r>
          </w:p>
          <w:p w:rsidR="00595130" w:rsidRPr="00595130" w:rsidRDefault="00595130" w:rsidP="004A0354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задания</w:t>
            </w:r>
          </w:p>
        </w:tc>
        <w:tc>
          <w:tcPr>
            <w:tcW w:w="3257" w:type="pct"/>
          </w:tcPr>
          <w:p w:rsidR="00595130" w:rsidRPr="00595130" w:rsidRDefault="00595130" w:rsidP="004A0354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Содержание разделов задания</w:t>
            </w:r>
          </w:p>
        </w:tc>
      </w:tr>
      <w:tr w:rsidR="00DA04EF" w:rsidRPr="00272B03" w:rsidTr="004A0354">
        <w:trPr>
          <w:trHeight w:val="371"/>
        </w:trPr>
        <w:tc>
          <w:tcPr>
            <w:tcW w:w="455" w:type="pct"/>
          </w:tcPr>
          <w:p w:rsidR="00595130" w:rsidRPr="00595130" w:rsidRDefault="00595130" w:rsidP="004A035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287" w:type="pct"/>
          </w:tcPr>
          <w:p w:rsidR="00595130" w:rsidRPr="00595130" w:rsidRDefault="00595130" w:rsidP="004A0354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 xml:space="preserve">Основание </w:t>
            </w:r>
            <w:r w:rsidR="00DA04EF">
              <w:rPr>
                <w:rFonts w:ascii="Times New Roman" w:hAnsi="Times New Roman"/>
                <w:sz w:val="30"/>
                <w:szCs w:val="30"/>
              </w:rPr>
              <w:br/>
            </w:r>
            <w:r w:rsidRPr="00595130">
              <w:rPr>
                <w:rFonts w:ascii="Times New Roman" w:hAnsi="Times New Roman"/>
                <w:sz w:val="30"/>
                <w:szCs w:val="30"/>
              </w:rPr>
              <w:t xml:space="preserve">для разработки </w:t>
            </w:r>
          </w:p>
        </w:tc>
        <w:tc>
          <w:tcPr>
            <w:tcW w:w="3257" w:type="pct"/>
          </w:tcPr>
          <w:p w:rsidR="00595130" w:rsidRPr="00595130" w:rsidRDefault="004A0354" w:rsidP="004A035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595130">
              <w:rPr>
                <w:rFonts w:ascii="Times New Roman" w:hAnsi="Times New Roman"/>
                <w:sz w:val="30"/>
                <w:szCs w:val="30"/>
              </w:rPr>
              <w:t xml:space="preserve">остановление администрации города </w:t>
            </w:r>
          </w:p>
        </w:tc>
      </w:tr>
      <w:tr w:rsidR="00DA04EF" w:rsidRPr="00272B03" w:rsidTr="004A0354">
        <w:trPr>
          <w:trHeight w:val="371"/>
        </w:trPr>
        <w:tc>
          <w:tcPr>
            <w:tcW w:w="455" w:type="pct"/>
          </w:tcPr>
          <w:p w:rsidR="00595130" w:rsidRPr="00595130" w:rsidRDefault="00595130" w:rsidP="004A035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87" w:type="pct"/>
          </w:tcPr>
          <w:p w:rsidR="004A0354" w:rsidRDefault="00595130" w:rsidP="004A0354">
            <w:pPr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 xml:space="preserve">Краткая </w:t>
            </w:r>
          </w:p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характеристика объекта</w:t>
            </w:r>
          </w:p>
        </w:tc>
        <w:tc>
          <w:tcPr>
            <w:tcW w:w="3257" w:type="pct"/>
          </w:tcPr>
          <w:p w:rsidR="00595130" w:rsidRPr="00595130" w:rsidRDefault="004A0354" w:rsidP="004A035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595130" w:rsidRPr="00595130">
              <w:rPr>
                <w:rFonts w:ascii="Times New Roman" w:hAnsi="Times New Roman"/>
                <w:sz w:val="30"/>
                <w:szCs w:val="30"/>
              </w:rPr>
              <w:t xml:space="preserve">лощадь территории – </w:t>
            </w:r>
            <w:r w:rsidR="00595130" w:rsidRPr="001F765C">
              <w:rPr>
                <w:rFonts w:ascii="Times New Roman" w:hAnsi="Times New Roman"/>
                <w:sz w:val="30"/>
                <w:szCs w:val="30"/>
              </w:rPr>
              <w:t>1,</w:t>
            </w:r>
            <w:r w:rsidR="00102BC8">
              <w:rPr>
                <w:rFonts w:ascii="Times New Roman" w:hAnsi="Times New Roman"/>
                <w:sz w:val="30"/>
                <w:szCs w:val="30"/>
              </w:rPr>
              <w:t>61</w:t>
            </w:r>
            <w:r w:rsidR="00595130" w:rsidRPr="00595130">
              <w:rPr>
                <w:rFonts w:ascii="Times New Roman" w:hAnsi="Times New Roman"/>
                <w:sz w:val="30"/>
                <w:szCs w:val="30"/>
              </w:rPr>
              <w:t xml:space="preserve"> га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4A0354" w:rsidRDefault="00595130" w:rsidP="004A0354">
            <w:pPr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Проектируемая территория расположена</w:t>
            </w:r>
            <w:r w:rsidR="00102BC8">
              <w:rPr>
                <w:rFonts w:ascii="Times New Roman" w:hAnsi="Times New Roman"/>
                <w:sz w:val="30"/>
                <w:szCs w:val="30"/>
              </w:rPr>
              <w:t>:</w:t>
            </w:r>
            <w:r w:rsidRPr="0059513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95130">
              <w:rPr>
                <w:rFonts w:ascii="Times New Roman" w:hAnsi="Times New Roman"/>
                <w:sz w:val="30"/>
                <w:szCs w:val="30"/>
              </w:rPr>
              <w:br/>
            </w:r>
            <w:r w:rsidR="00102BC8">
              <w:rPr>
                <w:rFonts w:ascii="Times New Roman" w:hAnsi="Times New Roman"/>
                <w:sz w:val="30"/>
                <w:szCs w:val="30"/>
              </w:rPr>
              <w:t xml:space="preserve">г. Красноярск, Советский район, в районе </w:t>
            </w:r>
          </w:p>
          <w:p w:rsidR="004A0354" w:rsidRDefault="00102BC8" w:rsidP="004A035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Северно</w:t>
            </w:r>
            <w:r w:rsidR="007B7466">
              <w:rPr>
                <w:rFonts w:ascii="Times New Roman" w:hAnsi="Times New Roman"/>
                <w:sz w:val="30"/>
                <w:szCs w:val="30"/>
              </w:rPr>
              <w:t>го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шоссе</w:t>
            </w:r>
            <w:r w:rsidR="00595130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595130" w:rsidRPr="00595130">
              <w:rPr>
                <w:rFonts w:ascii="Times New Roman" w:hAnsi="Times New Roman"/>
                <w:sz w:val="30"/>
                <w:szCs w:val="30"/>
              </w:rPr>
              <w:t>в границах земельных уч</w:t>
            </w:r>
            <w:r w:rsidR="00595130" w:rsidRPr="00595130">
              <w:rPr>
                <w:rFonts w:ascii="Times New Roman" w:hAnsi="Times New Roman"/>
                <w:sz w:val="30"/>
                <w:szCs w:val="30"/>
              </w:rPr>
              <w:t>а</w:t>
            </w:r>
            <w:r w:rsidR="00595130" w:rsidRPr="00595130">
              <w:rPr>
                <w:rFonts w:ascii="Times New Roman" w:hAnsi="Times New Roman"/>
                <w:sz w:val="30"/>
                <w:szCs w:val="30"/>
              </w:rPr>
              <w:t xml:space="preserve">стков с номерами межевания </w:t>
            </w:r>
          </w:p>
          <w:p w:rsidR="00595130" w:rsidRPr="00595130" w:rsidRDefault="00102BC8" w:rsidP="004A0354">
            <w:pPr>
              <w:rPr>
                <w:rFonts w:ascii="Times New Roman" w:hAnsi="Times New Roman"/>
                <w:sz w:val="30"/>
                <w:szCs w:val="30"/>
              </w:rPr>
            </w:pPr>
            <w:r w:rsidRPr="006A7E81">
              <w:rPr>
                <w:rFonts w:ascii="Times New Roman" w:hAnsi="Times New Roman"/>
                <w:sz w:val="30"/>
                <w:szCs w:val="30"/>
              </w:rPr>
              <w:t>4.10.27</w:t>
            </w:r>
            <w:r w:rsidR="00595130" w:rsidRPr="00595130">
              <w:rPr>
                <w:rFonts w:ascii="Times New Roman" w:hAnsi="Times New Roman"/>
                <w:sz w:val="30"/>
                <w:szCs w:val="30"/>
              </w:rPr>
              <w:t xml:space="preserve"> и </w:t>
            </w:r>
            <w:r w:rsidRPr="006A7E81">
              <w:rPr>
                <w:rFonts w:ascii="Times New Roman" w:hAnsi="Times New Roman"/>
                <w:sz w:val="30"/>
                <w:szCs w:val="30"/>
              </w:rPr>
              <w:t>4.10.29</w:t>
            </w:r>
          </w:p>
        </w:tc>
      </w:tr>
      <w:tr w:rsidR="00DA04EF" w:rsidRPr="00272B03" w:rsidTr="004A0354">
        <w:trPr>
          <w:trHeight w:val="371"/>
        </w:trPr>
        <w:tc>
          <w:tcPr>
            <w:tcW w:w="455" w:type="pct"/>
          </w:tcPr>
          <w:p w:rsidR="00595130" w:rsidRPr="00595130" w:rsidRDefault="00595130" w:rsidP="004A035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287" w:type="pct"/>
          </w:tcPr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Заказчик</w:t>
            </w:r>
          </w:p>
        </w:tc>
        <w:tc>
          <w:tcPr>
            <w:tcW w:w="3257" w:type="pct"/>
          </w:tcPr>
          <w:p w:rsidR="00595130" w:rsidRPr="00595130" w:rsidRDefault="000133BF" w:rsidP="004A0354">
            <w:pPr>
              <w:rPr>
                <w:rFonts w:ascii="Times New Roman" w:hAnsi="Times New Roman"/>
                <w:sz w:val="30"/>
                <w:szCs w:val="30"/>
              </w:rPr>
            </w:pPr>
            <w:r w:rsidRPr="000133BF">
              <w:rPr>
                <w:rFonts w:ascii="Times New Roman" w:hAnsi="Times New Roman"/>
                <w:sz w:val="30"/>
                <w:szCs w:val="30"/>
              </w:rPr>
              <w:t>ООО «Западное Направление»</w:t>
            </w:r>
          </w:p>
        </w:tc>
      </w:tr>
      <w:tr w:rsidR="00DA04EF" w:rsidRPr="00272B03" w:rsidTr="004A0354">
        <w:trPr>
          <w:trHeight w:val="371"/>
        </w:trPr>
        <w:tc>
          <w:tcPr>
            <w:tcW w:w="455" w:type="pct"/>
          </w:tcPr>
          <w:p w:rsidR="00595130" w:rsidRPr="00595130" w:rsidRDefault="00595130" w:rsidP="004A035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287" w:type="pct"/>
          </w:tcPr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Цель изысканий</w:t>
            </w:r>
          </w:p>
        </w:tc>
        <w:tc>
          <w:tcPr>
            <w:tcW w:w="3257" w:type="pct"/>
          </w:tcPr>
          <w:p w:rsidR="00595130" w:rsidRPr="00595130" w:rsidRDefault="004A0354" w:rsidP="004A035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595130" w:rsidRPr="00595130">
              <w:rPr>
                <w:rFonts w:ascii="Times New Roman" w:hAnsi="Times New Roman"/>
                <w:sz w:val="30"/>
                <w:szCs w:val="30"/>
              </w:rPr>
              <w:t>олучение сведений о геодезических, геол</w:t>
            </w:r>
            <w:r w:rsidR="00595130" w:rsidRPr="00595130">
              <w:rPr>
                <w:rFonts w:ascii="Times New Roman" w:hAnsi="Times New Roman"/>
                <w:sz w:val="30"/>
                <w:szCs w:val="30"/>
              </w:rPr>
              <w:t>о</w:t>
            </w:r>
            <w:r w:rsidR="00595130" w:rsidRPr="00595130">
              <w:rPr>
                <w:rFonts w:ascii="Times New Roman" w:hAnsi="Times New Roman"/>
                <w:sz w:val="30"/>
                <w:szCs w:val="30"/>
              </w:rPr>
              <w:t xml:space="preserve">гических, гидрометеорологических </w:t>
            </w:r>
            <w:r w:rsidR="00595130" w:rsidRPr="00595130">
              <w:rPr>
                <w:rFonts w:ascii="Times New Roman" w:hAnsi="Times New Roman"/>
                <w:sz w:val="30"/>
                <w:szCs w:val="30"/>
              </w:rPr>
              <w:br/>
              <w:t>и экологических условиях для разработки документации по планировке территории</w:t>
            </w:r>
          </w:p>
        </w:tc>
      </w:tr>
      <w:tr w:rsidR="00DA04EF" w:rsidRPr="00272B03" w:rsidTr="004A0354">
        <w:trPr>
          <w:trHeight w:val="371"/>
        </w:trPr>
        <w:tc>
          <w:tcPr>
            <w:tcW w:w="455" w:type="pct"/>
          </w:tcPr>
          <w:p w:rsidR="00595130" w:rsidRPr="00595130" w:rsidRDefault="00595130" w:rsidP="004A035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1287" w:type="pct"/>
          </w:tcPr>
          <w:p w:rsidR="004A0354" w:rsidRDefault="00595130" w:rsidP="004A0354">
            <w:pPr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 xml:space="preserve">Перечень </w:t>
            </w:r>
          </w:p>
          <w:p w:rsidR="004A0354" w:rsidRDefault="00595130" w:rsidP="004A0354">
            <w:pPr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 xml:space="preserve">нормативных документов, </w:t>
            </w:r>
          </w:p>
          <w:p w:rsidR="004A0354" w:rsidRDefault="00595130" w:rsidP="004A0354">
            <w:pPr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 xml:space="preserve">в соответствии </w:t>
            </w:r>
          </w:p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с требованиями которых нео</w:t>
            </w:r>
            <w:r w:rsidRPr="00595130">
              <w:rPr>
                <w:rFonts w:ascii="Times New Roman" w:hAnsi="Times New Roman"/>
                <w:sz w:val="30"/>
                <w:szCs w:val="30"/>
              </w:rPr>
              <w:t>б</w:t>
            </w:r>
            <w:r w:rsidRPr="00595130">
              <w:rPr>
                <w:rFonts w:ascii="Times New Roman" w:hAnsi="Times New Roman"/>
                <w:sz w:val="30"/>
                <w:szCs w:val="30"/>
              </w:rPr>
              <w:t>ходимо выпо</w:t>
            </w:r>
            <w:r w:rsidRPr="00595130">
              <w:rPr>
                <w:rFonts w:ascii="Times New Roman" w:hAnsi="Times New Roman"/>
                <w:sz w:val="30"/>
                <w:szCs w:val="30"/>
              </w:rPr>
              <w:t>л</w:t>
            </w:r>
            <w:r w:rsidRPr="00595130">
              <w:rPr>
                <w:rFonts w:ascii="Times New Roman" w:hAnsi="Times New Roman"/>
                <w:sz w:val="30"/>
                <w:szCs w:val="30"/>
              </w:rPr>
              <w:t>нить инжене</w:t>
            </w:r>
            <w:r w:rsidRPr="00595130">
              <w:rPr>
                <w:rFonts w:ascii="Times New Roman" w:hAnsi="Times New Roman"/>
                <w:sz w:val="30"/>
                <w:szCs w:val="30"/>
              </w:rPr>
              <w:t>р</w:t>
            </w:r>
            <w:r w:rsidRPr="00595130">
              <w:rPr>
                <w:rFonts w:ascii="Times New Roman" w:hAnsi="Times New Roman"/>
                <w:sz w:val="30"/>
                <w:szCs w:val="30"/>
              </w:rPr>
              <w:t>ные изыскания</w:t>
            </w:r>
          </w:p>
        </w:tc>
        <w:tc>
          <w:tcPr>
            <w:tcW w:w="3257" w:type="pct"/>
          </w:tcPr>
          <w:p w:rsidR="00595130" w:rsidRPr="00595130" w:rsidRDefault="004A0354" w:rsidP="004A035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="00595130" w:rsidRPr="00595130">
              <w:rPr>
                <w:rFonts w:ascii="Times New Roman" w:hAnsi="Times New Roman"/>
                <w:sz w:val="30"/>
                <w:szCs w:val="30"/>
              </w:rPr>
              <w:t xml:space="preserve">зыскания выполнить в соответствии </w:t>
            </w:r>
            <w:r w:rsidR="00595130" w:rsidRPr="00595130">
              <w:rPr>
                <w:rFonts w:ascii="Times New Roman" w:hAnsi="Times New Roman"/>
                <w:sz w:val="30"/>
                <w:szCs w:val="30"/>
              </w:rPr>
              <w:br/>
              <w:t>с требованиями следующих нормативных документов:</w:t>
            </w:r>
          </w:p>
          <w:p w:rsidR="00595130" w:rsidRPr="00595130" w:rsidRDefault="00595130" w:rsidP="004A0354">
            <w:pPr>
              <w:numPr>
                <w:ilvl w:val="0"/>
                <w:numId w:val="5"/>
              </w:numPr>
              <w:tabs>
                <w:tab w:val="left" w:pos="368"/>
              </w:tabs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Градостроительный кодекс Российской Федерации;</w:t>
            </w:r>
          </w:p>
          <w:p w:rsidR="004A0354" w:rsidRDefault="004A0354" w:rsidP="004A0354">
            <w:pPr>
              <w:pStyle w:val="aa"/>
              <w:numPr>
                <w:ilvl w:val="0"/>
                <w:numId w:val="5"/>
              </w:numPr>
              <w:tabs>
                <w:tab w:val="left" w:pos="368"/>
              </w:tabs>
              <w:ind w:left="0" w:firstLine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</w:t>
            </w:r>
            <w:r w:rsidR="00595130" w:rsidRPr="00595130">
              <w:rPr>
                <w:rFonts w:ascii="Times New Roman" w:hAnsi="Times New Roman"/>
                <w:sz w:val="30"/>
                <w:szCs w:val="30"/>
                <w:lang w:val="ru-RU"/>
              </w:rPr>
              <w:t>остановление Правительства Российской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Федерации от 31.03.2017 № 402 </w:t>
            </w:r>
            <w:r w:rsidR="00595130" w:rsidRPr="004A0354">
              <w:rPr>
                <w:rFonts w:ascii="Times New Roman" w:hAnsi="Times New Roman"/>
                <w:sz w:val="30"/>
                <w:szCs w:val="30"/>
                <w:lang w:val="ru-RU"/>
              </w:rPr>
              <w:t>«Об утве</w:t>
            </w:r>
            <w:r w:rsidR="00595130" w:rsidRPr="004A0354">
              <w:rPr>
                <w:rFonts w:ascii="Times New Roman" w:hAnsi="Times New Roman"/>
                <w:sz w:val="30"/>
                <w:szCs w:val="30"/>
                <w:lang w:val="ru-RU"/>
              </w:rPr>
              <w:t>р</w:t>
            </w:r>
            <w:r w:rsidR="00595130" w:rsidRPr="004A0354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ждении Правил выполнения инженерных изысканий, необходимых для подготовки </w:t>
            </w:r>
          </w:p>
          <w:p w:rsidR="004A0354" w:rsidRDefault="00595130" w:rsidP="007B7466">
            <w:pPr>
              <w:pStyle w:val="aa"/>
              <w:tabs>
                <w:tab w:val="left" w:pos="368"/>
              </w:tabs>
              <w:ind w:left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4A0354">
              <w:rPr>
                <w:rFonts w:ascii="Times New Roman" w:hAnsi="Times New Roman"/>
                <w:sz w:val="30"/>
                <w:szCs w:val="30"/>
                <w:lang w:val="ru-RU"/>
              </w:rPr>
              <w:t>документации по планировке территории, перечня видов инженерных изысканий,</w:t>
            </w:r>
          </w:p>
          <w:p w:rsidR="007B7466" w:rsidRDefault="00595130" w:rsidP="007B7466">
            <w:pPr>
              <w:pStyle w:val="aa"/>
              <w:tabs>
                <w:tab w:val="left" w:pos="368"/>
              </w:tabs>
              <w:ind w:left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4A0354">
              <w:rPr>
                <w:rFonts w:ascii="Times New Roman" w:hAnsi="Times New Roman"/>
                <w:sz w:val="30"/>
                <w:szCs w:val="30"/>
                <w:lang w:val="ru-RU"/>
              </w:rPr>
              <w:t>необходимых для подготовки документации по плани</w:t>
            </w:r>
            <w:r w:rsidR="004A0354" w:rsidRPr="004A0354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ровке территории, </w:t>
            </w:r>
            <w:r w:rsidRPr="004A0354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и о внесении </w:t>
            </w:r>
          </w:p>
          <w:p w:rsidR="00595130" w:rsidRPr="004A0354" w:rsidRDefault="00595130" w:rsidP="007B7466">
            <w:pPr>
              <w:pStyle w:val="aa"/>
              <w:tabs>
                <w:tab w:val="left" w:pos="368"/>
              </w:tabs>
              <w:ind w:left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4A0354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изменений в постановление Правительства </w:t>
            </w:r>
            <w:r w:rsidRPr="004A0354"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Российской Федерации от 19 января 2006 г. № 20»;</w:t>
            </w:r>
          </w:p>
          <w:p w:rsidR="004A0354" w:rsidRPr="004A0354" w:rsidRDefault="00595130" w:rsidP="004A0354">
            <w:pPr>
              <w:pStyle w:val="aa"/>
              <w:numPr>
                <w:ilvl w:val="0"/>
                <w:numId w:val="5"/>
              </w:numPr>
              <w:tabs>
                <w:tab w:val="left" w:pos="368"/>
              </w:tabs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СП 47.13330.2016 «СНиП 11-02-96 </w:t>
            </w:r>
          </w:p>
          <w:p w:rsidR="00595130" w:rsidRPr="004A0354" w:rsidRDefault="00595130" w:rsidP="004A0354">
            <w:pPr>
              <w:pStyle w:val="aa"/>
              <w:tabs>
                <w:tab w:val="left" w:pos="368"/>
              </w:tabs>
              <w:ind w:left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59513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«Инженерные изыскания для строительства. </w:t>
            </w:r>
            <w:r w:rsidRPr="004A0354">
              <w:rPr>
                <w:rFonts w:ascii="Times New Roman" w:hAnsi="Times New Roman"/>
                <w:sz w:val="30"/>
                <w:szCs w:val="30"/>
                <w:lang w:val="ru-RU"/>
              </w:rPr>
              <w:t>Основные положения»;</w:t>
            </w:r>
          </w:p>
          <w:p w:rsidR="004A0354" w:rsidRDefault="004A0354" w:rsidP="004A0354">
            <w:pPr>
              <w:pStyle w:val="aa"/>
              <w:numPr>
                <w:ilvl w:val="0"/>
                <w:numId w:val="5"/>
              </w:numPr>
              <w:tabs>
                <w:tab w:val="left" w:pos="368"/>
              </w:tabs>
              <w:ind w:left="0" w:firstLine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</w:t>
            </w:r>
            <w:r w:rsidR="00595130" w:rsidRPr="0059513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риказ Минстроя России от 25.04.2017 </w:t>
            </w:r>
          </w:p>
          <w:p w:rsidR="004A0354" w:rsidRDefault="00595130" w:rsidP="004A0354">
            <w:pPr>
              <w:pStyle w:val="aa"/>
              <w:tabs>
                <w:tab w:val="left" w:pos="368"/>
              </w:tabs>
              <w:ind w:left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595130">
              <w:rPr>
                <w:rFonts w:ascii="Times New Roman" w:hAnsi="Times New Roman"/>
                <w:sz w:val="30"/>
                <w:szCs w:val="30"/>
                <w:lang w:val="ru-RU"/>
              </w:rPr>
              <w:t>№ 739/</w:t>
            </w:r>
            <w:proofErr w:type="spellStart"/>
            <w:r w:rsidRPr="00595130">
              <w:rPr>
                <w:rFonts w:ascii="Times New Roman" w:hAnsi="Times New Roman"/>
                <w:sz w:val="30"/>
                <w:szCs w:val="30"/>
                <w:lang w:val="ru-RU"/>
              </w:rPr>
              <w:t>пр</w:t>
            </w:r>
            <w:proofErr w:type="spellEnd"/>
            <w:r w:rsidRPr="0059513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«Об утверждении требований </w:t>
            </w:r>
          </w:p>
          <w:p w:rsidR="004A0354" w:rsidRDefault="00595130" w:rsidP="004A0354">
            <w:pPr>
              <w:pStyle w:val="aa"/>
              <w:tabs>
                <w:tab w:val="left" w:pos="368"/>
              </w:tabs>
              <w:ind w:left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59513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к цифровым топографическим картам </w:t>
            </w:r>
            <w:r w:rsidRPr="00595130">
              <w:rPr>
                <w:rFonts w:ascii="Times New Roman" w:hAnsi="Times New Roman"/>
                <w:sz w:val="30"/>
                <w:szCs w:val="30"/>
                <w:lang w:val="ru-RU"/>
              </w:rPr>
              <w:br/>
              <w:t xml:space="preserve">и цифровым топографическим планам, </w:t>
            </w:r>
          </w:p>
          <w:p w:rsidR="00595130" w:rsidRPr="00595130" w:rsidRDefault="00595130" w:rsidP="004A0354">
            <w:pPr>
              <w:pStyle w:val="aa"/>
              <w:tabs>
                <w:tab w:val="left" w:pos="368"/>
              </w:tabs>
              <w:ind w:left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59513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используемым при подготовке графической части документации по планировке </w:t>
            </w:r>
            <w:proofErr w:type="spellStart"/>
            <w:r w:rsidRPr="00595130">
              <w:rPr>
                <w:rFonts w:ascii="Times New Roman" w:hAnsi="Times New Roman"/>
                <w:sz w:val="30"/>
                <w:szCs w:val="30"/>
                <w:lang w:val="ru-RU"/>
              </w:rPr>
              <w:t>тер</w:t>
            </w:r>
            <w:r w:rsidR="004A0354">
              <w:rPr>
                <w:rFonts w:ascii="Times New Roman" w:hAnsi="Times New Roman"/>
                <w:sz w:val="30"/>
                <w:szCs w:val="30"/>
                <w:lang w:val="ru-RU"/>
              </w:rPr>
              <w:t>-</w:t>
            </w:r>
            <w:r w:rsidRPr="00595130">
              <w:rPr>
                <w:rFonts w:ascii="Times New Roman" w:hAnsi="Times New Roman"/>
                <w:sz w:val="30"/>
                <w:szCs w:val="30"/>
                <w:lang w:val="ru-RU"/>
              </w:rPr>
              <w:t>ритории</w:t>
            </w:r>
            <w:proofErr w:type="spellEnd"/>
            <w:r w:rsidRPr="00595130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</w:tc>
      </w:tr>
      <w:tr w:rsidR="00DA04EF" w:rsidRPr="00272B03" w:rsidTr="004A0354">
        <w:trPr>
          <w:trHeight w:val="371"/>
        </w:trPr>
        <w:tc>
          <w:tcPr>
            <w:tcW w:w="455" w:type="pct"/>
          </w:tcPr>
          <w:p w:rsidR="00595130" w:rsidRPr="00595130" w:rsidRDefault="00595130" w:rsidP="004A035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lastRenderedPageBreak/>
              <w:t>6</w:t>
            </w:r>
          </w:p>
        </w:tc>
        <w:tc>
          <w:tcPr>
            <w:tcW w:w="1287" w:type="pct"/>
          </w:tcPr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Виды инженерных изысканий</w:t>
            </w:r>
          </w:p>
        </w:tc>
        <w:tc>
          <w:tcPr>
            <w:tcW w:w="3257" w:type="pct"/>
          </w:tcPr>
          <w:p w:rsidR="00595130" w:rsidRPr="00595130" w:rsidRDefault="00595130" w:rsidP="004A0354">
            <w:pPr>
              <w:tabs>
                <w:tab w:val="left" w:pos="368"/>
                <w:tab w:val="left" w:pos="426"/>
              </w:tabs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инженерно-геодезические изыскания;</w:t>
            </w:r>
          </w:p>
          <w:p w:rsidR="004A0354" w:rsidRDefault="00595130" w:rsidP="004A0354">
            <w:pPr>
              <w:tabs>
                <w:tab w:val="left" w:pos="368"/>
                <w:tab w:val="left" w:pos="426"/>
              </w:tabs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инженерно-геологические изыскания;</w:t>
            </w:r>
          </w:p>
          <w:p w:rsidR="00595130" w:rsidRPr="00595130" w:rsidRDefault="00595130" w:rsidP="004A0354">
            <w:pPr>
              <w:tabs>
                <w:tab w:val="left" w:pos="368"/>
                <w:tab w:val="left" w:pos="426"/>
              </w:tabs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 xml:space="preserve">инженерно-гидрометеорологические </w:t>
            </w:r>
            <w:proofErr w:type="spellStart"/>
            <w:r w:rsidRPr="00595130">
              <w:rPr>
                <w:rFonts w:ascii="Times New Roman" w:hAnsi="Times New Roman"/>
                <w:sz w:val="30"/>
                <w:szCs w:val="30"/>
              </w:rPr>
              <w:t>изы</w:t>
            </w:r>
            <w:r w:rsidR="004A0354">
              <w:rPr>
                <w:rFonts w:ascii="Times New Roman" w:hAnsi="Times New Roman"/>
                <w:sz w:val="30"/>
                <w:szCs w:val="30"/>
              </w:rPr>
              <w:t>-</w:t>
            </w:r>
            <w:r w:rsidRPr="00595130">
              <w:rPr>
                <w:rFonts w:ascii="Times New Roman" w:hAnsi="Times New Roman"/>
                <w:sz w:val="30"/>
                <w:szCs w:val="30"/>
              </w:rPr>
              <w:t>скания</w:t>
            </w:r>
            <w:proofErr w:type="spellEnd"/>
            <w:r w:rsidRPr="00595130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595130" w:rsidRPr="00595130" w:rsidRDefault="00595130" w:rsidP="004A0354">
            <w:pPr>
              <w:tabs>
                <w:tab w:val="left" w:pos="368"/>
                <w:tab w:val="left" w:pos="426"/>
              </w:tabs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инженерно-экологические изыскания</w:t>
            </w:r>
          </w:p>
        </w:tc>
      </w:tr>
      <w:tr w:rsidR="00DA04EF" w:rsidRPr="00272B03" w:rsidTr="004A0354">
        <w:tc>
          <w:tcPr>
            <w:tcW w:w="455" w:type="pct"/>
          </w:tcPr>
          <w:p w:rsidR="00595130" w:rsidRPr="00595130" w:rsidRDefault="00595130" w:rsidP="004A035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1287" w:type="pct"/>
          </w:tcPr>
          <w:p w:rsidR="004A0354" w:rsidRDefault="00595130" w:rsidP="004A0354">
            <w:pPr>
              <w:tabs>
                <w:tab w:val="left" w:pos="709"/>
              </w:tabs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 xml:space="preserve">Исходные </w:t>
            </w:r>
          </w:p>
          <w:p w:rsidR="00595130" w:rsidRPr="00595130" w:rsidRDefault="00595130" w:rsidP="004A0354">
            <w:pPr>
              <w:tabs>
                <w:tab w:val="left" w:pos="709"/>
              </w:tabs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данные</w:t>
            </w:r>
          </w:p>
        </w:tc>
        <w:tc>
          <w:tcPr>
            <w:tcW w:w="3257" w:type="pct"/>
          </w:tcPr>
          <w:p w:rsidR="004A0354" w:rsidRDefault="004A0354" w:rsidP="004A0354">
            <w:pPr>
              <w:tabs>
                <w:tab w:val="left" w:pos="709"/>
              </w:tabs>
              <w:rPr>
                <w:rFonts w:ascii="Times New Roman" w:eastAsia="ヒラギノ角ゴ Pro W3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</w:t>
            </w:r>
            <w:r w:rsidR="00595130" w:rsidRPr="00595130">
              <w:rPr>
                <w:rFonts w:ascii="Times New Roman" w:eastAsia="ヒラギノ角ゴ Pro W3" w:hAnsi="Times New Roman"/>
                <w:sz w:val="30"/>
                <w:szCs w:val="30"/>
              </w:rPr>
              <w:t xml:space="preserve">артографические материалы, содержащиеся </w:t>
            </w:r>
            <w:r w:rsidR="00DA04EF">
              <w:rPr>
                <w:rFonts w:ascii="Times New Roman" w:eastAsia="ヒラギノ角ゴ Pro W3" w:hAnsi="Times New Roman"/>
                <w:sz w:val="30"/>
                <w:szCs w:val="30"/>
              </w:rPr>
              <w:br/>
            </w:r>
            <w:r w:rsidR="00595130" w:rsidRPr="00595130">
              <w:rPr>
                <w:rFonts w:ascii="Times New Roman" w:eastAsia="ヒラギノ角ゴ Pro W3" w:hAnsi="Times New Roman"/>
                <w:sz w:val="30"/>
                <w:szCs w:val="30"/>
              </w:rPr>
              <w:t xml:space="preserve">в государственной информационной системе обеспечения градостроительной деятельности ЦТП и ВЦП масштабов 1:500, </w:t>
            </w:r>
            <w:r>
              <w:rPr>
                <w:rFonts w:ascii="Times New Roman" w:eastAsia="ヒラギノ角ゴ Pro W3" w:hAnsi="Times New Roman"/>
                <w:sz w:val="30"/>
                <w:szCs w:val="30"/>
              </w:rPr>
              <w:t xml:space="preserve">1:2000, 1:10000 </w:t>
            </w:r>
            <w:r w:rsidR="00595130" w:rsidRPr="00595130">
              <w:rPr>
                <w:rFonts w:ascii="Times New Roman" w:eastAsia="ヒラギノ角ゴ Pro W3" w:hAnsi="Times New Roman"/>
                <w:sz w:val="30"/>
                <w:szCs w:val="30"/>
              </w:rPr>
              <w:t>в растровом виде в формате .</w:t>
            </w:r>
            <w:proofErr w:type="spellStart"/>
            <w:r w:rsidR="00595130" w:rsidRPr="00595130">
              <w:rPr>
                <w:rFonts w:ascii="Times New Roman" w:eastAsia="ヒラギノ角ゴ Pro W3" w:hAnsi="Times New Roman"/>
                <w:sz w:val="30"/>
                <w:szCs w:val="30"/>
                <w:lang w:val="en-US"/>
              </w:rPr>
              <w:t>tif</w:t>
            </w:r>
            <w:proofErr w:type="spellEnd"/>
            <w:r w:rsidR="00595130" w:rsidRPr="00595130">
              <w:rPr>
                <w:rFonts w:ascii="Times New Roman" w:eastAsia="ヒラギノ角ゴ Pro W3" w:hAnsi="Times New Roman"/>
                <w:sz w:val="30"/>
                <w:szCs w:val="30"/>
              </w:rPr>
              <w:t xml:space="preserve"> </w:t>
            </w:r>
          </w:p>
          <w:p w:rsidR="004A0354" w:rsidRDefault="00595130" w:rsidP="004A0354">
            <w:pPr>
              <w:tabs>
                <w:tab w:val="left" w:pos="709"/>
              </w:tabs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 xml:space="preserve">с файлом привязки </w:t>
            </w:r>
            <w:r w:rsidRPr="00595130">
              <w:rPr>
                <w:rFonts w:ascii="Times New Roman" w:hAnsi="Times New Roman"/>
                <w:sz w:val="30"/>
                <w:szCs w:val="30"/>
                <w:lang w:val="en-US"/>
              </w:rPr>
              <w:t>tab</w:t>
            </w:r>
            <w:r w:rsidRPr="00595130">
              <w:rPr>
                <w:rFonts w:ascii="Times New Roman" w:hAnsi="Times New Roman"/>
                <w:sz w:val="30"/>
                <w:szCs w:val="30"/>
              </w:rPr>
              <w:t xml:space="preserve"> в векторном виде</w:t>
            </w:r>
          </w:p>
          <w:p w:rsidR="00595130" w:rsidRPr="00595130" w:rsidRDefault="00595130" w:rsidP="004A0354">
            <w:pPr>
              <w:tabs>
                <w:tab w:val="left" w:pos="709"/>
              </w:tabs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в формате .</w:t>
            </w:r>
            <w:proofErr w:type="spellStart"/>
            <w:r w:rsidRPr="00595130">
              <w:rPr>
                <w:rFonts w:ascii="Times New Roman" w:hAnsi="Times New Roman"/>
                <w:sz w:val="30"/>
                <w:szCs w:val="30"/>
                <w:lang w:val="en-US"/>
              </w:rPr>
              <w:t>mif</w:t>
            </w:r>
            <w:proofErr w:type="spellEnd"/>
            <w:r w:rsidRPr="00595130">
              <w:rPr>
                <w:rFonts w:ascii="Times New Roman" w:hAnsi="Times New Roman"/>
                <w:sz w:val="30"/>
                <w:szCs w:val="30"/>
              </w:rPr>
              <w:t>/.</w:t>
            </w:r>
            <w:r w:rsidRPr="00595130">
              <w:rPr>
                <w:rFonts w:ascii="Times New Roman" w:hAnsi="Times New Roman"/>
                <w:sz w:val="30"/>
                <w:szCs w:val="30"/>
                <w:lang w:val="en-US"/>
              </w:rPr>
              <w:t>mid</w:t>
            </w:r>
          </w:p>
        </w:tc>
      </w:tr>
      <w:tr w:rsidR="00DA04EF" w:rsidRPr="00272B03" w:rsidTr="004A0354">
        <w:trPr>
          <w:trHeight w:val="371"/>
        </w:trPr>
        <w:tc>
          <w:tcPr>
            <w:tcW w:w="455" w:type="pct"/>
          </w:tcPr>
          <w:p w:rsidR="00595130" w:rsidRPr="00595130" w:rsidRDefault="00595130" w:rsidP="004A035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287" w:type="pct"/>
          </w:tcPr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Инженерно-геодезические </w:t>
            </w:r>
          </w:p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>изыскания</w:t>
            </w:r>
          </w:p>
        </w:tc>
        <w:tc>
          <w:tcPr>
            <w:tcW w:w="3257" w:type="pct"/>
          </w:tcPr>
          <w:p w:rsidR="004A0354" w:rsidRDefault="004A0354" w:rsidP="004A0354">
            <w:pPr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>и</w:t>
            </w:r>
            <w:r w:rsidR="00595130"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>нженерно-геодезические изыскания включают в себя создание и обновление топогр</w:t>
            </w:r>
            <w:r w:rsidR="000133BF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афического плана масштаба 1:500 </w:t>
            </w:r>
            <w:r w:rsidR="00595130"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 сечением рельефа 0,5 м, включая ситуацию, рельеф </w:t>
            </w:r>
          </w:p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>исследуемого участка, существующие здания, сооружения, подземные и надземные инженерные коммуникации.</w:t>
            </w:r>
          </w:p>
          <w:p w:rsidR="00595130" w:rsidRPr="00595130" w:rsidRDefault="00595130" w:rsidP="004A0354">
            <w:pPr>
              <w:pStyle w:val="aa"/>
              <w:suppressAutoHyphens/>
              <w:ind w:left="0"/>
              <w:rPr>
                <w:rFonts w:ascii="Times New Roman" w:hAnsi="Times New Roman"/>
                <w:sz w:val="30"/>
                <w:szCs w:val="30"/>
                <w:lang w:val="ru-RU" w:eastAsia="ar-SA"/>
              </w:rPr>
            </w:pPr>
            <w:r w:rsidRPr="00595130">
              <w:rPr>
                <w:rFonts w:ascii="Times New Roman" w:hAnsi="Times New Roman"/>
                <w:sz w:val="30"/>
                <w:szCs w:val="30"/>
                <w:lang w:val="ru-RU" w:eastAsia="ar-SA"/>
              </w:rPr>
              <w:t xml:space="preserve">Топографо-геодезические работы выполнить </w:t>
            </w:r>
            <w:r w:rsidR="00DA04EF">
              <w:rPr>
                <w:rFonts w:ascii="Times New Roman" w:hAnsi="Times New Roman"/>
                <w:sz w:val="30"/>
                <w:szCs w:val="30"/>
                <w:lang w:val="ru-RU" w:eastAsia="ar-SA"/>
              </w:rPr>
              <w:br/>
            </w:r>
            <w:r w:rsidR="004A0354">
              <w:rPr>
                <w:rFonts w:ascii="Times New Roman" w:hAnsi="Times New Roman"/>
                <w:sz w:val="30"/>
                <w:szCs w:val="30"/>
                <w:lang w:val="ru-RU" w:eastAsia="ar-SA"/>
              </w:rPr>
              <w:t xml:space="preserve">в соответствии с требованиями </w:t>
            </w:r>
            <w:proofErr w:type="spellStart"/>
            <w:r w:rsidR="000133BF">
              <w:rPr>
                <w:rFonts w:ascii="Times New Roman" w:hAnsi="Times New Roman"/>
                <w:sz w:val="30"/>
                <w:szCs w:val="30"/>
                <w:lang w:val="ru-RU" w:eastAsia="ar-SA"/>
              </w:rPr>
              <w:t>з</w:t>
            </w:r>
            <w:r w:rsidRPr="00595130">
              <w:rPr>
                <w:rFonts w:ascii="Times New Roman" w:hAnsi="Times New Roman"/>
                <w:sz w:val="30"/>
                <w:szCs w:val="30"/>
                <w:lang w:val="ru-RU" w:eastAsia="ar-SA"/>
              </w:rPr>
              <w:t>аконода</w:t>
            </w:r>
            <w:r w:rsidR="004A0354">
              <w:rPr>
                <w:rFonts w:ascii="Times New Roman" w:hAnsi="Times New Roman"/>
                <w:sz w:val="30"/>
                <w:szCs w:val="30"/>
                <w:lang w:val="ru-RU" w:eastAsia="ar-SA"/>
              </w:rPr>
              <w:t>-</w:t>
            </w:r>
            <w:r w:rsidRPr="00595130">
              <w:rPr>
                <w:rFonts w:ascii="Times New Roman" w:hAnsi="Times New Roman"/>
                <w:sz w:val="30"/>
                <w:szCs w:val="30"/>
                <w:lang w:val="ru-RU" w:eastAsia="ar-SA"/>
              </w:rPr>
              <w:t>тельства</w:t>
            </w:r>
            <w:proofErr w:type="spellEnd"/>
            <w:r w:rsidRPr="00595130">
              <w:rPr>
                <w:rFonts w:ascii="Times New Roman" w:hAnsi="Times New Roman"/>
                <w:sz w:val="30"/>
                <w:szCs w:val="30"/>
                <w:lang w:val="ru-RU" w:eastAsia="ar-SA"/>
              </w:rPr>
              <w:t xml:space="preserve"> и нормативных документов </w:t>
            </w:r>
            <w:r w:rsidRPr="00595130">
              <w:rPr>
                <w:rFonts w:ascii="Times New Roman" w:hAnsi="Times New Roman"/>
                <w:sz w:val="30"/>
                <w:szCs w:val="30"/>
                <w:lang w:val="ru-RU" w:eastAsia="ar-SA"/>
              </w:rPr>
              <w:br/>
              <w:t xml:space="preserve">в области геодезии и картографии в местной системе координат г. Красноярска № 2, </w:t>
            </w:r>
            <w:r w:rsidR="00DA04EF">
              <w:rPr>
                <w:rFonts w:ascii="Times New Roman" w:hAnsi="Times New Roman"/>
                <w:sz w:val="30"/>
                <w:szCs w:val="30"/>
                <w:lang w:val="ru-RU" w:eastAsia="ar-SA"/>
              </w:rPr>
              <w:br/>
            </w:r>
            <w:r w:rsidRPr="00595130">
              <w:rPr>
                <w:rFonts w:ascii="Times New Roman" w:hAnsi="Times New Roman"/>
                <w:sz w:val="30"/>
                <w:szCs w:val="30"/>
                <w:lang w:val="ru-RU" w:eastAsia="ar-SA"/>
              </w:rPr>
              <w:t xml:space="preserve">в Балтийской системе высот. </w:t>
            </w:r>
            <w:proofErr w:type="spellStart"/>
            <w:r w:rsidRPr="00595130">
              <w:rPr>
                <w:rFonts w:ascii="Times New Roman" w:hAnsi="Times New Roman"/>
                <w:sz w:val="30"/>
                <w:szCs w:val="30"/>
                <w:lang w:val="ru-RU" w:eastAsia="ar-SA"/>
              </w:rPr>
              <w:t>Разграфка</w:t>
            </w:r>
            <w:proofErr w:type="spellEnd"/>
            <w:r w:rsidRPr="00595130">
              <w:rPr>
                <w:rFonts w:ascii="Times New Roman" w:hAnsi="Times New Roman"/>
                <w:sz w:val="30"/>
                <w:szCs w:val="30"/>
                <w:lang w:val="ru-RU" w:eastAsia="ar-SA"/>
              </w:rPr>
              <w:t xml:space="preserve"> планшетов – прямоугольная, принятая </w:t>
            </w:r>
            <w:r w:rsidR="00DA04EF">
              <w:rPr>
                <w:rFonts w:ascii="Times New Roman" w:hAnsi="Times New Roman"/>
                <w:sz w:val="30"/>
                <w:szCs w:val="30"/>
                <w:lang w:val="ru-RU" w:eastAsia="ar-SA"/>
              </w:rPr>
              <w:br/>
            </w:r>
            <w:r w:rsidRPr="00595130">
              <w:rPr>
                <w:rFonts w:ascii="Times New Roman" w:hAnsi="Times New Roman"/>
                <w:sz w:val="30"/>
                <w:szCs w:val="30"/>
                <w:lang w:val="ru-RU" w:eastAsia="ar-SA"/>
              </w:rPr>
              <w:t>на территории города Красноярска.</w:t>
            </w:r>
          </w:p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Создание и обновление топографического плана масштаба 1:500 выполнить в виде цифрового топографического плана (ЦТП) масштаба 1:500 и векторно-цифрового плана (ВЦП). </w:t>
            </w:r>
          </w:p>
          <w:p w:rsidR="004A0354" w:rsidRDefault="00595130" w:rsidP="004A0354">
            <w:pPr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>Век</w:t>
            </w:r>
            <w:r w:rsidR="004A0354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торизация объектов заключается </w:t>
            </w: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в цифровом метрическом описании объектов плана, определяющихся их локализацией </w:t>
            </w:r>
            <w:r w:rsidR="00DA04EF">
              <w:rPr>
                <w:rFonts w:ascii="Times New Roman" w:hAnsi="Times New Roman"/>
                <w:sz w:val="30"/>
                <w:szCs w:val="30"/>
                <w:lang w:eastAsia="ar-SA"/>
              </w:rPr>
              <w:br/>
            </w: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и особенностью отображения на исходном материале. При векторизации объектам ВЦП присваивается семантическая информация (качественные и количественные характеристики) в объеме, установленном стандартными требованиями «Условных знаков для топографических планов масштабов </w:t>
            </w:r>
          </w:p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>1:5000, 1:2000, 1:1000 и 1:500».</w:t>
            </w:r>
          </w:p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Электронный вид и состав ВЦП должен соответствовать топографическому плану. </w:t>
            </w:r>
          </w:p>
          <w:p w:rsidR="004A0354" w:rsidRDefault="00595130" w:rsidP="004A0354">
            <w:pPr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>Состав таблиц ВЦП, типы и наименование объектов, размещаемых в таблицах, семантиче</w:t>
            </w:r>
            <w:r w:rsidR="004A0354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ская (атрибутивная) информация  </w:t>
            </w: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по каждому из объектов, должны соответствовать Классификатору 500, размещенному на официальном сайте администрации города Красноярска </w:t>
            </w:r>
            <w:r w:rsidRPr="004A0354">
              <w:rPr>
                <w:rFonts w:ascii="Times New Roman" w:hAnsi="Times New Roman"/>
                <w:sz w:val="30"/>
                <w:szCs w:val="30"/>
                <w:lang w:eastAsia="ar-SA"/>
              </w:rPr>
              <w:t>http://www.admkrsk.ru</w:t>
            </w: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в разделе</w:t>
            </w:r>
          </w:p>
          <w:p w:rsidR="004A0354" w:rsidRDefault="00595130" w:rsidP="004A0354">
            <w:pPr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«Город сегодня. Градостроительство. </w:t>
            </w:r>
          </w:p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>Информация для организаций, выполняющих инженерные изыскания».</w:t>
            </w:r>
          </w:p>
          <w:p w:rsidR="004A0354" w:rsidRDefault="00595130" w:rsidP="004A0354">
            <w:pPr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ВЦП выполняется единым фрагментом </w:t>
            </w:r>
          </w:p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>на всю проектируемую территорию без планшетной разбивки.</w:t>
            </w:r>
          </w:p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Оформление надписей создается отдельным файлом на каждый планшет в папке «Надписи» с привязкой к соответствующей системе координат. Название файла содержит номенклатуру планшета. Надписи выполнить </w:t>
            </w: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br/>
              <w:t xml:space="preserve">в соответствии местоположением объектов </w:t>
            </w: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br/>
              <w:t>и масштабом карты примитивом «однострочный текст» с использованием стандартных гарнитур шрифта.</w:t>
            </w:r>
          </w:p>
          <w:p w:rsidR="004A0354" w:rsidRDefault="00595130" w:rsidP="004A0354">
            <w:pPr>
              <w:suppressAutoHyphens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>Создание или обновление топографического плана масштаб</w:t>
            </w:r>
            <w:r w:rsidR="004A0354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а 1:500 выполнить с </w:t>
            </w:r>
            <w:proofErr w:type="spellStart"/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>нанесе</w:t>
            </w:r>
            <w:r w:rsidR="004A0354">
              <w:rPr>
                <w:rFonts w:ascii="Times New Roman" w:hAnsi="Times New Roman"/>
                <w:sz w:val="30"/>
                <w:szCs w:val="30"/>
                <w:lang w:eastAsia="ar-SA"/>
              </w:rPr>
              <w:t>-</w:t>
            </w: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>нием</w:t>
            </w:r>
            <w:proofErr w:type="spellEnd"/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результатов работ на оригиналы планшетов топографического плана города </w:t>
            </w:r>
          </w:p>
          <w:p w:rsidR="004A0354" w:rsidRDefault="00595130" w:rsidP="004A0354">
            <w:pPr>
              <w:suppressAutoHyphens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в соответствии с Порядком приемки </w:t>
            </w:r>
          </w:p>
          <w:p w:rsidR="00595130" w:rsidRPr="00595130" w:rsidRDefault="00595130" w:rsidP="004A0354">
            <w:pPr>
              <w:suppressAutoHyphens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и выдачи материалов </w:t>
            </w:r>
            <w:proofErr w:type="spellStart"/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>топографо-геодезиче</w:t>
            </w:r>
            <w:r w:rsidR="007B7466">
              <w:rPr>
                <w:rFonts w:ascii="Times New Roman" w:hAnsi="Times New Roman"/>
                <w:sz w:val="30"/>
                <w:szCs w:val="30"/>
                <w:lang w:eastAsia="ar-SA"/>
              </w:rPr>
              <w:t>-</w:t>
            </w: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>ских</w:t>
            </w:r>
            <w:proofErr w:type="spellEnd"/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работ, размещенным на официальном сайте администрации города Красноярска http://www.admkrsk.ru в разделе «Город сегодня. Градостроительство. Информация для организаций, выполняющих инженерные изыскания»</w:t>
            </w:r>
          </w:p>
        </w:tc>
      </w:tr>
      <w:tr w:rsidR="00DA04EF" w:rsidRPr="00272B03" w:rsidTr="004A0354">
        <w:trPr>
          <w:trHeight w:val="371"/>
        </w:trPr>
        <w:tc>
          <w:tcPr>
            <w:tcW w:w="455" w:type="pct"/>
          </w:tcPr>
          <w:p w:rsidR="00595130" w:rsidRPr="00595130" w:rsidRDefault="00595130" w:rsidP="004A035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1287" w:type="pct"/>
          </w:tcPr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>Инженерно-геологические</w:t>
            </w:r>
          </w:p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>изыскания</w:t>
            </w:r>
          </w:p>
        </w:tc>
        <w:tc>
          <w:tcPr>
            <w:tcW w:w="3257" w:type="pct"/>
          </w:tcPr>
          <w:p w:rsidR="00595130" w:rsidRPr="00595130" w:rsidRDefault="004A0354" w:rsidP="004A035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="00595130" w:rsidRPr="00595130">
              <w:rPr>
                <w:rFonts w:ascii="Times New Roman" w:hAnsi="Times New Roman"/>
                <w:sz w:val="30"/>
                <w:szCs w:val="30"/>
              </w:rPr>
              <w:t xml:space="preserve">нженерно-геологические изыскания выполнить с целью получения материалов </w:t>
            </w:r>
            <w:r w:rsidR="00DA04EF">
              <w:rPr>
                <w:rFonts w:ascii="Times New Roman" w:hAnsi="Times New Roman"/>
                <w:sz w:val="30"/>
                <w:szCs w:val="30"/>
              </w:rPr>
              <w:br/>
            </w:r>
            <w:r w:rsidR="00595130" w:rsidRPr="00595130">
              <w:rPr>
                <w:rFonts w:ascii="Times New Roman" w:hAnsi="Times New Roman"/>
                <w:sz w:val="30"/>
                <w:szCs w:val="30"/>
              </w:rPr>
              <w:t>для определения планируемого размещения объектов капитального строительства с учетом данных о геологическом строении, физико-механических свойствах грунтов, гидрогеологических условиях площадки.</w:t>
            </w:r>
          </w:p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По результатам работ представить </w:t>
            </w:r>
            <w:proofErr w:type="spellStart"/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>техни</w:t>
            </w:r>
            <w:r w:rsidR="007B7466">
              <w:rPr>
                <w:rFonts w:ascii="Times New Roman" w:hAnsi="Times New Roman"/>
                <w:sz w:val="30"/>
                <w:szCs w:val="30"/>
                <w:lang w:eastAsia="ar-SA"/>
              </w:rPr>
              <w:t>-</w:t>
            </w: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>ческий</w:t>
            </w:r>
            <w:proofErr w:type="spellEnd"/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отчет об инженерно-геологических изысканиях территории</w:t>
            </w:r>
            <w:r w:rsidR="004A0354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с предоставлением необходимой </w:t>
            </w: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и достаточной информации </w:t>
            </w: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br/>
              <w:t>для проектирования.</w:t>
            </w:r>
          </w:p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>При проведении полевых инженерно-геологических работ предусмотреть комплекс мероприятий по защите и охране окружающей среды, недопущению возгораний растительности, захламления территории, слива отработанного машинного масла</w:t>
            </w:r>
          </w:p>
        </w:tc>
      </w:tr>
      <w:tr w:rsidR="00DA04EF" w:rsidRPr="00272B03" w:rsidTr="004A0354">
        <w:trPr>
          <w:trHeight w:val="371"/>
        </w:trPr>
        <w:tc>
          <w:tcPr>
            <w:tcW w:w="455" w:type="pct"/>
          </w:tcPr>
          <w:p w:rsidR="00595130" w:rsidRPr="00595130" w:rsidRDefault="00595130" w:rsidP="004A035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1287" w:type="pct"/>
          </w:tcPr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>Инженерно-гидрометеорологические изыскания</w:t>
            </w:r>
          </w:p>
        </w:tc>
        <w:tc>
          <w:tcPr>
            <w:tcW w:w="3257" w:type="pct"/>
          </w:tcPr>
          <w:p w:rsidR="004A0354" w:rsidRDefault="007B7466" w:rsidP="004A0354">
            <w:pPr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>и</w:t>
            </w:r>
            <w:r w:rsidR="00595130"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нженерно-гидрометеорологические изыскания выполнить с целью оценки местных условий строительства по метеорологическим факторам и климатическим условиям; оценки местных гидрологических условий </w:t>
            </w:r>
          </w:p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>и характеристик гидрологического режима водных объектов территории (в границах проектирования).</w:t>
            </w:r>
          </w:p>
          <w:p w:rsidR="007B7466" w:rsidRDefault="00595130" w:rsidP="004A0354">
            <w:pPr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По результатам работ представить технический отчет об </w:t>
            </w:r>
            <w:proofErr w:type="spellStart"/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>инженерно-гидрометеорологи</w:t>
            </w:r>
            <w:r w:rsidR="007B7466">
              <w:rPr>
                <w:rFonts w:ascii="Times New Roman" w:hAnsi="Times New Roman"/>
                <w:sz w:val="30"/>
                <w:szCs w:val="30"/>
                <w:lang w:eastAsia="ar-SA"/>
              </w:rPr>
              <w:t>-</w:t>
            </w: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>ческих</w:t>
            </w:r>
            <w:proofErr w:type="spellEnd"/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изысканиях территории с представлением необходимой и до</w:t>
            </w:r>
            <w:r w:rsidR="004A0354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статочной информации </w:t>
            </w: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для проектирования, включающий в себя: климатические характеристики территории, выполненные по справочным фондовым материалам. Представить климатические </w:t>
            </w:r>
          </w:p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>характеристики по температуре, ветру, атмосферным осадкам.</w:t>
            </w:r>
          </w:p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Результаты работ в виде графических приложений (при наличии) подготовить </w:t>
            </w: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br/>
              <w:t xml:space="preserve">в соответствии с Классификатором изысканий, размещенным на официальном сайте администрации города Красноярска </w:t>
            </w:r>
            <w:r w:rsidRPr="004A0354">
              <w:rPr>
                <w:rFonts w:ascii="Times New Roman" w:hAnsi="Times New Roman"/>
                <w:sz w:val="30"/>
                <w:szCs w:val="30"/>
                <w:lang w:eastAsia="ar-SA"/>
              </w:rPr>
              <w:t>http://www.admkrsk.ru</w:t>
            </w: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в разделе «Город сегодня. Градостроительство. Информация </w:t>
            </w: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br/>
              <w:t>для организаций, выполняющих инженерные изыскания»</w:t>
            </w:r>
          </w:p>
        </w:tc>
      </w:tr>
      <w:tr w:rsidR="00DA04EF" w:rsidRPr="00272B03" w:rsidTr="004A0354">
        <w:trPr>
          <w:trHeight w:val="371"/>
        </w:trPr>
        <w:tc>
          <w:tcPr>
            <w:tcW w:w="455" w:type="pct"/>
          </w:tcPr>
          <w:p w:rsidR="00595130" w:rsidRPr="00595130" w:rsidRDefault="00595130" w:rsidP="004A035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1287" w:type="pct"/>
          </w:tcPr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 xml:space="preserve">Инженерно-экологические </w:t>
            </w:r>
          </w:p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изыскания</w:t>
            </w:r>
          </w:p>
        </w:tc>
        <w:tc>
          <w:tcPr>
            <w:tcW w:w="3257" w:type="pct"/>
          </w:tcPr>
          <w:p w:rsidR="007B7466" w:rsidRDefault="007B7466" w:rsidP="004A035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="00595130" w:rsidRPr="00595130">
              <w:rPr>
                <w:rFonts w:ascii="Times New Roman" w:hAnsi="Times New Roman"/>
                <w:sz w:val="30"/>
                <w:szCs w:val="30"/>
              </w:rPr>
              <w:t xml:space="preserve">нженерно-экологические изыскания выполнить с целью оценки современного экологического состояния окружающей природной среды территории с учетом рационального природопользования, охраны природных </w:t>
            </w:r>
          </w:p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ресурсов (в границах проектирования).</w:t>
            </w:r>
          </w:p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 xml:space="preserve">По результатам работ представить </w:t>
            </w:r>
            <w:proofErr w:type="spellStart"/>
            <w:r w:rsidRPr="00595130">
              <w:rPr>
                <w:rFonts w:ascii="Times New Roman" w:hAnsi="Times New Roman"/>
                <w:sz w:val="30"/>
                <w:szCs w:val="30"/>
              </w:rPr>
              <w:t>техни</w:t>
            </w:r>
            <w:r w:rsidR="007B7466">
              <w:rPr>
                <w:rFonts w:ascii="Times New Roman" w:hAnsi="Times New Roman"/>
                <w:sz w:val="30"/>
                <w:szCs w:val="30"/>
              </w:rPr>
              <w:t>-</w:t>
            </w:r>
            <w:r w:rsidRPr="00595130">
              <w:rPr>
                <w:rFonts w:ascii="Times New Roman" w:hAnsi="Times New Roman"/>
                <w:sz w:val="30"/>
                <w:szCs w:val="30"/>
              </w:rPr>
              <w:t>ческий</w:t>
            </w:r>
            <w:proofErr w:type="spellEnd"/>
            <w:r w:rsidRPr="00595130">
              <w:rPr>
                <w:rFonts w:ascii="Times New Roman" w:hAnsi="Times New Roman"/>
                <w:sz w:val="30"/>
                <w:szCs w:val="30"/>
              </w:rPr>
              <w:t xml:space="preserve"> отчет об инженерно-экологических изысканиях территории </w:t>
            </w:r>
            <w:r w:rsidRPr="00595130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 представлением необходимой и достаточной информации для проектирования. </w:t>
            </w:r>
          </w:p>
          <w:p w:rsidR="00595130" w:rsidRPr="00595130" w:rsidRDefault="00595130" w:rsidP="004A0354">
            <w:pPr>
              <w:pStyle w:val="formattext"/>
              <w:rPr>
                <w:sz w:val="30"/>
                <w:szCs w:val="30"/>
              </w:rPr>
            </w:pPr>
            <w:r w:rsidRPr="00595130">
              <w:rPr>
                <w:sz w:val="30"/>
                <w:szCs w:val="30"/>
                <w:lang w:eastAsia="ar-SA"/>
              </w:rPr>
              <w:t xml:space="preserve">Результаты работ в виде графических приложений (при наличии) подготовить </w:t>
            </w:r>
            <w:r w:rsidRPr="00595130">
              <w:rPr>
                <w:sz w:val="30"/>
                <w:szCs w:val="30"/>
                <w:lang w:eastAsia="ar-SA"/>
              </w:rPr>
              <w:br/>
              <w:t xml:space="preserve">в соответствии с Классификатором изысканий, размещенным на официальном сайте администрации города Красноярска </w:t>
            </w:r>
            <w:r w:rsidRPr="004A0354">
              <w:rPr>
                <w:sz w:val="30"/>
                <w:szCs w:val="30"/>
                <w:lang w:eastAsia="ar-SA"/>
              </w:rPr>
              <w:t>http://www.admkrsk.ru</w:t>
            </w:r>
            <w:r w:rsidRPr="00595130">
              <w:rPr>
                <w:sz w:val="30"/>
                <w:szCs w:val="30"/>
                <w:lang w:eastAsia="ar-SA"/>
              </w:rPr>
              <w:t xml:space="preserve">  в разделе «Город сегодня. Градостроительство. Информация </w:t>
            </w:r>
            <w:r w:rsidRPr="00595130">
              <w:rPr>
                <w:sz w:val="30"/>
                <w:szCs w:val="30"/>
                <w:lang w:eastAsia="ar-SA"/>
              </w:rPr>
              <w:br/>
              <w:t>для организаций, выполняющих инженерные изыскания»</w:t>
            </w:r>
          </w:p>
        </w:tc>
      </w:tr>
      <w:tr w:rsidR="00DA04EF" w:rsidRPr="00272B03" w:rsidTr="004A0354">
        <w:trPr>
          <w:trHeight w:val="371"/>
        </w:trPr>
        <w:tc>
          <w:tcPr>
            <w:tcW w:w="455" w:type="pct"/>
          </w:tcPr>
          <w:p w:rsidR="00595130" w:rsidRPr="00595130" w:rsidRDefault="00595130" w:rsidP="004A035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1287" w:type="pct"/>
          </w:tcPr>
          <w:p w:rsidR="004A0354" w:rsidRDefault="00595130" w:rsidP="004A0354">
            <w:pPr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 xml:space="preserve">Основные </w:t>
            </w:r>
          </w:p>
          <w:p w:rsidR="004A0354" w:rsidRDefault="00595130" w:rsidP="004A0354">
            <w:pPr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 xml:space="preserve">требования </w:t>
            </w:r>
          </w:p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к результатам инженерных изысканий</w:t>
            </w:r>
          </w:p>
        </w:tc>
        <w:tc>
          <w:tcPr>
            <w:tcW w:w="3257" w:type="pct"/>
          </w:tcPr>
          <w:p w:rsidR="007B7466" w:rsidRDefault="007B7466" w:rsidP="004A0354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595130" w:rsidRPr="00595130">
              <w:rPr>
                <w:rFonts w:ascii="Times New Roman" w:hAnsi="Times New Roman"/>
                <w:sz w:val="30"/>
                <w:szCs w:val="30"/>
              </w:rPr>
              <w:t>о результатам работ</w:t>
            </w:r>
            <w:r w:rsidR="000133BF">
              <w:rPr>
                <w:rFonts w:ascii="Times New Roman" w:hAnsi="Times New Roman"/>
                <w:sz w:val="30"/>
                <w:szCs w:val="30"/>
              </w:rPr>
              <w:t xml:space="preserve"> представить ЦТП, </w:t>
            </w:r>
          </w:p>
          <w:p w:rsidR="00595130" w:rsidRPr="00595130" w:rsidRDefault="000133BF" w:rsidP="004A0354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ВЦП масштаба </w:t>
            </w:r>
            <w:r w:rsidR="00595130" w:rsidRPr="00595130">
              <w:rPr>
                <w:rFonts w:ascii="Times New Roman" w:hAnsi="Times New Roman"/>
                <w:sz w:val="30"/>
                <w:szCs w:val="30"/>
              </w:rPr>
              <w:t>1:500 и технические о</w:t>
            </w:r>
            <w:r w:rsidR="004A0354">
              <w:rPr>
                <w:rFonts w:ascii="Times New Roman" w:hAnsi="Times New Roman"/>
                <w:sz w:val="30"/>
                <w:szCs w:val="30"/>
              </w:rPr>
              <w:t xml:space="preserve">тчеты </w:t>
            </w:r>
            <w:r w:rsidR="004A0354">
              <w:rPr>
                <w:rFonts w:ascii="Times New Roman" w:hAnsi="Times New Roman"/>
                <w:sz w:val="30"/>
                <w:szCs w:val="30"/>
              </w:rPr>
              <w:br/>
              <w:t>об инженерных изысканиях</w:t>
            </w:r>
          </w:p>
        </w:tc>
      </w:tr>
      <w:tr w:rsidR="00DA04EF" w:rsidRPr="00272B03" w:rsidTr="004A0354">
        <w:trPr>
          <w:trHeight w:val="371"/>
        </w:trPr>
        <w:tc>
          <w:tcPr>
            <w:tcW w:w="455" w:type="pct"/>
          </w:tcPr>
          <w:p w:rsidR="00595130" w:rsidRPr="00595130" w:rsidRDefault="00595130" w:rsidP="004A035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1287" w:type="pct"/>
          </w:tcPr>
          <w:p w:rsidR="004A0354" w:rsidRDefault="00595130" w:rsidP="004A0354">
            <w:pPr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 xml:space="preserve">Требования </w:t>
            </w:r>
          </w:p>
          <w:p w:rsidR="004A0354" w:rsidRDefault="00595130" w:rsidP="004A0354">
            <w:pPr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 xml:space="preserve">к оформлению </w:t>
            </w:r>
          </w:p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 xml:space="preserve">и порядку предоставления </w:t>
            </w:r>
          </w:p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отчетной документации</w:t>
            </w:r>
          </w:p>
        </w:tc>
        <w:tc>
          <w:tcPr>
            <w:tcW w:w="3257" w:type="pct"/>
          </w:tcPr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Ц</w:t>
            </w:r>
            <w:r w:rsidR="007B7466">
              <w:rPr>
                <w:rFonts w:ascii="Times New Roman" w:hAnsi="Times New Roman"/>
                <w:sz w:val="30"/>
                <w:szCs w:val="30"/>
              </w:rPr>
              <w:t xml:space="preserve">ТП, ВЦП предоставляются только </w:t>
            </w:r>
            <w:r w:rsidRPr="00595130">
              <w:rPr>
                <w:rFonts w:ascii="Times New Roman" w:hAnsi="Times New Roman"/>
                <w:sz w:val="30"/>
                <w:szCs w:val="30"/>
              </w:rPr>
              <w:t>в электронном виде:</w:t>
            </w:r>
          </w:p>
          <w:p w:rsidR="00595130" w:rsidRPr="00595130" w:rsidRDefault="00595130" w:rsidP="004A0354">
            <w:pPr>
              <w:tabs>
                <w:tab w:val="left" w:pos="709"/>
              </w:tabs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eastAsia="ヒラギノ角ゴ Pro W3" w:hAnsi="Times New Roman"/>
                <w:sz w:val="30"/>
                <w:szCs w:val="30"/>
              </w:rPr>
              <w:t>ЦТП в растровом виде в формате .</w:t>
            </w:r>
            <w:proofErr w:type="spellStart"/>
            <w:r w:rsidRPr="00595130">
              <w:rPr>
                <w:rFonts w:ascii="Times New Roman" w:eastAsia="ヒラギノ角ゴ Pro W3" w:hAnsi="Times New Roman"/>
                <w:sz w:val="30"/>
                <w:szCs w:val="30"/>
                <w:lang w:val="en-US"/>
              </w:rPr>
              <w:t>tif</w:t>
            </w:r>
            <w:proofErr w:type="spellEnd"/>
            <w:r w:rsidRPr="00595130">
              <w:rPr>
                <w:rFonts w:ascii="Times New Roman" w:eastAsia="ヒラギノ角ゴ Pro W3" w:hAnsi="Times New Roman"/>
                <w:sz w:val="30"/>
                <w:szCs w:val="30"/>
              </w:rPr>
              <w:t xml:space="preserve"> </w:t>
            </w:r>
            <w:r w:rsidRPr="00595130">
              <w:rPr>
                <w:rFonts w:ascii="Times New Roman" w:hAnsi="Times New Roman"/>
                <w:sz w:val="30"/>
                <w:szCs w:val="30"/>
              </w:rPr>
              <w:t xml:space="preserve">с файлом привязки </w:t>
            </w:r>
            <w:r w:rsidRPr="00595130">
              <w:rPr>
                <w:rFonts w:ascii="Times New Roman" w:hAnsi="Times New Roman"/>
                <w:sz w:val="30"/>
                <w:szCs w:val="30"/>
                <w:lang w:val="en-US"/>
              </w:rPr>
              <w:t>tab</w:t>
            </w:r>
            <w:r w:rsidRPr="00595130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595130" w:rsidRPr="00595130" w:rsidRDefault="00595130" w:rsidP="004A0354">
            <w:pPr>
              <w:tabs>
                <w:tab w:val="left" w:pos="709"/>
              </w:tabs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ВЦП в векторном виде в формате .</w:t>
            </w:r>
            <w:proofErr w:type="spellStart"/>
            <w:r w:rsidRPr="00595130">
              <w:rPr>
                <w:rFonts w:ascii="Times New Roman" w:hAnsi="Times New Roman"/>
                <w:sz w:val="30"/>
                <w:szCs w:val="30"/>
                <w:lang w:val="en-US"/>
              </w:rPr>
              <w:t>mif</w:t>
            </w:r>
            <w:proofErr w:type="spellEnd"/>
            <w:r w:rsidRPr="00595130">
              <w:rPr>
                <w:rFonts w:ascii="Times New Roman" w:hAnsi="Times New Roman"/>
                <w:sz w:val="30"/>
                <w:szCs w:val="30"/>
              </w:rPr>
              <w:t>/.</w:t>
            </w:r>
            <w:r w:rsidRPr="00595130">
              <w:rPr>
                <w:rFonts w:ascii="Times New Roman" w:hAnsi="Times New Roman"/>
                <w:sz w:val="30"/>
                <w:szCs w:val="30"/>
                <w:lang w:val="en-US"/>
              </w:rPr>
              <w:t>mid</w:t>
            </w:r>
            <w:r w:rsidRPr="00595130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4A0354" w:rsidRDefault="00595130" w:rsidP="004A0354">
            <w:pPr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 xml:space="preserve">Отчетную документацию оформить </w:t>
            </w:r>
            <w:r w:rsidRPr="00595130">
              <w:rPr>
                <w:rFonts w:ascii="Times New Roman" w:hAnsi="Times New Roman"/>
                <w:sz w:val="30"/>
                <w:szCs w:val="30"/>
              </w:rPr>
              <w:br/>
              <w:t xml:space="preserve">в соответствии с ГОСТ Р 21.1101-2013. Национальный стандарт Российской Федерации. Система проектной документации для строительства. </w:t>
            </w:r>
          </w:p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Основные требования к проектной и рабочей документации.</w:t>
            </w:r>
          </w:p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 xml:space="preserve">Документация передается в </w:t>
            </w:r>
            <w:r w:rsidR="00A16386">
              <w:rPr>
                <w:rFonts w:ascii="Times New Roman" w:hAnsi="Times New Roman"/>
                <w:sz w:val="30"/>
                <w:szCs w:val="30"/>
              </w:rPr>
              <w:t>департамент градостроительства</w:t>
            </w:r>
            <w:r w:rsidRPr="00595130">
              <w:rPr>
                <w:rFonts w:ascii="Times New Roman" w:hAnsi="Times New Roman"/>
                <w:sz w:val="30"/>
                <w:szCs w:val="30"/>
              </w:rPr>
              <w:t xml:space="preserve"> администрации города Красноярска:</w:t>
            </w:r>
          </w:p>
          <w:p w:rsidR="00595130" w:rsidRPr="00595130" w:rsidRDefault="00595130" w:rsidP="004A0354">
            <w:pPr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на бумажном носителе – в 1 экземпляре;</w:t>
            </w:r>
          </w:p>
          <w:p w:rsidR="00595130" w:rsidRPr="00595130" w:rsidRDefault="00595130" w:rsidP="004A0354">
            <w:pPr>
              <w:pStyle w:val="aa"/>
              <w:tabs>
                <w:tab w:val="left" w:pos="398"/>
                <w:tab w:val="left" w:pos="724"/>
              </w:tabs>
              <w:ind w:left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59513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на электронном носителе – в 2 экземплярах </w:t>
            </w:r>
            <w:r w:rsidRPr="00595130">
              <w:rPr>
                <w:rFonts w:ascii="Times New Roman" w:hAnsi="Times New Roman"/>
                <w:sz w:val="30"/>
                <w:szCs w:val="30"/>
                <w:lang w:val="ru-RU"/>
              </w:rPr>
              <w:br/>
              <w:t xml:space="preserve">в форматах </w:t>
            </w:r>
            <w:proofErr w:type="spellStart"/>
            <w:r w:rsidRPr="00595130">
              <w:rPr>
                <w:rFonts w:ascii="Times New Roman" w:hAnsi="Times New Roman"/>
                <w:sz w:val="30"/>
                <w:szCs w:val="30"/>
              </w:rPr>
              <w:t>dwg</w:t>
            </w:r>
            <w:proofErr w:type="spellEnd"/>
            <w:r w:rsidRPr="0059513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</w:t>
            </w:r>
            <w:r w:rsidRPr="00595130">
              <w:rPr>
                <w:rFonts w:ascii="Times New Roman" w:hAnsi="Times New Roman"/>
                <w:sz w:val="30"/>
                <w:szCs w:val="30"/>
              </w:rPr>
              <w:t>doc</w:t>
            </w:r>
            <w:r w:rsidRPr="0059513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</w:t>
            </w:r>
            <w:r w:rsidRPr="00595130">
              <w:rPr>
                <w:rFonts w:ascii="Times New Roman" w:hAnsi="Times New Roman"/>
                <w:sz w:val="30"/>
                <w:szCs w:val="30"/>
              </w:rPr>
              <w:t>pdf</w:t>
            </w:r>
          </w:p>
        </w:tc>
      </w:tr>
    </w:tbl>
    <w:p w:rsidR="007F1705" w:rsidRDefault="007F1705" w:rsidP="004A03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7F1705" w:rsidSect="00561AB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920" w:rsidRDefault="00C21920" w:rsidP="000D7959">
      <w:pPr>
        <w:spacing w:after="0" w:line="240" w:lineRule="auto"/>
      </w:pPr>
      <w:r>
        <w:separator/>
      </w:r>
    </w:p>
  </w:endnote>
  <w:endnote w:type="continuationSeparator" w:id="0">
    <w:p w:rsidR="00C21920" w:rsidRDefault="00C21920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920" w:rsidRDefault="00C21920" w:rsidP="000D7959">
      <w:pPr>
        <w:spacing w:after="0" w:line="240" w:lineRule="auto"/>
      </w:pPr>
      <w:r>
        <w:separator/>
      </w:r>
    </w:p>
  </w:footnote>
  <w:footnote w:type="continuationSeparator" w:id="0">
    <w:p w:rsidR="00C21920" w:rsidRDefault="00C21920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2637BB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613CC8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051898"/>
    <w:multiLevelType w:val="hybridMultilevel"/>
    <w:tmpl w:val="7DF23BD8"/>
    <w:lvl w:ilvl="0" w:tplc="44F4B0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021"/>
    <w:rsid w:val="000133BF"/>
    <w:rsid w:val="000217CC"/>
    <w:rsid w:val="000361B4"/>
    <w:rsid w:val="000446CE"/>
    <w:rsid w:val="00046E95"/>
    <w:rsid w:val="00070A33"/>
    <w:rsid w:val="000A0D7A"/>
    <w:rsid w:val="000A4ECA"/>
    <w:rsid w:val="000B5169"/>
    <w:rsid w:val="000D7959"/>
    <w:rsid w:val="000E0A10"/>
    <w:rsid w:val="000F40C9"/>
    <w:rsid w:val="00102BC8"/>
    <w:rsid w:val="00107691"/>
    <w:rsid w:val="0012779B"/>
    <w:rsid w:val="00160A53"/>
    <w:rsid w:val="00161D3E"/>
    <w:rsid w:val="001A7B44"/>
    <w:rsid w:val="001F01F2"/>
    <w:rsid w:val="001F765C"/>
    <w:rsid w:val="00203F95"/>
    <w:rsid w:val="0021026D"/>
    <w:rsid w:val="00213374"/>
    <w:rsid w:val="002467E0"/>
    <w:rsid w:val="00251FBF"/>
    <w:rsid w:val="00253CC4"/>
    <w:rsid w:val="002637BB"/>
    <w:rsid w:val="00293713"/>
    <w:rsid w:val="002A6021"/>
    <w:rsid w:val="002E6D30"/>
    <w:rsid w:val="002F6195"/>
    <w:rsid w:val="0030390E"/>
    <w:rsid w:val="003371C5"/>
    <w:rsid w:val="00344024"/>
    <w:rsid w:val="00346C61"/>
    <w:rsid w:val="00354F33"/>
    <w:rsid w:val="00375918"/>
    <w:rsid w:val="0037639C"/>
    <w:rsid w:val="003B1031"/>
    <w:rsid w:val="003D40B6"/>
    <w:rsid w:val="003E51DE"/>
    <w:rsid w:val="00403C82"/>
    <w:rsid w:val="004334BA"/>
    <w:rsid w:val="00456116"/>
    <w:rsid w:val="00476996"/>
    <w:rsid w:val="00482ED8"/>
    <w:rsid w:val="004A0354"/>
    <w:rsid w:val="004A29E5"/>
    <w:rsid w:val="004A76A9"/>
    <w:rsid w:val="004B753A"/>
    <w:rsid w:val="004C4FDA"/>
    <w:rsid w:val="004E7FA4"/>
    <w:rsid w:val="00505858"/>
    <w:rsid w:val="00511AA0"/>
    <w:rsid w:val="0052362E"/>
    <w:rsid w:val="00545234"/>
    <w:rsid w:val="0055230A"/>
    <w:rsid w:val="00561AB3"/>
    <w:rsid w:val="00567795"/>
    <w:rsid w:val="00587227"/>
    <w:rsid w:val="00595130"/>
    <w:rsid w:val="005C7F4F"/>
    <w:rsid w:val="005D0823"/>
    <w:rsid w:val="005D2522"/>
    <w:rsid w:val="0060054D"/>
    <w:rsid w:val="00613CC8"/>
    <w:rsid w:val="00623148"/>
    <w:rsid w:val="00631635"/>
    <w:rsid w:val="006464DF"/>
    <w:rsid w:val="00672512"/>
    <w:rsid w:val="00676232"/>
    <w:rsid w:val="006A7E81"/>
    <w:rsid w:val="006C5383"/>
    <w:rsid w:val="00716AF1"/>
    <w:rsid w:val="00723512"/>
    <w:rsid w:val="00776899"/>
    <w:rsid w:val="00787B56"/>
    <w:rsid w:val="00791E4D"/>
    <w:rsid w:val="00792EFE"/>
    <w:rsid w:val="007B7466"/>
    <w:rsid w:val="007C03C3"/>
    <w:rsid w:val="007C44DC"/>
    <w:rsid w:val="007F1705"/>
    <w:rsid w:val="0080307D"/>
    <w:rsid w:val="00806127"/>
    <w:rsid w:val="008301BC"/>
    <w:rsid w:val="008545B2"/>
    <w:rsid w:val="00861990"/>
    <w:rsid w:val="00862761"/>
    <w:rsid w:val="00877A6C"/>
    <w:rsid w:val="008B03B6"/>
    <w:rsid w:val="008B7DD4"/>
    <w:rsid w:val="008C15B7"/>
    <w:rsid w:val="008C4FF1"/>
    <w:rsid w:val="0090778B"/>
    <w:rsid w:val="00920C15"/>
    <w:rsid w:val="009362DD"/>
    <w:rsid w:val="009D220C"/>
    <w:rsid w:val="00A16386"/>
    <w:rsid w:val="00A166D0"/>
    <w:rsid w:val="00A20780"/>
    <w:rsid w:val="00A57E06"/>
    <w:rsid w:val="00A72A93"/>
    <w:rsid w:val="00AD403F"/>
    <w:rsid w:val="00AD5312"/>
    <w:rsid w:val="00AF5BD6"/>
    <w:rsid w:val="00AF788A"/>
    <w:rsid w:val="00B142E3"/>
    <w:rsid w:val="00B60490"/>
    <w:rsid w:val="00B67A27"/>
    <w:rsid w:val="00B67B8F"/>
    <w:rsid w:val="00B82935"/>
    <w:rsid w:val="00B90517"/>
    <w:rsid w:val="00BA7843"/>
    <w:rsid w:val="00BB4509"/>
    <w:rsid w:val="00BC1043"/>
    <w:rsid w:val="00BE06AD"/>
    <w:rsid w:val="00BF46D9"/>
    <w:rsid w:val="00C01D88"/>
    <w:rsid w:val="00C04531"/>
    <w:rsid w:val="00C21920"/>
    <w:rsid w:val="00C2686F"/>
    <w:rsid w:val="00C44AD9"/>
    <w:rsid w:val="00C75C4A"/>
    <w:rsid w:val="00CA4A17"/>
    <w:rsid w:val="00CC2E1A"/>
    <w:rsid w:val="00CE4176"/>
    <w:rsid w:val="00D0547F"/>
    <w:rsid w:val="00D250CF"/>
    <w:rsid w:val="00D30744"/>
    <w:rsid w:val="00D30C25"/>
    <w:rsid w:val="00D515C1"/>
    <w:rsid w:val="00D67866"/>
    <w:rsid w:val="00D71925"/>
    <w:rsid w:val="00D80C8D"/>
    <w:rsid w:val="00D87EC3"/>
    <w:rsid w:val="00DA04EF"/>
    <w:rsid w:val="00DA324C"/>
    <w:rsid w:val="00DB3703"/>
    <w:rsid w:val="00DC15F5"/>
    <w:rsid w:val="00DC70E7"/>
    <w:rsid w:val="00E007EE"/>
    <w:rsid w:val="00E1128F"/>
    <w:rsid w:val="00E128FB"/>
    <w:rsid w:val="00E13A34"/>
    <w:rsid w:val="00EA27C7"/>
    <w:rsid w:val="00ED680B"/>
    <w:rsid w:val="00F07E76"/>
    <w:rsid w:val="00F1534A"/>
    <w:rsid w:val="00F351E2"/>
    <w:rsid w:val="00F67916"/>
    <w:rsid w:val="00F80D49"/>
    <w:rsid w:val="00FB05ED"/>
    <w:rsid w:val="00FB12B2"/>
    <w:rsid w:val="00FB794D"/>
    <w:rsid w:val="00FD3894"/>
    <w:rsid w:val="00FD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34"/>
    <w:qFormat/>
    <w:rsid w:val="007F1705"/>
    <w:pPr>
      <w:ind w:left="720"/>
      <w:contextualSpacing/>
    </w:pPr>
    <w:rPr>
      <w:rFonts w:eastAsia="ヒラギノ角ゴ Pro W3"/>
      <w:color w:val="000000"/>
      <w:szCs w:val="24"/>
      <w:lang w:val="en-US"/>
    </w:rPr>
  </w:style>
  <w:style w:type="character" w:customStyle="1" w:styleId="ab">
    <w:name w:val="Абзац списка Знак"/>
    <w:link w:val="aa"/>
    <w:uiPriority w:val="34"/>
    <w:locked/>
    <w:rsid w:val="007F1705"/>
    <w:rPr>
      <w:rFonts w:ascii="Calibri" w:eastAsia="ヒラギノ角ゴ Pro W3" w:hAnsi="Calibri" w:cs="Times New Roman"/>
      <w:color w:val="000000"/>
      <w:szCs w:val="24"/>
      <w:lang w:val="en-US"/>
    </w:rPr>
  </w:style>
  <w:style w:type="character" w:styleId="ac">
    <w:name w:val="Hyperlink"/>
    <w:basedOn w:val="a0"/>
    <w:uiPriority w:val="99"/>
    <w:unhideWhenUsed/>
    <w:rsid w:val="00595130"/>
    <w:rPr>
      <w:color w:val="0000FF" w:themeColor="hyperlink"/>
      <w:u w:val="single"/>
    </w:rPr>
  </w:style>
  <w:style w:type="paragraph" w:customStyle="1" w:styleId="formattext">
    <w:name w:val="formattext"/>
    <w:rsid w:val="00595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d">
    <w:name w:val="Table Grid"/>
    <w:basedOn w:val="a1"/>
    <w:uiPriority w:val="59"/>
    <w:rsid w:val="004A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34"/>
    <w:qFormat/>
    <w:rsid w:val="007F1705"/>
    <w:pPr>
      <w:ind w:left="720"/>
      <w:contextualSpacing/>
    </w:pPr>
    <w:rPr>
      <w:rFonts w:eastAsia="ヒラギノ角ゴ Pro W3"/>
      <w:color w:val="000000"/>
      <w:szCs w:val="24"/>
      <w:lang w:val="en-US"/>
    </w:rPr>
  </w:style>
  <w:style w:type="character" w:customStyle="1" w:styleId="ab">
    <w:name w:val="Абзац списка Знак"/>
    <w:link w:val="aa"/>
    <w:uiPriority w:val="34"/>
    <w:locked/>
    <w:rsid w:val="007F1705"/>
    <w:rPr>
      <w:rFonts w:ascii="Calibri" w:eastAsia="ヒラギノ角ゴ Pro W3" w:hAnsi="Calibri" w:cs="Times New Roman"/>
      <w:color w:val="000000"/>
      <w:szCs w:val="24"/>
      <w:lang w:val="en-US"/>
    </w:rPr>
  </w:style>
  <w:style w:type="character" w:styleId="ac">
    <w:name w:val="Hyperlink"/>
    <w:basedOn w:val="a0"/>
    <w:uiPriority w:val="99"/>
    <w:unhideWhenUsed/>
    <w:rsid w:val="00595130"/>
    <w:rPr>
      <w:color w:val="0000FF" w:themeColor="hyperlink"/>
      <w:u w:val="single"/>
    </w:rPr>
  </w:style>
  <w:style w:type="paragraph" w:customStyle="1" w:styleId="formattext">
    <w:name w:val="formattext"/>
    <w:rsid w:val="00595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d">
    <w:name w:val="Table Grid"/>
    <w:basedOn w:val="a1"/>
    <w:uiPriority w:val="59"/>
    <w:rsid w:val="004A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823 от 20.10.2021</docTitle>
  </documentManagement>
</p:properties>
</file>

<file path=customXml/itemProps1.xml><?xml version="1.0" encoding="utf-8"?>
<ds:datastoreItem xmlns:ds="http://schemas.openxmlformats.org/officeDocument/2006/customXml" ds:itemID="{BFA2D07C-8149-44F5-82AD-30386C278D3E}"/>
</file>

<file path=customXml/itemProps2.xml><?xml version="1.0" encoding="utf-8"?>
<ds:datastoreItem xmlns:ds="http://schemas.openxmlformats.org/officeDocument/2006/customXml" ds:itemID="{3874DDF0-808B-4168-B421-3A2CA48A41A1}"/>
</file>

<file path=customXml/itemProps3.xml><?xml version="1.0" encoding="utf-8"?>
<ds:datastoreItem xmlns:ds="http://schemas.openxmlformats.org/officeDocument/2006/customXml" ds:itemID="{BB6DC7E9-474D-404D-BC5C-B46E874DE278}"/>
</file>

<file path=customXml/itemProps4.xml><?xml version="1.0" encoding="utf-8"?>
<ds:datastoreItem xmlns:ds="http://schemas.openxmlformats.org/officeDocument/2006/customXml" ds:itemID="{FAB682AA-2EE1-4F4B-9F18-86B1BB5AF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823 от 20.10.2021</dc:title>
  <dc:creator>Вохмина Мария Викторовна</dc:creator>
  <cp:lastModifiedBy>Invest</cp:lastModifiedBy>
  <cp:revision>14</cp:revision>
  <cp:lastPrinted>2021-09-30T11:21:00Z</cp:lastPrinted>
  <dcterms:created xsi:type="dcterms:W3CDTF">2021-03-19T07:45:00Z</dcterms:created>
  <dcterms:modified xsi:type="dcterms:W3CDTF">2021-10-20T05:23:00Z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