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50A" w:rsidRDefault="00DC350A" w:rsidP="00DC350A">
      <w:pPr>
        <w:spacing w:after="0" w:line="240" w:lineRule="auto"/>
        <w:jc w:val="center"/>
        <w:rPr>
          <w:rFonts w:cs="Times New Roman"/>
          <w:sz w:val="20"/>
        </w:rPr>
      </w:pPr>
      <w:r>
        <w:rPr>
          <w:rFonts w:cs="Times New Roman"/>
          <w:noProof/>
          <w:sz w:val="24"/>
          <w:lang w:eastAsia="ru-RU"/>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4858" cy="687578"/>
                    </a:xfrm>
                    <a:prstGeom prst="rect">
                      <a:avLst/>
                    </a:prstGeom>
                  </pic:spPr>
                </pic:pic>
              </a:graphicData>
            </a:graphic>
          </wp:inline>
        </w:drawing>
      </w:r>
    </w:p>
    <w:p w:rsidR="00DC350A" w:rsidRDefault="00DC350A" w:rsidP="00DC350A">
      <w:pPr>
        <w:spacing w:after="0" w:line="240" w:lineRule="auto"/>
        <w:jc w:val="center"/>
        <w:rPr>
          <w:rFonts w:cs="Times New Roman"/>
          <w:sz w:val="20"/>
        </w:rPr>
      </w:pPr>
    </w:p>
    <w:p w:rsidR="00DC350A" w:rsidRPr="00DC350A" w:rsidRDefault="00DC350A" w:rsidP="00DC350A">
      <w:pPr>
        <w:spacing w:after="0" w:line="240" w:lineRule="auto"/>
        <w:jc w:val="center"/>
        <w:rPr>
          <w:rFonts w:cs="Times New Roman"/>
          <w:b/>
          <w:sz w:val="36"/>
        </w:rPr>
      </w:pPr>
      <w:r w:rsidRPr="00DC350A">
        <w:rPr>
          <w:rFonts w:cs="Times New Roman"/>
          <w:b/>
          <w:sz w:val="36"/>
        </w:rPr>
        <w:t>АДМИНИСТРАЦИЯ ГОРОДА КРАСНОЯРСКА</w:t>
      </w:r>
    </w:p>
    <w:p w:rsidR="00DC350A" w:rsidRDefault="00DC350A" w:rsidP="00DC350A">
      <w:pPr>
        <w:spacing w:after="0" w:line="240" w:lineRule="auto"/>
        <w:jc w:val="center"/>
        <w:rPr>
          <w:rFonts w:cs="Times New Roman"/>
          <w:sz w:val="20"/>
        </w:rPr>
      </w:pPr>
    </w:p>
    <w:p w:rsidR="00DC350A" w:rsidRDefault="00DC350A" w:rsidP="00DC350A">
      <w:pPr>
        <w:spacing w:after="0" w:line="240" w:lineRule="auto"/>
        <w:jc w:val="center"/>
        <w:rPr>
          <w:rFonts w:cs="Times New Roman"/>
          <w:sz w:val="44"/>
        </w:rPr>
      </w:pPr>
      <w:r>
        <w:rPr>
          <w:rFonts w:cs="Times New Roman"/>
          <w:sz w:val="44"/>
        </w:rPr>
        <w:t>ПОСТАНОВЛЕНИЕ</w:t>
      </w:r>
    </w:p>
    <w:p w:rsidR="00DC350A" w:rsidRDefault="00DC350A" w:rsidP="00DC350A">
      <w:pPr>
        <w:spacing w:after="0" w:line="240" w:lineRule="auto"/>
        <w:jc w:val="center"/>
        <w:rPr>
          <w:rFonts w:cs="Times New Roman"/>
          <w:sz w:val="44"/>
        </w:rPr>
      </w:pPr>
    </w:p>
    <w:p w:rsidR="00DC350A" w:rsidRDefault="00DC350A" w:rsidP="00DC350A">
      <w:pPr>
        <w:spacing w:after="0" w:line="240" w:lineRule="auto"/>
        <w:jc w:val="center"/>
        <w:rPr>
          <w:rFonts w:cs="Times New Roman"/>
          <w:sz w:val="44"/>
        </w:rPr>
      </w:pPr>
    </w:p>
    <w:tbl>
      <w:tblPr>
        <w:tblW w:w="0" w:type="auto"/>
        <w:tblLayout w:type="fixed"/>
        <w:tblLook w:val="0000" w:firstRow="0" w:lastRow="0" w:firstColumn="0" w:lastColumn="0" w:noHBand="0" w:noVBand="0"/>
      </w:tblPr>
      <w:tblGrid>
        <w:gridCol w:w="4785"/>
        <w:gridCol w:w="4786"/>
      </w:tblGrid>
      <w:tr w:rsidR="00DC350A" w:rsidTr="00DC350A">
        <w:tc>
          <w:tcPr>
            <w:tcW w:w="4785" w:type="dxa"/>
            <w:shd w:val="clear" w:color="auto" w:fill="auto"/>
          </w:tcPr>
          <w:p w:rsidR="00DC350A" w:rsidRPr="00B25B31" w:rsidRDefault="00CB64A1" w:rsidP="00B25B31">
            <w:pPr>
              <w:spacing w:after="0" w:line="240" w:lineRule="auto"/>
              <w:rPr>
                <w:rFonts w:cs="Times New Roman"/>
                <w:sz w:val="30"/>
              </w:rPr>
            </w:pPr>
            <w:r>
              <w:rPr>
                <w:rFonts w:cs="Times New Roman"/>
                <w:sz w:val="30"/>
              </w:rPr>
              <w:t>11.08.2022</w:t>
            </w:r>
          </w:p>
        </w:tc>
        <w:tc>
          <w:tcPr>
            <w:tcW w:w="4786" w:type="dxa"/>
            <w:shd w:val="clear" w:color="auto" w:fill="auto"/>
          </w:tcPr>
          <w:p w:rsidR="00DC350A" w:rsidRPr="00B25B31" w:rsidRDefault="00CB64A1" w:rsidP="00B25B31">
            <w:pPr>
              <w:spacing w:after="0" w:line="240" w:lineRule="auto"/>
              <w:ind w:right="284"/>
              <w:jc w:val="right"/>
              <w:rPr>
                <w:rFonts w:cs="Times New Roman"/>
                <w:sz w:val="30"/>
              </w:rPr>
            </w:pPr>
            <w:r>
              <w:rPr>
                <w:rFonts w:cs="Times New Roman"/>
                <w:sz w:val="30"/>
              </w:rPr>
              <w:t>№ 703</w:t>
            </w:r>
            <w:bookmarkStart w:id="0" w:name="_GoBack"/>
            <w:bookmarkEnd w:id="0"/>
          </w:p>
        </w:tc>
      </w:tr>
    </w:tbl>
    <w:p w:rsidR="00DC350A" w:rsidRDefault="00DC350A" w:rsidP="00DC350A">
      <w:pPr>
        <w:spacing w:after="0" w:line="240" w:lineRule="auto"/>
        <w:jc w:val="center"/>
        <w:rPr>
          <w:rFonts w:cs="Times New Roman"/>
          <w:sz w:val="44"/>
        </w:rPr>
      </w:pPr>
    </w:p>
    <w:p w:rsidR="00DC350A" w:rsidRDefault="00DC350A" w:rsidP="00DC350A">
      <w:pPr>
        <w:spacing w:after="0" w:line="240" w:lineRule="auto"/>
        <w:jc w:val="center"/>
        <w:rPr>
          <w:rFonts w:cs="Times New Roman"/>
          <w:sz w:val="44"/>
        </w:rPr>
      </w:pPr>
    </w:p>
    <w:p w:rsidR="00DC350A" w:rsidRDefault="00DC350A" w:rsidP="00DC350A">
      <w:pPr>
        <w:spacing w:after="0" w:line="240" w:lineRule="auto"/>
        <w:rPr>
          <w:rFonts w:cs="Times New Roman"/>
          <w:sz w:val="24"/>
        </w:rPr>
      </w:pPr>
    </w:p>
    <w:p w:rsidR="003A6DE2" w:rsidRDefault="003A6DE2" w:rsidP="00DC350A">
      <w:pPr>
        <w:spacing w:after="0" w:line="240" w:lineRule="auto"/>
        <w:rPr>
          <w:rFonts w:cs="Times New Roman"/>
          <w:sz w:val="24"/>
        </w:rPr>
      </w:pPr>
    </w:p>
    <w:p w:rsidR="00DC350A" w:rsidRDefault="00DC350A" w:rsidP="00DC350A">
      <w:pPr>
        <w:spacing w:after="0" w:line="240" w:lineRule="auto"/>
        <w:rPr>
          <w:rFonts w:cs="Times New Roman"/>
          <w:sz w:val="24"/>
        </w:rPr>
        <w:sectPr w:rsidR="00DC350A" w:rsidSect="00DC350A">
          <w:headerReference w:type="default" r:id="rId8"/>
          <w:pgSz w:w="11906" w:h="16838"/>
          <w:pgMar w:top="227" w:right="567" w:bottom="1134" w:left="1984" w:header="720" w:footer="720" w:gutter="0"/>
          <w:cols w:space="708"/>
          <w:titlePg/>
          <w:docGrid w:linePitch="381"/>
        </w:sectPr>
      </w:pPr>
      <w:r>
        <w:rPr>
          <w:rFonts w:cs="Times New Roman"/>
          <w:sz w:val="24"/>
        </w:rPr>
        <w:t>   </w:t>
      </w:r>
    </w:p>
    <w:p w:rsidR="00995321" w:rsidRPr="00A35608" w:rsidRDefault="00995321" w:rsidP="00752302">
      <w:pPr>
        <w:spacing w:after="0" w:line="192" w:lineRule="auto"/>
        <w:jc w:val="both"/>
        <w:rPr>
          <w:sz w:val="30"/>
          <w:szCs w:val="30"/>
        </w:rPr>
      </w:pPr>
      <w:r w:rsidRPr="00A35608">
        <w:rPr>
          <w:sz w:val="30"/>
          <w:szCs w:val="30"/>
        </w:rPr>
        <w:lastRenderedPageBreak/>
        <w:t>О внесении изменени</w:t>
      </w:r>
      <w:r w:rsidR="0018546A" w:rsidRPr="00A35608">
        <w:rPr>
          <w:sz w:val="30"/>
          <w:szCs w:val="30"/>
        </w:rPr>
        <w:t>й</w:t>
      </w:r>
      <w:r w:rsidR="00752302">
        <w:rPr>
          <w:sz w:val="30"/>
          <w:szCs w:val="30"/>
        </w:rPr>
        <w:t xml:space="preserve"> </w:t>
      </w:r>
    </w:p>
    <w:p w:rsidR="00995321" w:rsidRPr="00A35608" w:rsidRDefault="00752302" w:rsidP="00752302">
      <w:pPr>
        <w:spacing w:after="0" w:line="192" w:lineRule="auto"/>
        <w:jc w:val="both"/>
        <w:rPr>
          <w:sz w:val="30"/>
          <w:szCs w:val="30"/>
        </w:rPr>
      </w:pPr>
      <w:r>
        <w:rPr>
          <w:sz w:val="30"/>
          <w:szCs w:val="30"/>
        </w:rPr>
        <w:t xml:space="preserve">в </w:t>
      </w:r>
      <w:r w:rsidR="00995321" w:rsidRPr="00A35608">
        <w:rPr>
          <w:sz w:val="30"/>
          <w:szCs w:val="30"/>
        </w:rPr>
        <w:t xml:space="preserve">постановление администрации </w:t>
      </w:r>
    </w:p>
    <w:p w:rsidR="00995321" w:rsidRPr="00A35608" w:rsidRDefault="00995321" w:rsidP="00752302">
      <w:pPr>
        <w:spacing w:after="0" w:line="192" w:lineRule="auto"/>
        <w:jc w:val="both"/>
        <w:rPr>
          <w:sz w:val="30"/>
          <w:szCs w:val="30"/>
        </w:rPr>
      </w:pPr>
      <w:r w:rsidRPr="00A35608">
        <w:rPr>
          <w:sz w:val="30"/>
          <w:szCs w:val="30"/>
        </w:rPr>
        <w:t>города от 20.05.2014 № 281</w:t>
      </w:r>
    </w:p>
    <w:p w:rsidR="00995321" w:rsidRPr="00A35608" w:rsidRDefault="00995321" w:rsidP="00995321">
      <w:pPr>
        <w:spacing w:after="0" w:line="240" w:lineRule="auto"/>
        <w:jc w:val="both"/>
        <w:rPr>
          <w:sz w:val="30"/>
          <w:szCs w:val="30"/>
        </w:rPr>
      </w:pPr>
    </w:p>
    <w:p w:rsidR="00966EFE" w:rsidRPr="00A35608" w:rsidRDefault="00966EFE" w:rsidP="00995321">
      <w:pPr>
        <w:spacing w:after="0" w:line="240" w:lineRule="auto"/>
        <w:ind w:firstLine="709"/>
        <w:jc w:val="both"/>
        <w:rPr>
          <w:sz w:val="30"/>
          <w:szCs w:val="30"/>
        </w:rPr>
      </w:pPr>
    </w:p>
    <w:p w:rsidR="00995321" w:rsidRPr="00A35608" w:rsidRDefault="00995321" w:rsidP="00752302">
      <w:pPr>
        <w:widowControl w:val="0"/>
        <w:spacing w:after="0" w:line="240" w:lineRule="auto"/>
        <w:ind w:firstLine="709"/>
        <w:jc w:val="both"/>
        <w:rPr>
          <w:sz w:val="30"/>
          <w:szCs w:val="30"/>
        </w:rPr>
      </w:pPr>
      <w:r w:rsidRPr="00A35608">
        <w:rPr>
          <w:sz w:val="30"/>
          <w:szCs w:val="30"/>
        </w:rPr>
        <w:t>В соответствии со статьей 13 Федерального закона от 08.11.2007 № 257-ФЗ «Об автомобильных дорогах и о дорожной деятельности</w:t>
      </w:r>
      <w:r w:rsidR="00752302">
        <w:rPr>
          <w:sz w:val="30"/>
          <w:szCs w:val="30"/>
        </w:rPr>
        <w:t xml:space="preserve">                   </w:t>
      </w:r>
      <w:r w:rsidRPr="00A35608">
        <w:rPr>
          <w:sz w:val="30"/>
          <w:szCs w:val="30"/>
        </w:rPr>
        <w:t xml:space="preserve"> в Российской Федерации и о внесении изменений в отдельные закон</w:t>
      </w:r>
      <w:r w:rsidRPr="00A35608">
        <w:rPr>
          <w:sz w:val="30"/>
          <w:szCs w:val="30"/>
        </w:rPr>
        <w:t>о</w:t>
      </w:r>
      <w:r w:rsidRPr="00A35608">
        <w:rPr>
          <w:sz w:val="30"/>
          <w:szCs w:val="30"/>
        </w:rPr>
        <w:t xml:space="preserve">дательные акты Российской Федерации», руководствуясь статьями 41, 58, 59 Устава города Красноярска, </w:t>
      </w:r>
    </w:p>
    <w:p w:rsidR="00995321" w:rsidRPr="00A35608" w:rsidRDefault="00995321" w:rsidP="00752302">
      <w:pPr>
        <w:widowControl w:val="0"/>
        <w:spacing w:after="0" w:line="240" w:lineRule="auto"/>
        <w:jc w:val="both"/>
        <w:rPr>
          <w:sz w:val="30"/>
          <w:szCs w:val="30"/>
        </w:rPr>
      </w:pPr>
      <w:r w:rsidRPr="00A35608">
        <w:rPr>
          <w:sz w:val="30"/>
          <w:szCs w:val="30"/>
        </w:rPr>
        <w:t>ПОСТАНОВЛЯЮ:</w:t>
      </w:r>
    </w:p>
    <w:p w:rsidR="0018546A" w:rsidRPr="00A35608" w:rsidRDefault="00995321" w:rsidP="00752302">
      <w:pPr>
        <w:widowControl w:val="0"/>
        <w:spacing w:after="0" w:line="240" w:lineRule="auto"/>
        <w:ind w:firstLine="709"/>
        <w:jc w:val="both"/>
        <w:rPr>
          <w:sz w:val="30"/>
          <w:szCs w:val="30"/>
        </w:rPr>
      </w:pPr>
      <w:r w:rsidRPr="00A35608">
        <w:rPr>
          <w:sz w:val="30"/>
          <w:szCs w:val="30"/>
        </w:rPr>
        <w:t xml:space="preserve">1. </w:t>
      </w:r>
      <w:r w:rsidR="00594E8D" w:rsidRPr="00A35608">
        <w:rPr>
          <w:sz w:val="30"/>
          <w:szCs w:val="30"/>
        </w:rPr>
        <w:t xml:space="preserve">Внести в </w:t>
      </w:r>
      <w:r w:rsidRPr="00A35608">
        <w:rPr>
          <w:sz w:val="30"/>
          <w:szCs w:val="30"/>
        </w:rPr>
        <w:t>постановлени</w:t>
      </w:r>
      <w:r w:rsidR="00594E8D" w:rsidRPr="00A35608">
        <w:rPr>
          <w:sz w:val="30"/>
          <w:szCs w:val="30"/>
        </w:rPr>
        <w:t>е</w:t>
      </w:r>
      <w:r w:rsidRPr="00A35608">
        <w:rPr>
          <w:sz w:val="30"/>
          <w:szCs w:val="30"/>
        </w:rPr>
        <w:t xml:space="preserve"> администрации города от 20.05.2014 </w:t>
      </w:r>
      <w:r w:rsidR="00594E8D" w:rsidRPr="00A35608">
        <w:rPr>
          <w:sz w:val="30"/>
          <w:szCs w:val="30"/>
        </w:rPr>
        <w:t xml:space="preserve">           </w:t>
      </w:r>
      <w:r w:rsidRPr="00A35608">
        <w:rPr>
          <w:sz w:val="30"/>
          <w:szCs w:val="30"/>
        </w:rPr>
        <w:t>№ 281 «Об утверждении Методики расчета размера платы за пользов</w:t>
      </w:r>
      <w:r w:rsidRPr="00A35608">
        <w:rPr>
          <w:sz w:val="30"/>
          <w:szCs w:val="30"/>
        </w:rPr>
        <w:t>а</w:t>
      </w:r>
      <w:r w:rsidRPr="00A35608">
        <w:rPr>
          <w:sz w:val="30"/>
          <w:szCs w:val="30"/>
        </w:rPr>
        <w:t>ние на платной основе парковками (парковочными местами), распол</w:t>
      </w:r>
      <w:r w:rsidRPr="00A35608">
        <w:rPr>
          <w:sz w:val="30"/>
          <w:szCs w:val="30"/>
        </w:rPr>
        <w:t>о</w:t>
      </w:r>
      <w:r w:rsidRPr="00A35608">
        <w:rPr>
          <w:sz w:val="30"/>
          <w:szCs w:val="30"/>
        </w:rPr>
        <w:t>женными на автомобильных дорогах общего пользования местного зн</w:t>
      </w:r>
      <w:r w:rsidRPr="00A35608">
        <w:rPr>
          <w:sz w:val="30"/>
          <w:szCs w:val="30"/>
        </w:rPr>
        <w:t>а</w:t>
      </w:r>
      <w:r w:rsidRPr="00A35608">
        <w:rPr>
          <w:sz w:val="30"/>
          <w:szCs w:val="30"/>
        </w:rPr>
        <w:t xml:space="preserve">чения города Красноярска, определения ее максимального размера» </w:t>
      </w:r>
      <w:r w:rsidR="0018546A" w:rsidRPr="00A35608">
        <w:rPr>
          <w:sz w:val="30"/>
          <w:szCs w:val="30"/>
        </w:rPr>
        <w:t xml:space="preserve">следующие </w:t>
      </w:r>
      <w:r w:rsidR="00594E8D" w:rsidRPr="00A35608">
        <w:rPr>
          <w:sz w:val="30"/>
          <w:szCs w:val="30"/>
        </w:rPr>
        <w:t>и</w:t>
      </w:r>
      <w:r w:rsidR="00941CE8" w:rsidRPr="00A35608">
        <w:rPr>
          <w:sz w:val="30"/>
          <w:szCs w:val="30"/>
        </w:rPr>
        <w:t>зменени</w:t>
      </w:r>
      <w:r w:rsidR="0018546A" w:rsidRPr="00A35608">
        <w:rPr>
          <w:sz w:val="30"/>
          <w:szCs w:val="30"/>
        </w:rPr>
        <w:t>я:</w:t>
      </w:r>
    </w:p>
    <w:p w:rsidR="0018546A" w:rsidRPr="00A35608" w:rsidRDefault="0018546A" w:rsidP="00752302">
      <w:pPr>
        <w:widowControl w:val="0"/>
        <w:spacing w:after="0" w:line="240" w:lineRule="auto"/>
        <w:ind w:firstLine="709"/>
        <w:jc w:val="both"/>
        <w:rPr>
          <w:sz w:val="30"/>
          <w:szCs w:val="30"/>
        </w:rPr>
      </w:pPr>
      <w:r w:rsidRPr="00A35608">
        <w:rPr>
          <w:sz w:val="30"/>
          <w:szCs w:val="30"/>
        </w:rPr>
        <w:t>1)</w:t>
      </w:r>
      <w:r w:rsidR="00594E8D" w:rsidRPr="00A35608">
        <w:rPr>
          <w:sz w:val="30"/>
          <w:szCs w:val="30"/>
        </w:rPr>
        <w:t xml:space="preserve"> </w:t>
      </w:r>
      <w:r w:rsidRPr="00A35608">
        <w:rPr>
          <w:sz w:val="30"/>
          <w:szCs w:val="30"/>
        </w:rPr>
        <w:t>дополнить пунктом 4 следующего содержания:</w:t>
      </w:r>
    </w:p>
    <w:p w:rsidR="0018546A" w:rsidRPr="00A35608" w:rsidRDefault="0018546A" w:rsidP="00752302">
      <w:pPr>
        <w:widowControl w:val="0"/>
        <w:spacing w:after="0" w:line="240" w:lineRule="auto"/>
        <w:ind w:firstLine="709"/>
        <w:jc w:val="both"/>
        <w:rPr>
          <w:sz w:val="30"/>
          <w:szCs w:val="30"/>
        </w:rPr>
      </w:pPr>
      <w:r w:rsidRPr="00A35608">
        <w:rPr>
          <w:sz w:val="30"/>
          <w:szCs w:val="30"/>
        </w:rPr>
        <w:t xml:space="preserve">«4. Настоящее постановление </w:t>
      </w:r>
      <w:r w:rsidRPr="00A35608">
        <w:rPr>
          <w:rFonts w:cs="Times New Roman"/>
          <w:sz w:val="30"/>
          <w:szCs w:val="30"/>
        </w:rPr>
        <w:t>действует до принятия методики расчета размера платы за пользование платными парковками на автом</w:t>
      </w:r>
      <w:r w:rsidRPr="00A35608">
        <w:rPr>
          <w:rFonts w:cs="Times New Roman"/>
          <w:sz w:val="30"/>
          <w:szCs w:val="30"/>
        </w:rPr>
        <w:t>о</w:t>
      </w:r>
      <w:r w:rsidRPr="00A35608">
        <w:rPr>
          <w:rFonts w:cs="Times New Roman"/>
          <w:sz w:val="30"/>
          <w:szCs w:val="30"/>
        </w:rPr>
        <w:t xml:space="preserve">бильных дорогах регионального или межмуниципального значения, </w:t>
      </w:r>
      <w:r w:rsidR="00752302">
        <w:rPr>
          <w:rFonts w:cs="Times New Roman"/>
          <w:sz w:val="30"/>
          <w:szCs w:val="30"/>
        </w:rPr>
        <w:t xml:space="preserve">               </w:t>
      </w:r>
      <w:r w:rsidRPr="00A35608">
        <w:rPr>
          <w:rFonts w:cs="Times New Roman"/>
          <w:sz w:val="30"/>
          <w:szCs w:val="30"/>
        </w:rPr>
        <w:t>автомобильных дорогах местного значения, а также установления</w:t>
      </w:r>
      <w:r w:rsidR="00752302">
        <w:rPr>
          <w:rFonts w:cs="Times New Roman"/>
          <w:sz w:val="30"/>
          <w:szCs w:val="30"/>
        </w:rPr>
        <w:t xml:space="preserve">                </w:t>
      </w:r>
      <w:r w:rsidRPr="00A35608">
        <w:rPr>
          <w:rFonts w:cs="Times New Roman"/>
          <w:sz w:val="30"/>
          <w:szCs w:val="30"/>
        </w:rPr>
        <w:t xml:space="preserve"> ее максимального размера Правительством Красноярского края в соо</w:t>
      </w:r>
      <w:r w:rsidRPr="00A35608">
        <w:rPr>
          <w:rFonts w:cs="Times New Roman"/>
          <w:sz w:val="30"/>
          <w:szCs w:val="30"/>
        </w:rPr>
        <w:t>т</w:t>
      </w:r>
      <w:r w:rsidRPr="00A35608">
        <w:rPr>
          <w:rFonts w:cs="Times New Roman"/>
          <w:sz w:val="30"/>
          <w:szCs w:val="30"/>
        </w:rPr>
        <w:t xml:space="preserve">ветствии с пунктом 7 статьи 6 Федерального закона от 29.12.2017 </w:t>
      </w:r>
      <w:r w:rsidR="00752302">
        <w:rPr>
          <w:rFonts w:cs="Times New Roman"/>
          <w:sz w:val="30"/>
          <w:szCs w:val="30"/>
        </w:rPr>
        <w:t xml:space="preserve">                 </w:t>
      </w:r>
      <w:r w:rsidRPr="00A35608">
        <w:rPr>
          <w:rFonts w:cs="Times New Roman"/>
          <w:sz w:val="30"/>
          <w:szCs w:val="30"/>
        </w:rPr>
        <w:t>№ 443-ФЗ «Об организации дорожного движения в Российской Федер</w:t>
      </w:r>
      <w:r w:rsidRPr="00A35608">
        <w:rPr>
          <w:rFonts w:cs="Times New Roman"/>
          <w:sz w:val="30"/>
          <w:szCs w:val="30"/>
        </w:rPr>
        <w:t>а</w:t>
      </w:r>
      <w:r w:rsidRPr="00A35608">
        <w:rPr>
          <w:rFonts w:cs="Times New Roman"/>
          <w:sz w:val="30"/>
          <w:szCs w:val="30"/>
        </w:rPr>
        <w:t>ции и о внесении изменений в отдельные законодательные акты Ро</w:t>
      </w:r>
      <w:r w:rsidRPr="00A35608">
        <w:rPr>
          <w:rFonts w:cs="Times New Roman"/>
          <w:sz w:val="30"/>
          <w:szCs w:val="30"/>
        </w:rPr>
        <w:t>с</w:t>
      </w:r>
      <w:r w:rsidRPr="00A35608">
        <w:rPr>
          <w:rFonts w:cs="Times New Roman"/>
          <w:sz w:val="30"/>
          <w:szCs w:val="30"/>
        </w:rPr>
        <w:t>сийской Федерации</w:t>
      </w:r>
      <w:r w:rsidRPr="00A35608">
        <w:rPr>
          <w:sz w:val="30"/>
          <w:szCs w:val="30"/>
        </w:rPr>
        <w:t>»</w:t>
      </w:r>
      <w:r w:rsidR="009F3ACD">
        <w:rPr>
          <w:sz w:val="30"/>
          <w:szCs w:val="30"/>
        </w:rPr>
        <w:t>.</w:t>
      </w:r>
      <w:r w:rsidRPr="00A35608">
        <w:rPr>
          <w:sz w:val="30"/>
          <w:szCs w:val="30"/>
        </w:rPr>
        <w:t>»;</w:t>
      </w:r>
    </w:p>
    <w:p w:rsidR="00995321" w:rsidRPr="00A35608" w:rsidRDefault="0018546A" w:rsidP="00752302">
      <w:pPr>
        <w:widowControl w:val="0"/>
        <w:spacing w:after="0" w:line="240" w:lineRule="auto"/>
        <w:ind w:firstLine="709"/>
        <w:jc w:val="both"/>
        <w:rPr>
          <w:sz w:val="30"/>
          <w:szCs w:val="30"/>
        </w:rPr>
      </w:pPr>
      <w:r w:rsidRPr="00A35608">
        <w:rPr>
          <w:sz w:val="30"/>
          <w:szCs w:val="30"/>
        </w:rPr>
        <w:t xml:space="preserve">2) </w:t>
      </w:r>
      <w:r w:rsidR="00594E8D" w:rsidRPr="00A35608">
        <w:rPr>
          <w:sz w:val="30"/>
          <w:szCs w:val="30"/>
        </w:rPr>
        <w:t xml:space="preserve">приложение к </w:t>
      </w:r>
      <w:r w:rsidR="00594E8D" w:rsidRPr="009F3ACD">
        <w:rPr>
          <w:sz w:val="30"/>
          <w:szCs w:val="30"/>
        </w:rPr>
        <w:t xml:space="preserve">постановлению </w:t>
      </w:r>
      <w:r w:rsidRPr="009F3ACD">
        <w:rPr>
          <w:sz w:val="30"/>
          <w:szCs w:val="30"/>
        </w:rPr>
        <w:t xml:space="preserve">изложить </w:t>
      </w:r>
      <w:r w:rsidR="00594E8D" w:rsidRPr="009F3ACD">
        <w:rPr>
          <w:sz w:val="30"/>
          <w:szCs w:val="30"/>
        </w:rPr>
        <w:t>в редакции</w:t>
      </w:r>
      <w:r w:rsidR="00594E8D" w:rsidRPr="00A35608">
        <w:rPr>
          <w:sz w:val="30"/>
          <w:szCs w:val="30"/>
        </w:rPr>
        <w:t xml:space="preserve"> согласно приложению к настоящему постановлению.</w:t>
      </w:r>
    </w:p>
    <w:p w:rsidR="00594E8D" w:rsidRPr="00A35608" w:rsidRDefault="00594E8D" w:rsidP="009F3ACD">
      <w:pPr>
        <w:widowControl w:val="0"/>
        <w:spacing w:after="0" w:line="240" w:lineRule="auto"/>
        <w:ind w:firstLine="709"/>
        <w:jc w:val="both"/>
        <w:rPr>
          <w:sz w:val="30"/>
          <w:szCs w:val="30"/>
        </w:rPr>
      </w:pPr>
      <w:r w:rsidRPr="00A35608">
        <w:rPr>
          <w:sz w:val="30"/>
          <w:szCs w:val="30"/>
        </w:rPr>
        <w:lastRenderedPageBreak/>
        <w:t>2. Настоящее постановление опубликовать в газете «Городские новости» и разместить на официальном сайте администрации города.</w:t>
      </w:r>
    </w:p>
    <w:p w:rsidR="00752302" w:rsidRPr="000531DA" w:rsidRDefault="00752302" w:rsidP="009F3ACD">
      <w:pPr>
        <w:spacing w:after="0" w:line="240" w:lineRule="auto"/>
        <w:jc w:val="both"/>
        <w:rPr>
          <w:sz w:val="30"/>
          <w:szCs w:val="30"/>
          <w:lang w:eastAsia="ar-SA"/>
        </w:rPr>
      </w:pPr>
    </w:p>
    <w:p w:rsidR="00752302" w:rsidRDefault="00752302" w:rsidP="009F3ACD">
      <w:pPr>
        <w:tabs>
          <w:tab w:val="left" w:pos="2802"/>
          <w:tab w:val="left" w:pos="5387"/>
        </w:tabs>
        <w:spacing w:after="0" w:line="240" w:lineRule="auto"/>
        <w:jc w:val="both"/>
        <w:rPr>
          <w:color w:val="000000"/>
          <w:spacing w:val="-6"/>
          <w:sz w:val="30"/>
          <w:szCs w:val="30"/>
        </w:rPr>
      </w:pPr>
    </w:p>
    <w:p w:rsidR="00752302" w:rsidRPr="00B9288C" w:rsidRDefault="00752302" w:rsidP="009F3ACD">
      <w:pPr>
        <w:spacing w:after="0" w:line="240" w:lineRule="auto"/>
        <w:jc w:val="both"/>
        <w:rPr>
          <w:color w:val="000000"/>
          <w:sz w:val="30"/>
          <w:szCs w:val="30"/>
        </w:rPr>
      </w:pPr>
    </w:p>
    <w:p w:rsidR="00752302" w:rsidRPr="00B9288C" w:rsidRDefault="00752302" w:rsidP="00752302">
      <w:pPr>
        <w:spacing w:after="0" w:line="192" w:lineRule="auto"/>
        <w:jc w:val="both"/>
        <w:rPr>
          <w:color w:val="000000"/>
          <w:sz w:val="30"/>
          <w:szCs w:val="30"/>
        </w:rPr>
      </w:pPr>
      <w:r w:rsidRPr="00B9288C">
        <w:rPr>
          <w:color w:val="000000"/>
          <w:sz w:val="30"/>
          <w:szCs w:val="30"/>
        </w:rPr>
        <w:t>Исполняющий обязанности</w:t>
      </w:r>
    </w:p>
    <w:p w:rsidR="00752302" w:rsidRPr="00B9288C" w:rsidRDefault="00752302" w:rsidP="00752302">
      <w:pPr>
        <w:shd w:val="clear" w:color="auto" w:fill="FFFFFF"/>
        <w:tabs>
          <w:tab w:val="left" w:pos="7171"/>
        </w:tabs>
        <w:spacing w:after="0" w:line="192" w:lineRule="auto"/>
        <w:jc w:val="both"/>
        <w:rPr>
          <w:color w:val="000000"/>
          <w:sz w:val="30"/>
          <w:szCs w:val="30"/>
        </w:rPr>
      </w:pPr>
      <w:r w:rsidRPr="00B9288C">
        <w:rPr>
          <w:color w:val="000000"/>
          <w:sz w:val="30"/>
          <w:szCs w:val="30"/>
        </w:rPr>
        <w:t>Главы города                                                                              В.А. Логинов</w:t>
      </w:r>
    </w:p>
    <w:p w:rsidR="00752302" w:rsidRDefault="00752302" w:rsidP="00752302">
      <w:pPr>
        <w:shd w:val="clear" w:color="auto" w:fill="FFFFFF"/>
        <w:tabs>
          <w:tab w:val="left" w:pos="7171"/>
        </w:tabs>
        <w:spacing w:after="0" w:line="192" w:lineRule="auto"/>
        <w:jc w:val="both"/>
        <w:rPr>
          <w:color w:val="000000"/>
          <w:sz w:val="30"/>
          <w:szCs w:val="30"/>
        </w:rPr>
      </w:pPr>
    </w:p>
    <w:p w:rsidR="00A43D8B" w:rsidRDefault="00A43D8B" w:rsidP="00752302">
      <w:pPr>
        <w:shd w:val="clear" w:color="auto" w:fill="FFFFFF"/>
        <w:tabs>
          <w:tab w:val="left" w:pos="7171"/>
        </w:tabs>
        <w:spacing w:after="0" w:line="192" w:lineRule="auto"/>
        <w:jc w:val="both"/>
        <w:rPr>
          <w:color w:val="000000"/>
          <w:sz w:val="30"/>
          <w:szCs w:val="30"/>
        </w:rPr>
      </w:pPr>
    </w:p>
    <w:p w:rsidR="00A43D8B" w:rsidRPr="00B9288C" w:rsidRDefault="00A43D8B" w:rsidP="00752302">
      <w:pPr>
        <w:shd w:val="clear" w:color="auto" w:fill="FFFFFF"/>
        <w:tabs>
          <w:tab w:val="left" w:pos="7171"/>
        </w:tabs>
        <w:spacing w:after="0" w:line="192" w:lineRule="auto"/>
        <w:jc w:val="both"/>
        <w:rPr>
          <w:color w:val="000000"/>
          <w:sz w:val="30"/>
          <w:szCs w:val="30"/>
        </w:rPr>
      </w:pPr>
    </w:p>
    <w:p w:rsidR="00752302" w:rsidRDefault="00752302">
      <w:pPr>
        <w:rPr>
          <w:sz w:val="30"/>
          <w:szCs w:val="30"/>
        </w:rPr>
      </w:pPr>
      <w:r>
        <w:rPr>
          <w:sz w:val="30"/>
          <w:szCs w:val="30"/>
        </w:rPr>
        <w:br w:type="page"/>
      </w:r>
    </w:p>
    <w:p w:rsidR="00594E8D" w:rsidRPr="00A35608" w:rsidRDefault="00594E8D" w:rsidP="00752302">
      <w:pPr>
        <w:spacing w:after="0" w:line="192" w:lineRule="auto"/>
        <w:ind w:firstLine="709"/>
        <w:jc w:val="both"/>
        <w:rPr>
          <w:sz w:val="30"/>
          <w:szCs w:val="30"/>
        </w:rPr>
      </w:pPr>
      <w:r w:rsidRPr="00A35608">
        <w:rPr>
          <w:sz w:val="30"/>
          <w:szCs w:val="30"/>
        </w:rPr>
        <w:lastRenderedPageBreak/>
        <w:tab/>
      </w:r>
      <w:r w:rsidRPr="00A35608">
        <w:rPr>
          <w:sz w:val="30"/>
          <w:szCs w:val="30"/>
        </w:rPr>
        <w:tab/>
      </w:r>
      <w:r w:rsidRPr="00A35608">
        <w:rPr>
          <w:sz w:val="30"/>
          <w:szCs w:val="30"/>
        </w:rPr>
        <w:tab/>
      </w:r>
      <w:r w:rsidRPr="00A35608">
        <w:rPr>
          <w:sz w:val="30"/>
          <w:szCs w:val="30"/>
        </w:rPr>
        <w:tab/>
      </w:r>
      <w:r w:rsidRPr="00A35608">
        <w:rPr>
          <w:sz w:val="30"/>
          <w:szCs w:val="30"/>
        </w:rPr>
        <w:tab/>
      </w:r>
      <w:r w:rsidRPr="00A35608">
        <w:rPr>
          <w:sz w:val="30"/>
          <w:szCs w:val="30"/>
        </w:rPr>
        <w:tab/>
      </w:r>
      <w:r w:rsidRPr="00A35608">
        <w:rPr>
          <w:sz w:val="30"/>
          <w:szCs w:val="30"/>
        </w:rPr>
        <w:tab/>
        <w:t>Приложение</w:t>
      </w:r>
    </w:p>
    <w:p w:rsidR="00752302" w:rsidRDefault="00594E8D" w:rsidP="00752302">
      <w:pPr>
        <w:spacing w:after="0" w:line="192" w:lineRule="auto"/>
        <w:ind w:left="5664" w:firstLine="12"/>
        <w:rPr>
          <w:sz w:val="30"/>
          <w:szCs w:val="30"/>
        </w:rPr>
      </w:pPr>
      <w:r w:rsidRPr="00A35608">
        <w:rPr>
          <w:sz w:val="30"/>
          <w:szCs w:val="30"/>
        </w:rPr>
        <w:t xml:space="preserve">к постановлению </w:t>
      </w:r>
    </w:p>
    <w:p w:rsidR="00594E8D" w:rsidRPr="00A35608" w:rsidRDefault="00594E8D" w:rsidP="00752302">
      <w:pPr>
        <w:spacing w:after="0" w:line="192" w:lineRule="auto"/>
        <w:ind w:left="5664" w:firstLine="12"/>
        <w:rPr>
          <w:sz w:val="30"/>
          <w:szCs w:val="30"/>
        </w:rPr>
      </w:pPr>
      <w:r w:rsidRPr="00A35608">
        <w:rPr>
          <w:sz w:val="30"/>
          <w:szCs w:val="30"/>
        </w:rPr>
        <w:t xml:space="preserve">администрации города </w:t>
      </w:r>
    </w:p>
    <w:p w:rsidR="00594E8D" w:rsidRPr="00A35608" w:rsidRDefault="00594E8D" w:rsidP="00752302">
      <w:pPr>
        <w:spacing w:after="0" w:line="192" w:lineRule="auto"/>
        <w:ind w:left="5664" w:firstLine="12"/>
        <w:rPr>
          <w:sz w:val="30"/>
          <w:szCs w:val="30"/>
        </w:rPr>
      </w:pPr>
      <w:r w:rsidRPr="00A35608">
        <w:rPr>
          <w:sz w:val="30"/>
          <w:szCs w:val="30"/>
        </w:rPr>
        <w:t>от _____________ № ______</w:t>
      </w:r>
    </w:p>
    <w:p w:rsidR="00752302" w:rsidRDefault="00752302" w:rsidP="00752302">
      <w:pPr>
        <w:spacing w:after="0" w:line="192" w:lineRule="auto"/>
        <w:ind w:left="5664" w:firstLine="12"/>
        <w:rPr>
          <w:sz w:val="30"/>
          <w:szCs w:val="30"/>
        </w:rPr>
      </w:pPr>
    </w:p>
    <w:p w:rsidR="0082266C" w:rsidRPr="00A35608" w:rsidRDefault="0082266C" w:rsidP="00752302">
      <w:pPr>
        <w:spacing w:after="0" w:line="192" w:lineRule="auto"/>
        <w:ind w:left="5664" w:firstLine="12"/>
        <w:rPr>
          <w:sz w:val="30"/>
          <w:szCs w:val="30"/>
        </w:rPr>
      </w:pPr>
      <w:r w:rsidRPr="00A35608">
        <w:rPr>
          <w:sz w:val="30"/>
          <w:szCs w:val="30"/>
        </w:rPr>
        <w:t>«Приложение</w:t>
      </w:r>
    </w:p>
    <w:p w:rsidR="0082266C" w:rsidRPr="00A35608" w:rsidRDefault="0082266C" w:rsidP="00752302">
      <w:pPr>
        <w:spacing w:after="0" w:line="192" w:lineRule="auto"/>
        <w:ind w:left="5664" w:firstLine="12"/>
        <w:rPr>
          <w:sz w:val="30"/>
          <w:szCs w:val="30"/>
        </w:rPr>
      </w:pPr>
      <w:r w:rsidRPr="00A35608">
        <w:rPr>
          <w:sz w:val="30"/>
          <w:szCs w:val="30"/>
        </w:rPr>
        <w:t>к постановлению</w:t>
      </w:r>
    </w:p>
    <w:p w:rsidR="0082266C" w:rsidRPr="00A35608" w:rsidRDefault="0082266C" w:rsidP="00752302">
      <w:pPr>
        <w:spacing w:after="0" w:line="192" w:lineRule="auto"/>
        <w:ind w:left="5664" w:firstLine="12"/>
        <w:rPr>
          <w:sz w:val="30"/>
          <w:szCs w:val="30"/>
        </w:rPr>
      </w:pPr>
      <w:r w:rsidRPr="00A35608">
        <w:rPr>
          <w:sz w:val="30"/>
          <w:szCs w:val="30"/>
        </w:rPr>
        <w:t>администрации города</w:t>
      </w:r>
    </w:p>
    <w:p w:rsidR="00594E8D" w:rsidRPr="00A35608" w:rsidRDefault="0082266C" w:rsidP="00752302">
      <w:pPr>
        <w:spacing w:after="0" w:line="192" w:lineRule="auto"/>
        <w:ind w:left="5664" w:firstLine="12"/>
        <w:rPr>
          <w:sz w:val="30"/>
          <w:szCs w:val="30"/>
        </w:rPr>
      </w:pPr>
      <w:r w:rsidRPr="00A35608">
        <w:rPr>
          <w:sz w:val="30"/>
          <w:szCs w:val="30"/>
        </w:rPr>
        <w:t>от 20</w:t>
      </w:r>
      <w:r w:rsidR="0018546A" w:rsidRPr="00A35608">
        <w:rPr>
          <w:sz w:val="30"/>
          <w:szCs w:val="30"/>
        </w:rPr>
        <w:t>.05.</w:t>
      </w:r>
      <w:r w:rsidRPr="00A35608">
        <w:rPr>
          <w:sz w:val="30"/>
          <w:szCs w:val="30"/>
        </w:rPr>
        <w:t>2014 № 281</w:t>
      </w:r>
    </w:p>
    <w:p w:rsidR="0082266C" w:rsidRPr="00A35608" w:rsidRDefault="0082266C" w:rsidP="0082266C">
      <w:pPr>
        <w:spacing w:after="0" w:line="240" w:lineRule="auto"/>
        <w:jc w:val="both"/>
        <w:rPr>
          <w:sz w:val="30"/>
          <w:szCs w:val="30"/>
        </w:rPr>
      </w:pPr>
    </w:p>
    <w:p w:rsidR="0082266C" w:rsidRDefault="0082266C" w:rsidP="0082266C">
      <w:pPr>
        <w:spacing w:after="0" w:line="240" w:lineRule="auto"/>
        <w:jc w:val="center"/>
        <w:rPr>
          <w:sz w:val="30"/>
          <w:szCs w:val="30"/>
        </w:rPr>
      </w:pPr>
    </w:p>
    <w:p w:rsidR="00752302" w:rsidRPr="00A35608" w:rsidRDefault="00752302" w:rsidP="0082266C">
      <w:pPr>
        <w:spacing w:after="0" w:line="240" w:lineRule="auto"/>
        <w:jc w:val="center"/>
        <w:rPr>
          <w:sz w:val="30"/>
          <w:szCs w:val="30"/>
        </w:rPr>
      </w:pPr>
    </w:p>
    <w:p w:rsidR="0082266C" w:rsidRPr="00A35608" w:rsidRDefault="0082266C" w:rsidP="00752302">
      <w:pPr>
        <w:spacing w:after="0" w:line="192" w:lineRule="auto"/>
        <w:jc w:val="center"/>
        <w:rPr>
          <w:sz w:val="30"/>
          <w:szCs w:val="30"/>
        </w:rPr>
      </w:pPr>
      <w:r w:rsidRPr="00A35608">
        <w:rPr>
          <w:sz w:val="30"/>
          <w:szCs w:val="30"/>
        </w:rPr>
        <w:t>МЕТОДИКА</w:t>
      </w:r>
    </w:p>
    <w:p w:rsidR="0082266C" w:rsidRPr="00A35608" w:rsidRDefault="0082266C" w:rsidP="00752302">
      <w:pPr>
        <w:spacing w:after="0" w:line="192" w:lineRule="auto"/>
        <w:jc w:val="center"/>
        <w:rPr>
          <w:sz w:val="30"/>
          <w:szCs w:val="30"/>
        </w:rPr>
      </w:pPr>
      <w:r w:rsidRPr="00A35608">
        <w:rPr>
          <w:sz w:val="30"/>
          <w:szCs w:val="30"/>
        </w:rPr>
        <w:t>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города Красноярска</w:t>
      </w:r>
    </w:p>
    <w:p w:rsidR="0082266C" w:rsidRPr="00A35608" w:rsidRDefault="0082266C" w:rsidP="0082266C">
      <w:pPr>
        <w:spacing w:after="0" w:line="240" w:lineRule="auto"/>
        <w:jc w:val="center"/>
        <w:rPr>
          <w:sz w:val="30"/>
          <w:szCs w:val="30"/>
        </w:rPr>
      </w:pPr>
    </w:p>
    <w:p w:rsidR="00366880" w:rsidRPr="00A35608" w:rsidRDefault="0082266C" w:rsidP="00752302">
      <w:pPr>
        <w:autoSpaceDE w:val="0"/>
        <w:autoSpaceDN w:val="0"/>
        <w:adjustRightInd w:val="0"/>
        <w:spacing w:after="0" w:line="240" w:lineRule="auto"/>
        <w:ind w:firstLine="709"/>
        <w:jc w:val="both"/>
        <w:rPr>
          <w:rFonts w:cs="Times New Roman"/>
          <w:sz w:val="30"/>
          <w:szCs w:val="30"/>
        </w:rPr>
      </w:pPr>
      <w:r w:rsidRPr="00A35608">
        <w:rPr>
          <w:rFonts w:cs="Times New Roman"/>
          <w:sz w:val="30"/>
          <w:szCs w:val="30"/>
        </w:rPr>
        <w:t xml:space="preserve">1. Настоящая Методика расчета размера платы за пользование </w:t>
      </w:r>
      <w:r w:rsidR="00752302">
        <w:rPr>
          <w:rFonts w:cs="Times New Roman"/>
          <w:sz w:val="30"/>
          <w:szCs w:val="30"/>
        </w:rPr>
        <w:t xml:space="preserve">                 </w:t>
      </w:r>
      <w:r w:rsidRPr="00A35608">
        <w:rPr>
          <w:rFonts w:cs="Times New Roman"/>
          <w:sz w:val="30"/>
          <w:szCs w:val="30"/>
        </w:rPr>
        <w:t xml:space="preserve">на платной основе парковками (парковочными местами), расположенными на автомобильных дорогах общего пользования местного значения города Красноярска (далее </w:t>
      </w:r>
      <w:r w:rsidR="00BE7AE7" w:rsidRPr="00A35608">
        <w:rPr>
          <w:rFonts w:cs="Times New Roman"/>
          <w:sz w:val="30"/>
          <w:szCs w:val="30"/>
        </w:rPr>
        <w:t>–</w:t>
      </w:r>
      <w:r w:rsidRPr="00A35608">
        <w:rPr>
          <w:rFonts w:cs="Times New Roman"/>
          <w:sz w:val="30"/>
          <w:szCs w:val="30"/>
        </w:rPr>
        <w:t xml:space="preserve"> Методика), разработана в </w:t>
      </w:r>
      <w:r w:rsidR="00E02465" w:rsidRPr="00A35608">
        <w:rPr>
          <w:rFonts w:cs="Times New Roman"/>
          <w:sz w:val="30"/>
          <w:szCs w:val="30"/>
        </w:rPr>
        <w:t>соответствии с Федеральным</w:t>
      </w:r>
      <w:r w:rsidRPr="00A35608">
        <w:rPr>
          <w:rFonts w:cs="Times New Roman"/>
          <w:sz w:val="30"/>
          <w:szCs w:val="30"/>
        </w:rPr>
        <w:t xml:space="preserve"> </w:t>
      </w:r>
      <w:hyperlink r:id="rId9" w:history="1">
        <w:r w:rsidRPr="00A35608">
          <w:rPr>
            <w:rFonts w:cs="Times New Roman"/>
            <w:sz w:val="30"/>
            <w:szCs w:val="30"/>
          </w:rPr>
          <w:t>закон</w:t>
        </w:r>
      </w:hyperlink>
      <w:r w:rsidR="00E02465" w:rsidRPr="00A35608">
        <w:rPr>
          <w:rFonts w:cs="Times New Roman"/>
          <w:sz w:val="30"/>
          <w:szCs w:val="30"/>
        </w:rPr>
        <w:t>ом</w:t>
      </w:r>
      <w:r w:rsidR="00366880" w:rsidRPr="00A35608">
        <w:rPr>
          <w:rFonts w:cs="Times New Roman"/>
          <w:sz w:val="30"/>
          <w:szCs w:val="30"/>
        </w:rPr>
        <w:t xml:space="preserve"> от 08.11.2007 №</w:t>
      </w:r>
      <w:r w:rsidRPr="00A35608">
        <w:rPr>
          <w:rFonts w:cs="Times New Roman"/>
          <w:sz w:val="30"/>
          <w:szCs w:val="30"/>
        </w:rPr>
        <w:t xml:space="preserve"> 257-ФЗ </w:t>
      </w:r>
      <w:r w:rsidR="00366880" w:rsidRPr="00A35608">
        <w:rPr>
          <w:rFonts w:cs="Times New Roman"/>
          <w:sz w:val="30"/>
          <w:szCs w:val="30"/>
        </w:rPr>
        <w:t>«</w:t>
      </w:r>
      <w:r w:rsidRPr="00A35608">
        <w:rPr>
          <w:rFonts w:cs="Times New Roman"/>
          <w:sz w:val="30"/>
          <w:szCs w:val="30"/>
        </w:rPr>
        <w:t>Об автомобильных дорогах и о дорожной деятельности в Российской Федерации и о внесении изменений в отдельные законодате</w:t>
      </w:r>
      <w:r w:rsidR="00366880" w:rsidRPr="00A35608">
        <w:rPr>
          <w:rFonts w:cs="Times New Roman"/>
          <w:sz w:val="30"/>
          <w:szCs w:val="30"/>
        </w:rPr>
        <w:t>льные акты Российской Федерации»</w:t>
      </w:r>
      <w:r w:rsidRPr="00A35608">
        <w:rPr>
          <w:rFonts w:cs="Times New Roman"/>
          <w:sz w:val="30"/>
          <w:szCs w:val="30"/>
        </w:rPr>
        <w:t>.</w:t>
      </w:r>
    </w:p>
    <w:p w:rsidR="0082266C" w:rsidRPr="00A35608" w:rsidRDefault="0082266C" w:rsidP="00366880">
      <w:pPr>
        <w:autoSpaceDE w:val="0"/>
        <w:autoSpaceDN w:val="0"/>
        <w:adjustRightInd w:val="0"/>
        <w:spacing w:after="0" w:line="240" w:lineRule="auto"/>
        <w:ind w:firstLine="708"/>
        <w:jc w:val="both"/>
        <w:rPr>
          <w:rFonts w:cs="Times New Roman"/>
          <w:sz w:val="30"/>
          <w:szCs w:val="30"/>
        </w:rPr>
      </w:pPr>
      <w:r w:rsidRPr="00A35608">
        <w:rPr>
          <w:rFonts w:cs="Times New Roman"/>
          <w:sz w:val="30"/>
          <w:szCs w:val="30"/>
        </w:rPr>
        <w:t xml:space="preserve">2. Методика разработана для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w:t>
      </w:r>
      <w:r w:rsidR="00752302">
        <w:rPr>
          <w:rFonts w:cs="Times New Roman"/>
          <w:sz w:val="30"/>
          <w:szCs w:val="30"/>
        </w:rPr>
        <w:t xml:space="preserve">               </w:t>
      </w:r>
      <w:r w:rsidRPr="00A35608">
        <w:rPr>
          <w:rFonts w:cs="Times New Roman"/>
          <w:sz w:val="30"/>
          <w:szCs w:val="30"/>
        </w:rPr>
        <w:t xml:space="preserve">значения города Красноярска (далее </w:t>
      </w:r>
      <w:r w:rsidR="00366880" w:rsidRPr="00A35608">
        <w:rPr>
          <w:rFonts w:cs="Times New Roman"/>
          <w:sz w:val="30"/>
          <w:szCs w:val="30"/>
        </w:rPr>
        <w:t>–</w:t>
      </w:r>
      <w:r w:rsidRPr="00A35608">
        <w:rPr>
          <w:rFonts w:cs="Times New Roman"/>
          <w:sz w:val="30"/>
          <w:szCs w:val="30"/>
        </w:rPr>
        <w:t xml:space="preserve"> плата, платные парковки).</w:t>
      </w:r>
    </w:p>
    <w:p w:rsidR="0082266C" w:rsidRPr="00A35608" w:rsidRDefault="0082266C" w:rsidP="00366880">
      <w:pPr>
        <w:autoSpaceDE w:val="0"/>
        <w:autoSpaceDN w:val="0"/>
        <w:adjustRightInd w:val="0"/>
        <w:spacing w:after="0" w:line="240" w:lineRule="auto"/>
        <w:ind w:firstLine="708"/>
        <w:jc w:val="both"/>
        <w:rPr>
          <w:rFonts w:cs="Times New Roman"/>
          <w:sz w:val="30"/>
          <w:szCs w:val="30"/>
        </w:rPr>
      </w:pPr>
      <w:r w:rsidRPr="00A35608">
        <w:rPr>
          <w:rFonts w:cs="Times New Roman"/>
          <w:sz w:val="30"/>
          <w:szCs w:val="30"/>
        </w:rPr>
        <w:t>3. Плата взимается с пользователей за услуги стоянки транспортных средств на платных парковках в соответствии с Порядком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города Красноярска.</w:t>
      </w:r>
    </w:p>
    <w:p w:rsidR="00366880" w:rsidRPr="00A35608" w:rsidRDefault="00366880" w:rsidP="00366880">
      <w:pPr>
        <w:autoSpaceDE w:val="0"/>
        <w:autoSpaceDN w:val="0"/>
        <w:adjustRightInd w:val="0"/>
        <w:spacing w:after="0" w:line="240" w:lineRule="auto"/>
        <w:ind w:firstLine="708"/>
        <w:jc w:val="both"/>
        <w:rPr>
          <w:sz w:val="30"/>
          <w:szCs w:val="30"/>
        </w:rPr>
      </w:pPr>
      <w:r w:rsidRPr="00A35608">
        <w:rPr>
          <w:rFonts w:cs="Times New Roman"/>
          <w:sz w:val="30"/>
          <w:szCs w:val="30"/>
        </w:rPr>
        <w:t xml:space="preserve">4. В качестве единицы времени для оплаты </w:t>
      </w:r>
      <w:r w:rsidR="00941CE8" w:rsidRPr="00A35608">
        <w:rPr>
          <w:sz w:val="30"/>
          <w:szCs w:val="30"/>
        </w:rPr>
        <w:t xml:space="preserve">за </w:t>
      </w:r>
      <w:r w:rsidRPr="00A35608">
        <w:rPr>
          <w:sz w:val="30"/>
          <w:szCs w:val="30"/>
        </w:rPr>
        <w:t>по</w:t>
      </w:r>
      <w:r w:rsidR="00941CE8" w:rsidRPr="00A35608">
        <w:rPr>
          <w:sz w:val="30"/>
          <w:szCs w:val="30"/>
        </w:rPr>
        <w:t>льзование платными парковками</w:t>
      </w:r>
      <w:r w:rsidRPr="00A35608">
        <w:rPr>
          <w:sz w:val="30"/>
          <w:szCs w:val="30"/>
        </w:rPr>
        <w:t xml:space="preserve"> устанавливается один час.</w:t>
      </w:r>
    </w:p>
    <w:p w:rsidR="00941CE8" w:rsidRPr="00A35608" w:rsidRDefault="00366880" w:rsidP="00366880">
      <w:pPr>
        <w:autoSpaceDE w:val="0"/>
        <w:autoSpaceDN w:val="0"/>
        <w:adjustRightInd w:val="0"/>
        <w:spacing w:after="0" w:line="240" w:lineRule="auto"/>
        <w:ind w:firstLine="708"/>
        <w:jc w:val="both"/>
        <w:rPr>
          <w:rFonts w:cs="Times New Roman"/>
          <w:sz w:val="30"/>
          <w:szCs w:val="30"/>
        </w:rPr>
      </w:pPr>
      <w:r w:rsidRPr="00A35608">
        <w:rPr>
          <w:sz w:val="30"/>
          <w:szCs w:val="30"/>
        </w:rPr>
        <w:t xml:space="preserve">5. Плата за пользование платными парковками </w:t>
      </w:r>
      <w:r w:rsidR="00941CE8" w:rsidRPr="00A35608">
        <w:rPr>
          <w:sz w:val="30"/>
          <w:szCs w:val="30"/>
        </w:rPr>
        <w:t>взимается за полный час вне зависимости от фактического времени нахождения транспортного средства на платной парковке, при этом плата за следующий час взимается при нахождении транспортного средства на платной парковке свыше 15 минут следующего часа.</w:t>
      </w:r>
    </w:p>
    <w:p w:rsidR="0018546A" w:rsidRPr="00A43D8B" w:rsidRDefault="00366880" w:rsidP="0018546A">
      <w:pPr>
        <w:spacing w:after="0" w:line="240" w:lineRule="auto"/>
        <w:ind w:firstLine="709"/>
        <w:jc w:val="both"/>
        <w:rPr>
          <w:sz w:val="30"/>
          <w:szCs w:val="30"/>
        </w:rPr>
      </w:pPr>
      <w:r w:rsidRPr="00A43D8B">
        <w:rPr>
          <w:sz w:val="30"/>
          <w:szCs w:val="30"/>
        </w:rPr>
        <w:t xml:space="preserve">6. </w:t>
      </w:r>
      <w:r w:rsidR="0018546A" w:rsidRPr="00A43D8B">
        <w:rPr>
          <w:sz w:val="30"/>
          <w:szCs w:val="30"/>
        </w:rPr>
        <w:t>Размер платы за пользование платной парковкой определяется по формуле:</w:t>
      </w:r>
    </w:p>
    <w:p w:rsidR="0018546A" w:rsidRPr="00A43D8B" w:rsidRDefault="00CB64A1" w:rsidP="0018546A">
      <w:pPr>
        <w:widowControl w:val="0"/>
        <w:suppressAutoHyphens/>
        <w:autoSpaceDE w:val="0"/>
        <w:autoSpaceDN w:val="0"/>
        <w:adjustRightInd w:val="0"/>
        <w:spacing w:after="0" w:line="240" w:lineRule="auto"/>
        <w:jc w:val="center"/>
        <w:rPr>
          <w:rFonts w:eastAsia="Times New Roman" w:cs="Times New Roman"/>
          <w:sz w:val="30"/>
          <w:szCs w:val="30"/>
          <w:lang w:eastAsia="ar-SA"/>
        </w:rPr>
      </w:pPr>
      <m:oMath>
        <m:sSub>
          <m:sSubPr>
            <m:ctrlPr>
              <w:rPr>
                <w:rFonts w:ascii="Cambria Math" w:eastAsia="Times New Roman" w:hAnsi="Cambria Math" w:cs="Times New Roman"/>
                <w:i/>
                <w:sz w:val="30"/>
                <w:szCs w:val="30"/>
                <w:lang w:eastAsia="ar-SA"/>
              </w:rPr>
            </m:ctrlPr>
          </m:sSubPr>
          <m:e>
            <m:r>
              <m:rPr>
                <m:nor/>
              </m:rPr>
              <w:rPr>
                <w:rFonts w:eastAsia="Times New Roman" w:cs="Times New Roman"/>
                <w:sz w:val="30"/>
                <w:szCs w:val="30"/>
                <w:lang w:eastAsia="ar-SA"/>
              </w:rPr>
              <m:t>З</m:t>
            </m:r>
          </m:e>
          <m:sub>
            <m:r>
              <m:rPr>
                <m:nor/>
              </m:rPr>
              <w:rPr>
                <w:rFonts w:eastAsia="Times New Roman" w:cs="Times New Roman"/>
                <w:sz w:val="30"/>
                <w:szCs w:val="30"/>
                <w:lang w:eastAsia="ar-SA"/>
              </w:rPr>
              <m:t>усл(час)</m:t>
            </m:r>
          </m:sub>
        </m:sSub>
        <m:r>
          <m:rPr>
            <m:nor/>
          </m:rPr>
          <w:rPr>
            <w:rFonts w:eastAsia="Times New Roman" w:cs="Times New Roman"/>
            <w:sz w:val="30"/>
            <w:szCs w:val="30"/>
            <w:lang w:eastAsia="ar-SA"/>
          </w:rPr>
          <m:t xml:space="preserve"> = </m:t>
        </m:r>
        <m:sSub>
          <m:sSubPr>
            <m:ctrlPr>
              <w:rPr>
                <w:rFonts w:ascii="Cambria Math" w:eastAsia="Times New Roman" w:hAnsi="Cambria Math" w:cs="Times New Roman"/>
                <w:i/>
                <w:sz w:val="30"/>
                <w:szCs w:val="30"/>
                <w:lang w:eastAsia="ar-SA"/>
              </w:rPr>
            </m:ctrlPr>
          </m:sSubPr>
          <m:e>
            <m:r>
              <m:rPr>
                <m:nor/>
              </m:rPr>
              <w:rPr>
                <w:rFonts w:eastAsia="Times New Roman" w:cs="Times New Roman"/>
                <w:sz w:val="30"/>
                <w:szCs w:val="30"/>
                <w:lang w:eastAsia="ar-SA"/>
              </w:rPr>
              <m:t>З</m:t>
            </m:r>
          </m:e>
          <m:sub>
            <m:r>
              <m:rPr>
                <m:nor/>
              </m:rPr>
              <w:rPr>
                <w:rFonts w:eastAsia="Times New Roman" w:cs="Times New Roman"/>
                <w:sz w:val="30"/>
                <w:szCs w:val="30"/>
                <w:lang w:eastAsia="ar-SA"/>
              </w:rPr>
              <m:t>усл</m:t>
            </m:r>
          </m:sub>
        </m:sSub>
        <m:r>
          <m:rPr>
            <m:nor/>
          </m:rPr>
          <w:rPr>
            <w:rFonts w:eastAsia="Times New Roman" w:cs="Times New Roman"/>
            <w:sz w:val="30"/>
            <w:szCs w:val="30"/>
            <w:lang w:eastAsia="ar-SA"/>
          </w:rPr>
          <m:t xml:space="preserve"> × </m:t>
        </m:r>
        <m:r>
          <m:rPr>
            <m:nor/>
          </m:rPr>
          <w:rPr>
            <w:rFonts w:eastAsia="Times New Roman" w:cs="Times New Roman"/>
            <w:sz w:val="30"/>
            <w:szCs w:val="30"/>
            <w:lang w:val="en-US" w:eastAsia="ar-SA"/>
          </w:rPr>
          <m:t>n</m:t>
        </m:r>
        <m:r>
          <m:rPr>
            <m:nor/>
          </m:rPr>
          <w:rPr>
            <w:rFonts w:eastAsia="Times New Roman" w:cs="Times New Roman"/>
            <w:sz w:val="30"/>
            <w:szCs w:val="30"/>
            <w:lang w:eastAsia="ar-SA"/>
          </w:rPr>
          <m:t xml:space="preserve"> </m:t>
        </m:r>
      </m:oMath>
      <w:r w:rsidR="0018546A" w:rsidRPr="00A43D8B">
        <w:rPr>
          <w:rFonts w:eastAsia="Times New Roman" w:cs="Times New Roman"/>
          <w:sz w:val="30"/>
          <w:szCs w:val="30"/>
          <w:lang w:eastAsia="ar-SA"/>
        </w:rPr>
        <w:t>,</w:t>
      </w:r>
    </w:p>
    <w:p w:rsidR="0018546A" w:rsidRPr="00A43D8B" w:rsidRDefault="0018546A" w:rsidP="0018546A">
      <w:pPr>
        <w:widowControl w:val="0"/>
        <w:suppressAutoHyphens/>
        <w:autoSpaceDE w:val="0"/>
        <w:autoSpaceDN w:val="0"/>
        <w:adjustRightInd w:val="0"/>
        <w:spacing w:after="0" w:line="240" w:lineRule="auto"/>
        <w:ind w:firstLine="709"/>
        <w:jc w:val="both"/>
        <w:rPr>
          <w:rFonts w:eastAsia="Times New Roman" w:cs="Times New Roman"/>
          <w:i/>
          <w:sz w:val="30"/>
          <w:szCs w:val="30"/>
          <w:lang w:eastAsia="ar-SA"/>
        </w:rPr>
      </w:pPr>
      <w:r w:rsidRPr="00A43D8B">
        <w:rPr>
          <w:rFonts w:eastAsia="Times New Roman" w:cs="Times New Roman"/>
          <w:sz w:val="30"/>
          <w:szCs w:val="30"/>
          <w:lang w:eastAsia="ar-SA"/>
        </w:rPr>
        <w:t>где:</w:t>
      </w:r>
    </w:p>
    <w:p w:rsidR="0018546A" w:rsidRPr="00A43D8B" w:rsidRDefault="00A43D8B" w:rsidP="0018546A">
      <w:pPr>
        <w:widowControl w:val="0"/>
        <w:suppressAutoHyphens/>
        <w:autoSpaceDE w:val="0"/>
        <w:autoSpaceDN w:val="0"/>
        <w:adjustRightInd w:val="0"/>
        <w:spacing w:after="0" w:line="240" w:lineRule="auto"/>
        <w:ind w:firstLine="709"/>
        <w:jc w:val="both"/>
        <w:rPr>
          <w:rFonts w:eastAsia="Times New Roman" w:cs="Times New Roman"/>
          <w:sz w:val="30"/>
          <w:szCs w:val="30"/>
          <w:lang w:eastAsia="ar-SA"/>
        </w:rPr>
      </w:pPr>
      <w:proofErr w:type="spellStart"/>
      <w:r w:rsidRPr="00A43D8B">
        <w:rPr>
          <w:rFonts w:eastAsia="Times New Roman" w:cs="Times New Roman"/>
          <w:sz w:val="30"/>
          <w:szCs w:val="30"/>
          <w:lang w:eastAsia="ar-SA"/>
        </w:rPr>
        <w:t>З</w:t>
      </w:r>
      <w:r w:rsidRPr="00A43D8B">
        <w:rPr>
          <w:rFonts w:eastAsia="Times New Roman" w:cs="Times New Roman"/>
          <w:sz w:val="30"/>
          <w:szCs w:val="30"/>
          <w:vertAlign w:val="subscript"/>
          <w:lang w:eastAsia="ar-SA"/>
        </w:rPr>
        <w:t>усл</w:t>
      </w:r>
      <w:proofErr w:type="spellEnd"/>
      <w:r w:rsidRPr="00A43D8B">
        <w:rPr>
          <w:rFonts w:eastAsia="Times New Roman" w:cs="Times New Roman"/>
          <w:sz w:val="30"/>
          <w:szCs w:val="30"/>
          <w:vertAlign w:val="subscript"/>
          <w:lang w:eastAsia="ar-SA"/>
        </w:rPr>
        <w:t>(час)</w:t>
      </w:r>
      <w:r w:rsidRPr="00A43D8B">
        <w:rPr>
          <w:rFonts w:eastAsia="Times New Roman" w:cs="Times New Roman"/>
          <w:sz w:val="30"/>
          <w:szCs w:val="30"/>
          <w:lang w:eastAsia="ar-SA"/>
        </w:rPr>
        <w:t xml:space="preserve"> </w:t>
      </w:r>
      <w:r w:rsidR="0018546A" w:rsidRPr="00A43D8B">
        <w:rPr>
          <w:rFonts w:eastAsia="Times New Roman" w:cs="Times New Roman"/>
          <w:sz w:val="30"/>
          <w:szCs w:val="30"/>
          <w:lang w:eastAsia="ar-SA"/>
        </w:rPr>
        <w:t xml:space="preserve">– размер платы </w:t>
      </w:r>
      <w:r w:rsidR="0018546A" w:rsidRPr="00A43D8B">
        <w:rPr>
          <w:sz w:val="30"/>
          <w:szCs w:val="30"/>
        </w:rPr>
        <w:t xml:space="preserve">за пользование платной парковкой </w:t>
      </w:r>
      <w:r w:rsidR="0018546A" w:rsidRPr="00A43D8B">
        <w:rPr>
          <w:rFonts w:eastAsia="Times New Roman" w:cs="Times New Roman"/>
          <w:sz w:val="30"/>
          <w:szCs w:val="30"/>
          <w:lang w:eastAsia="ar-SA"/>
        </w:rPr>
        <w:t>(руб.);</w:t>
      </w:r>
    </w:p>
    <w:p w:rsidR="0018546A" w:rsidRPr="00A43D8B" w:rsidRDefault="00A43D8B" w:rsidP="0018546A">
      <w:pPr>
        <w:widowControl w:val="0"/>
        <w:suppressAutoHyphens/>
        <w:autoSpaceDE w:val="0"/>
        <w:autoSpaceDN w:val="0"/>
        <w:adjustRightInd w:val="0"/>
        <w:spacing w:after="0" w:line="240" w:lineRule="auto"/>
        <w:ind w:firstLine="709"/>
        <w:jc w:val="both"/>
        <w:rPr>
          <w:rFonts w:eastAsia="Times New Roman" w:cs="Times New Roman"/>
          <w:sz w:val="30"/>
          <w:szCs w:val="30"/>
          <w:lang w:eastAsia="ar-SA"/>
        </w:rPr>
      </w:pPr>
      <w:proofErr w:type="spellStart"/>
      <w:r w:rsidRPr="00A43D8B">
        <w:rPr>
          <w:rFonts w:eastAsia="Times New Roman" w:cs="Times New Roman"/>
          <w:sz w:val="30"/>
          <w:szCs w:val="30"/>
          <w:lang w:eastAsia="ar-SA"/>
        </w:rPr>
        <w:t>З</w:t>
      </w:r>
      <w:r w:rsidRPr="00A43D8B">
        <w:rPr>
          <w:rFonts w:eastAsia="Times New Roman" w:cs="Times New Roman"/>
          <w:sz w:val="30"/>
          <w:szCs w:val="30"/>
          <w:vertAlign w:val="subscript"/>
          <w:lang w:eastAsia="ar-SA"/>
        </w:rPr>
        <w:t>усл</w:t>
      </w:r>
      <w:proofErr w:type="spellEnd"/>
      <w:r w:rsidRPr="00A43D8B">
        <w:rPr>
          <w:rFonts w:eastAsia="Times New Roman" w:cs="Times New Roman"/>
          <w:sz w:val="30"/>
          <w:szCs w:val="30"/>
          <w:lang w:eastAsia="ar-SA"/>
        </w:rPr>
        <w:t xml:space="preserve"> </w:t>
      </w:r>
      <w:r w:rsidR="0018546A" w:rsidRPr="00A43D8B">
        <w:rPr>
          <w:rFonts w:eastAsia="Times New Roman" w:cs="Times New Roman"/>
          <w:sz w:val="30"/>
          <w:szCs w:val="30"/>
          <w:lang w:eastAsia="ar-SA"/>
        </w:rPr>
        <w:t>– средняя стоимость услуги в час (руб./час)</w:t>
      </w:r>
      <w:r w:rsidR="00B51FFB" w:rsidRPr="00A43D8B">
        <w:rPr>
          <w:rFonts w:eastAsia="Times New Roman" w:cs="Times New Roman"/>
          <w:sz w:val="30"/>
          <w:szCs w:val="30"/>
          <w:lang w:eastAsia="ar-SA"/>
        </w:rPr>
        <w:t>;</w:t>
      </w:r>
    </w:p>
    <w:p w:rsidR="0018546A" w:rsidRPr="00A43D8B" w:rsidRDefault="0018546A" w:rsidP="0018546A">
      <w:pPr>
        <w:widowControl w:val="0"/>
        <w:suppressAutoHyphens/>
        <w:autoSpaceDE w:val="0"/>
        <w:autoSpaceDN w:val="0"/>
        <w:adjustRightInd w:val="0"/>
        <w:spacing w:after="0" w:line="240" w:lineRule="auto"/>
        <w:ind w:firstLine="709"/>
        <w:jc w:val="both"/>
        <w:rPr>
          <w:rFonts w:eastAsia="Times New Roman" w:cs="Times New Roman"/>
          <w:sz w:val="30"/>
          <w:szCs w:val="30"/>
          <w:lang w:eastAsia="ar-SA"/>
        </w:rPr>
      </w:pPr>
      <w:r w:rsidRPr="00A43D8B">
        <w:rPr>
          <w:rFonts w:eastAsia="Times New Roman" w:cs="Times New Roman"/>
          <w:sz w:val="30"/>
          <w:szCs w:val="30"/>
          <w:lang w:eastAsia="ar-SA"/>
        </w:rPr>
        <w:t xml:space="preserve">n – количество часов нахождения транспортного средства на </w:t>
      </w:r>
      <w:r w:rsidRPr="00A43D8B">
        <w:rPr>
          <w:sz w:val="30"/>
          <w:szCs w:val="30"/>
        </w:rPr>
        <w:t xml:space="preserve">платной </w:t>
      </w:r>
      <w:r w:rsidRPr="00A43D8B">
        <w:rPr>
          <w:rFonts w:eastAsia="Times New Roman" w:cs="Times New Roman"/>
          <w:sz w:val="30"/>
          <w:szCs w:val="30"/>
          <w:lang w:eastAsia="ar-SA"/>
        </w:rPr>
        <w:t>парковке.</w:t>
      </w:r>
    </w:p>
    <w:p w:rsidR="00941CE8" w:rsidRPr="00A43D8B" w:rsidRDefault="0002441F" w:rsidP="00995321">
      <w:pPr>
        <w:spacing w:after="0" w:line="240" w:lineRule="auto"/>
        <w:ind w:firstLine="709"/>
        <w:jc w:val="both"/>
        <w:rPr>
          <w:sz w:val="30"/>
          <w:szCs w:val="30"/>
        </w:rPr>
      </w:pPr>
      <w:r w:rsidRPr="00A43D8B">
        <w:rPr>
          <w:rFonts w:eastAsia="Times New Roman" w:cs="Times New Roman"/>
          <w:sz w:val="30"/>
          <w:szCs w:val="30"/>
          <w:lang w:eastAsia="ar-SA"/>
        </w:rPr>
        <w:t>С</w:t>
      </w:r>
      <w:r w:rsidR="0018546A" w:rsidRPr="00A43D8B">
        <w:rPr>
          <w:rFonts w:eastAsia="Times New Roman" w:cs="Times New Roman"/>
          <w:sz w:val="30"/>
          <w:szCs w:val="30"/>
          <w:lang w:eastAsia="ar-SA"/>
        </w:rPr>
        <w:t>редняя стоимость услуги в час</w:t>
      </w:r>
      <w:r w:rsidRPr="00A43D8B">
        <w:rPr>
          <w:rFonts w:eastAsia="Times New Roman" w:cs="Times New Roman"/>
          <w:sz w:val="30"/>
          <w:szCs w:val="30"/>
          <w:lang w:eastAsia="ar-SA"/>
        </w:rPr>
        <w:t xml:space="preserve"> </w:t>
      </w:r>
      <w:r w:rsidR="0018546A" w:rsidRPr="00A43D8B">
        <w:rPr>
          <w:rFonts w:eastAsia="Times New Roman" w:cs="Times New Roman"/>
          <w:sz w:val="30"/>
          <w:szCs w:val="30"/>
          <w:lang w:eastAsia="ar-SA"/>
        </w:rPr>
        <w:t>определяется</w:t>
      </w:r>
      <w:r w:rsidR="00366880" w:rsidRPr="00A43D8B">
        <w:rPr>
          <w:sz w:val="30"/>
          <w:szCs w:val="30"/>
        </w:rPr>
        <w:t xml:space="preserve"> по формуле:</w:t>
      </w:r>
    </w:p>
    <w:p w:rsidR="00EF2FC4" w:rsidRPr="00A35608" w:rsidRDefault="00EF2FC4" w:rsidP="00995321">
      <w:pPr>
        <w:spacing w:after="0" w:line="240" w:lineRule="auto"/>
        <w:ind w:firstLine="709"/>
        <w:jc w:val="both"/>
        <w:rPr>
          <w:sz w:val="30"/>
          <w:szCs w:val="30"/>
        </w:rPr>
      </w:pPr>
    </w:p>
    <w:p w:rsidR="000C3883" w:rsidRPr="00310174" w:rsidRDefault="00CB64A1" w:rsidP="000C3883">
      <w:pPr>
        <w:spacing w:after="0" w:line="240" w:lineRule="auto"/>
        <w:jc w:val="center"/>
        <w:rPr>
          <w:rFonts w:cs="Times New Roman"/>
          <w:sz w:val="30"/>
          <w:szCs w:val="30"/>
        </w:rPr>
      </w:pPr>
      <m:oMath>
        <m:sSub>
          <m:sSubPr>
            <m:ctrlPr>
              <w:rPr>
                <w:rFonts w:ascii="Cambria Math" w:hAnsi="Cambria Math" w:cs="Times New Roman"/>
                <w:i/>
                <w:sz w:val="30"/>
                <w:szCs w:val="30"/>
              </w:rPr>
            </m:ctrlPr>
          </m:sSubPr>
          <m:e>
            <m:r>
              <m:rPr>
                <m:nor/>
              </m:rPr>
              <w:rPr>
                <w:rFonts w:cs="Times New Roman"/>
                <w:sz w:val="30"/>
                <w:szCs w:val="30"/>
              </w:rPr>
              <m:t>З</m:t>
            </m:r>
          </m:e>
          <m:sub>
            <m:r>
              <m:rPr>
                <m:nor/>
              </m:rPr>
              <w:rPr>
                <w:rFonts w:cs="Times New Roman"/>
                <w:sz w:val="30"/>
                <w:szCs w:val="30"/>
              </w:rPr>
              <m:t>усл</m:t>
            </m:r>
          </m:sub>
        </m:sSub>
        <m:r>
          <m:rPr>
            <m:nor/>
          </m:rPr>
          <w:rPr>
            <w:rFonts w:cs="Times New Roman"/>
            <w:sz w:val="30"/>
            <w:szCs w:val="30"/>
          </w:rPr>
          <m:t xml:space="preserve"> = </m:t>
        </m:r>
        <m:f>
          <m:fPr>
            <m:ctrlPr>
              <w:rPr>
                <w:rFonts w:ascii="Cambria Math" w:hAnsi="Cambria Math" w:cs="Times New Roman"/>
                <w:i/>
                <w:sz w:val="30"/>
                <w:szCs w:val="30"/>
              </w:rPr>
            </m:ctrlPr>
          </m:fPr>
          <m:num>
            <m:d>
              <m:dPr>
                <m:ctrlPr>
                  <w:rPr>
                    <w:rFonts w:ascii="Cambria Math" w:hAnsi="Cambria Math" w:cs="Times New Roman"/>
                    <w:sz w:val="30"/>
                    <w:szCs w:val="30"/>
                  </w:rPr>
                </m:ctrlPr>
              </m:dPr>
              <m:e>
                <m:sSub>
                  <m:sSubPr>
                    <m:ctrlPr>
                      <w:rPr>
                        <w:rFonts w:ascii="Cambria Math" w:hAnsi="Cambria Math" w:cs="Times New Roman"/>
                        <w:sz w:val="30"/>
                        <w:szCs w:val="30"/>
                      </w:rPr>
                    </m:ctrlPr>
                  </m:sSubPr>
                  <m:e>
                    <m:r>
                      <m:rPr>
                        <m:sty m:val="p"/>
                      </m:rPr>
                      <w:rPr>
                        <w:rFonts w:ascii="Cambria Math" w:hAnsi="Cambria Math" w:cs="Times New Roman"/>
                        <w:sz w:val="30"/>
                        <w:szCs w:val="30"/>
                      </w:rPr>
                      <m:t>З</m:t>
                    </m:r>
                  </m:e>
                  <m:sub>
                    <m:r>
                      <m:rPr>
                        <m:nor/>
                      </m:rPr>
                      <w:rPr>
                        <w:rFonts w:ascii="Cambria Math" w:hAnsi="Cambria Math" w:cs="Times New Roman"/>
                        <w:sz w:val="30"/>
                        <w:szCs w:val="30"/>
                      </w:rPr>
                      <m:t>фот</m:t>
                    </m:r>
                  </m:sub>
                </m:sSub>
                <m:r>
                  <m:rPr>
                    <m:sty m:val="p"/>
                  </m:rPr>
                  <w:rPr>
                    <w:rFonts w:ascii="Cambria Math" w:hAnsi="Cambria Math" w:cs="Times New Roman"/>
                    <w:sz w:val="30"/>
                    <w:szCs w:val="30"/>
                  </w:rPr>
                  <m:t>+</m:t>
                </m:r>
                <m:sSub>
                  <m:sSubPr>
                    <m:ctrlPr>
                      <w:rPr>
                        <w:rFonts w:ascii="Cambria Math" w:hAnsi="Cambria Math" w:cs="Times New Roman"/>
                        <w:sz w:val="30"/>
                        <w:szCs w:val="30"/>
                      </w:rPr>
                    </m:ctrlPr>
                  </m:sSubPr>
                  <m:e>
                    <m:r>
                      <m:rPr>
                        <m:sty m:val="p"/>
                      </m:rPr>
                      <w:rPr>
                        <w:rFonts w:ascii="Cambria Math" w:hAnsi="Cambria Math" w:cs="Times New Roman"/>
                        <w:sz w:val="30"/>
                        <w:szCs w:val="30"/>
                      </w:rPr>
                      <m:t>З</m:t>
                    </m:r>
                  </m:e>
                  <m:sub>
                    <m:r>
                      <m:rPr>
                        <m:sty m:val="p"/>
                      </m:rPr>
                      <w:rPr>
                        <w:rFonts w:ascii="Cambria Math" w:hAnsi="Cambria Math" w:cs="Times New Roman"/>
                        <w:sz w:val="30"/>
                        <w:szCs w:val="30"/>
                      </w:rPr>
                      <m:t>сод</m:t>
                    </m:r>
                  </m:sub>
                </m:sSub>
              </m:e>
            </m:d>
          </m:num>
          <m:den>
            <m:r>
              <m:rPr>
                <m:nor/>
              </m:rPr>
              <w:rPr>
                <w:rFonts w:cs="Times New Roman"/>
                <w:sz w:val="30"/>
                <w:szCs w:val="30"/>
                <w:lang w:val="en-US"/>
              </w:rPr>
              <m:t>t</m:t>
            </m:r>
            <m:r>
              <m:rPr>
                <m:nor/>
              </m:rPr>
              <w:rPr>
                <w:rFonts w:cs="Times New Roman"/>
                <w:sz w:val="30"/>
                <w:szCs w:val="30"/>
              </w:rPr>
              <m:t>*m</m:t>
            </m:r>
          </m:den>
        </m:f>
        <m:r>
          <m:rPr>
            <m:nor/>
          </m:rPr>
          <w:rPr>
            <w:rFonts w:cs="Times New Roman"/>
            <w:sz w:val="30"/>
            <w:szCs w:val="30"/>
          </w:rPr>
          <m:t>/0,75</m:t>
        </m:r>
      </m:oMath>
      <w:r w:rsidR="000C3883" w:rsidRPr="00310174">
        <w:rPr>
          <w:rFonts w:cs="Times New Roman"/>
          <w:sz w:val="30"/>
          <w:szCs w:val="30"/>
        </w:rPr>
        <w:t xml:space="preserve">, </w:t>
      </w:r>
    </w:p>
    <w:p w:rsidR="00366880" w:rsidRPr="00A35608" w:rsidRDefault="00366880" w:rsidP="00366880">
      <w:pPr>
        <w:spacing w:after="0" w:line="240" w:lineRule="auto"/>
        <w:jc w:val="center"/>
        <w:rPr>
          <w:sz w:val="30"/>
          <w:szCs w:val="30"/>
        </w:rPr>
      </w:pPr>
    </w:p>
    <w:p w:rsidR="000C3883" w:rsidRPr="00A35608" w:rsidRDefault="000C3883" w:rsidP="000C3883">
      <w:pPr>
        <w:widowControl w:val="0"/>
        <w:autoSpaceDE w:val="0"/>
        <w:autoSpaceDN w:val="0"/>
        <w:adjustRightInd w:val="0"/>
        <w:spacing w:after="0"/>
        <w:ind w:firstLine="708"/>
        <w:rPr>
          <w:rFonts w:eastAsiaTheme="minorEastAsia" w:cs="Times New Roman"/>
          <w:sz w:val="30"/>
          <w:szCs w:val="30"/>
          <w:lang w:eastAsia="ar-SA"/>
        </w:rPr>
      </w:pPr>
      <w:r w:rsidRPr="00A35608">
        <w:rPr>
          <w:rFonts w:eastAsia="Times New Roman" w:cs="Times New Roman"/>
          <w:sz w:val="30"/>
          <w:szCs w:val="30"/>
          <w:lang w:eastAsia="ar-SA"/>
        </w:rPr>
        <w:t>где:</w:t>
      </w:r>
    </w:p>
    <w:p w:rsidR="000C3883" w:rsidRPr="00A35608" w:rsidRDefault="00310174" w:rsidP="000C3883">
      <w:pPr>
        <w:widowControl w:val="0"/>
        <w:suppressAutoHyphens/>
        <w:autoSpaceDE w:val="0"/>
        <w:autoSpaceDN w:val="0"/>
        <w:adjustRightInd w:val="0"/>
        <w:spacing w:after="0" w:line="240" w:lineRule="auto"/>
        <w:ind w:firstLine="709"/>
        <w:jc w:val="both"/>
        <w:rPr>
          <w:rFonts w:eastAsia="Times New Roman" w:cs="Times New Roman"/>
          <w:sz w:val="30"/>
          <w:szCs w:val="30"/>
          <w:lang w:eastAsia="ar-SA"/>
        </w:rPr>
      </w:pPr>
      <w:proofErr w:type="spellStart"/>
      <w:r w:rsidRPr="00310174">
        <w:rPr>
          <w:rFonts w:eastAsia="Times New Roman" w:cs="Times New Roman"/>
          <w:sz w:val="30"/>
          <w:szCs w:val="30"/>
          <w:lang w:eastAsia="ar-SA"/>
        </w:rPr>
        <w:t>З</w:t>
      </w:r>
      <w:r w:rsidRPr="00310174">
        <w:rPr>
          <w:rFonts w:eastAsia="Times New Roman" w:cs="Times New Roman"/>
          <w:sz w:val="30"/>
          <w:szCs w:val="30"/>
          <w:vertAlign w:val="subscript"/>
          <w:lang w:eastAsia="ar-SA"/>
        </w:rPr>
        <w:t>усл</w:t>
      </w:r>
      <w:proofErr w:type="spellEnd"/>
      <w:r w:rsidRPr="00310174">
        <w:rPr>
          <w:rFonts w:eastAsia="Times New Roman" w:cs="Times New Roman"/>
          <w:sz w:val="30"/>
          <w:szCs w:val="30"/>
          <w:lang w:eastAsia="ar-SA"/>
        </w:rPr>
        <w:t xml:space="preserve"> </w:t>
      </w:r>
      <w:r w:rsidR="000C3883" w:rsidRPr="00A35608">
        <w:rPr>
          <w:rFonts w:eastAsia="Times New Roman" w:cs="Times New Roman"/>
          <w:sz w:val="30"/>
          <w:szCs w:val="30"/>
          <w:lang w:eastAsia="ar-SA"/>
        </w:rPr>
        <w:t>– средняя стоимость услуги в час (руб./час);</w:t>
      </w:r>
    </w:p>
    <w:p w:rsidR="00BA1A70" w:rsidRPr="00A35608" w:rsidRDefault="00310174" w:rsidP="00966EFE">
      <w:pPr>
        <w:widowControl w:val="0"/>
        <w:suppressAutoHyphens/>
        <w:autoSpaceDE w:val="0"/>
        <w:autoSpaceDN w:val="0"/>
        <w:adjustRightInd w:val="0"/>
        <w:spacing w:after="0" w:line="240" w:lineRule="auto"/>
        <w:ind w:firstLine="709"/>
        <w:jc w:val="both"/>
        <w:rPr>
          <w:rFonts w:eastAsia="Times New Roman" w:cs="Times New Roman"/>
          <w:sz w:val="30"/>
          <w:szCs w:val="30"/>
          <w:lang w:eastAsia="ar-SA"/>
        </w:rPr>
      </w:pPr>
      <w:proofErr w:type="spellStart"/>
      <w:r w:rsidRPr="00310174">
        <w:rPr>
          <w:rFonts w:eastAsia="Times New Roman" w:cs="Times New Roman"/>
          <w:sz w:val="30"/>
          <w:szCs w:val="30"/>
          <w:lang w:eastAsia="ar-SA"/>
        </w:rPr>
        <w:t>З</w:t>
      </w:r>
      <w:r>
        <w:rPr>
          <w:rFonts w:eastAsia="Times New Roman" w:cs="Times New Roman"/>
          <w:sz w:val="30"/>
          <w:szCs w:val="30"/>
          <w:vertAlign w:val="subscript"/>
          <w:lang w:eastAsia="ar-SA"/>
        </w:rPr>
        <w:t>фот</w:t>
      </w:r>
      <w:proofErr w:type="spellEnd"/>
      <w:r>
        <w:rPr>
          <w:rFonts w:eastAsia="Times New Roman" w:cs="Times New Roman"/>
          <w:sz w:val="30"/>
          <w:szCs w:val="30"/>
          <w:lang w:eastAsia="ar-SA"/>
        </w:rPr>
        <w:t xml:space="preserve"> </w:t>
      </w:r>
      <w:r w:rsidR="000C3883" w:rsidRPr="00A35608">
        <w:rPr>
          <w:rFonts w:eastAsia="Times New Roman" w:cs="Times New Roman"/>
          <w:sz w:val="30"/>
          <w:szCs w:val="30"/>
          <w:lang w:eastAsia="ar-SA"/>
        </w:rPr>
        <w:t xml:space="preserve">– годовой фонд </w:t>
      </w:r>
      <w:r w:rsidR="00966EFE" w:rsidRPr="00A35608">
        <w:rPr>
          <w:rFonts w:eastAsia="Times New Roman" w:cs="Times New Roman"/>
          <w:sz w:val="30"/>
          <w:szCs w:val="30"/>
          <w:lang w:eastAsia="ar-SA"/>
        </w:rPr>
        <w:t>оплаты труда</w:t>
      </w:r>
      <w:r w:rsidR="000C3883" w:rsidRPr="00A35608">
        <w:rPr>
          <w:rFonts w:eastAsia="Times New Roman" w:cs="Times New Roman"/>
          <w:sz w:val="30"/>
          <w:szCs w:val="30"/>
          <w:lang w:eastAsia="ar-SA"/>
        </w:rPr>
        <w:t xml:space="preserve"> персонала, </w:t>
      </w:r>
      <w:r w:rsidR="00046DEF" w:rsidRPr="00A35608">
        <w:rPr>
          <w:rFonts w:eastAsia="Times New Roman" w:cs="Times New Roman"/>
          <w:sz w:val="30"/>
          <w:szCs w:val="30"/>
          <w:lang w:eastAsia="ar-SA"/>
        </w:rPr>
        <w:t>непосредственно принимающего</w:t>
      </w:r>
      <w:r w:rsidR="000C3883" w:rsidRPr="00A35608">
        <w:rPr>
          <w:rFonts w:eastAsia="Times New Roman" w:cs="Times New Roman"/>
          <w:sz w:val="30"/>
          <w:szCs w:val="30"/>
          <w:lang w:eastAsia="ar-SA"/>
        </w:rPr>
        <w:t xml:space="preserve"> участие в оказании услуги</w:t>
      </w:r>
      <w:r w:rsidR="00BA1A70" w:rsidRPr="00A35608">
        <w:rPr>
          <w:rFonts w:eastAsia="Times New Roman" w:cs="Times New Roman"/>
          <w:sz w:val="30"/>
          <w:szCs w:val="30"/>
          <w:lang w:eastAsia="ar-SA"/>
        </w:rPr>
        <w:t>;</w:t>
      </w:r>
      <w:r w:rsidR="003024EA" w:rsidRPr="00A35608">
        <w:rPr>
          <w:rFonts w:eastAsia="Times New Roman" w:cs="Times New Roman"/>
          <w:sz w:val="30"/>
          <w:szCs w:val="30"/>
          <w:lang w:eastAsia="ar-SA"/>
        </w:rPr>
        <w:t xml:space="preserve"> </w:t>
      </w:r>
    </w:p>
    <w:p w:rsidR="000C3883" w:rsidRPr="00A35608" w:rsidRDefault="00310174" w:rsidP="000C3883">
      <w:pPr>
        <w:widowControl w:val="0"/>
        <w:suppressAutoHyphens/>
        <w:autoSpaceDE w:val="0"/>
        <w:autoSpaceDN w:val="0"/>
        <w:adjustRightInd w:val="0"/>
        <w:spacing w:after="0" w:line="240" w:lineRule="auto"/>
        <w:ind w:firstLine="709"/>
        <w:jc w:val="both"/>
        <w:rPr>
          <w:rFonts w:eastAsia="Times New Roman" w:cs="Times New Roman"/>
          <w:sz w:val="30"/>
          <w:szCs w:val="30"/>
          <w:lang w:eastAsia="ar-SA"/>
        </w:rPr>
      </w:pPr>
      <w:proofErr w:type="spellStart"/>
      <w:r w:rsidRPr="00310174">
        <w:rPr>
          <w:rFonts w:eastAsia="Times New Roman" w:cs="Times New Roman"/>
          <w:sz w:val="30"/>
          <w:szCs w:val="30"/>
          <w:lang w:eastAsia="ar-SA"/>
        </w:rPr>
        <w:t>З</w:t>
      </w:r>
      <w:r>
        <w:rPr>
          <w:rFonts w:eastAsia="Times New Roman" w:cs="Times New Roman"/>
          <w:sz w:val="30"/>
          <w:szCs w:val="30"/>
          <w:vertAlign w:val="subscript"/>
          <w:lang w:eastAsia="ar-SA"/>
        </w:rPr>
        <w:t>сод</w:t>
      </w:r>
      <w:proofErr w:type="spellEnd"/>
      <w:r w:rsidR="000C3883" w:rsidRPr="00A35608">
        <w:rPr>
          <w:rFonts w:eastAsia="Times New Roman" w:cs="Times New Roman"/>
          <w:sz w:val="30"/>
          <w:szCs w:val="30"/>
          <w:lang w:eastAsia="ar-SA"/>
        </w:rPr>
        <w:t xml:space="preserve"> – годовые затраты на</w:t>
      </w:r>
      <w:r w:rsidR="00046DEF" w:rsidRPr="00A35608">
        <w:rPr>
          <w:rFonts w:eastAsia="Times New Roman" w:cs="Times New Roman"/>
          <w:sz w:val="30"/>
          <w:szCs w:val="30"/>
          <w:lang w:eastAsia="ar-SA"/>
        </w:rPr>
        <w:t xml:space="preserve"> обеспечение</w:t>
      </w:r>
      <w:r w:rsidR="000C3883" w:rsidRPr="00A35608">
        <w:rPr>
          <w:rFonts w:eastAsia="Times New Roman" w:cs="Times New Roman"/>
          <w:sz w:val="30"/>
          <w:szCs w:val="30"/>
          <w:lang w:eastAsia="ar-SA"/>
        </w:rPr>
        <w:t xml:space="preserve"> </w:t>
      </w:r>
      <w:r w:rsidR="00046DEF" w:rsidRPr="00A35608">
        <w:rPr>
          <w:rFonts w:eastAsia="Times New Roman" w:cs="Times New Roman"/>
          <w:sz w:val="30"/>
          <w:szCs w:val="30"/>
          <w:lang w:eastAsia="ar-SA"/>
        </w:rPr>
        <w:t>содержания платных парковок</w:t>
      </w:r>
      <w:r w:rsidR="002B5B7D" w:rsidRPr="00A35608">
        <w:rPr>
          <w:rFonts w:eastAsia="Times New Roman" w:cs="Times New Roman"/>
          <w:sz w:val="30"/>
          <w:szCs w:val="30"/>
          <w:lang w:eastAsia="ar-SA"/>
        </w:rPr>
        <w:t xml:space="preserve"> (парковочных мест)</w:t>
      </w:r>
      <w:r w:rsidR="000C3883" w:rsidRPr="00A35608">
        <w:rPr>
          <w:rFonts w:eastAsia="Times New Roman" w:cs="Times New Roman"/>
          <w:sz w:val="30"/>
          <w:szCs w:val="30"/>
          <w:lang w:eastAsia="ar-SA"/>
        </w:rPr>
        <w:t>;</w:t>
      </w:r>
    </w:p>
    <w:p w:rsidR="000C3883" w:rsidRPr="00A35608" w:rsidRDefault="000C3883" w:rsidP="000C3883">
      <w:pPr>
        <w:widowControl w:val="0"/>
        <w:suppressAutoHyphens/>
        <w:autoSpaceDE w:val="0"/>
        <w:autoSpaceDN w:val="0"/>
        <w:adjustRightInd w:val="0"/>
        <w:spacing w:after="0" w:line="240" w:lineRule="auto"/>
        <w:ind w:firstLine="709"/>
        <w:jc w:val="both"/>
        <w:rPr>
          <w:rFonts w:eastAsia="Times New Roman" w:cs="Times New Roman"/>
          <w:sz w:val="30"/>
          <w:szCs w:val="30"/>
          <w:lang w:eastAsia="ar-SA"/>
        </w:rPr>
      </w:pPr>
      <w:r w:rsidRPr="00A35608">
        <w:rPr>
          <w:rFonts w:eastAsia="Times New Roman" w:cs="Times New Roman"/>
          <w:sz w:val="30"/>
          <w:szCs w:val="30"/>
          <w:lang w:val="en-US" w:eastAsia="ar-SA"/>
        </w:rPr>
        <w:t>t</w:t>
      </w:r>
      <w:r w:rsidRPr="00A35608">
        <w:rPr>
          <w:rFonts w:eastAsia="Times New Roman" w:cs="Times New Roman"/>
          <w:sz w:val="30"/>
          <w:szCs w:val="30"/>
          <w:lang w:eastAsia="ar-SA"/>
        </w:rPr>
        <w:t xml:space="preserve"> – годовое количество часов работы </w:t>
      </w:r>
      <w:r w:rsidR="00966EFE" w:rsidRPr="00A35608">
        <w:rPr>
          <w:rFonts w:eastAsia="Times New Roman" w:cs="Times New Roman"/>
          <w:sz w:val="30"/>
          <w:szCs w:val="30"/>
          <w:lang w:eastAsia="ar-SA"/>
        </w:rPr>
        <w:t xml:space="preserve">платной </w:t>
      </w:r>
      <w:r w:rsidRPr="00A35608">
        <w:rPr>
          <w:rFonts w:eastAsia="Times New Roman" w:cs="Times New Roman"/>
          <w:sz w:val="30"/>
          <w:szCs w:val="30"/>
          <w:lang w:eastAsia="ar-SA"/>
        </w:rPr>
        <w:t>парковки;</w:t>
      </w:r>
    </w:p>
    <w:p w:rsidR="000C3883" w:rsidRPr="00A35608" w:rsidRDefault="000C3883" w:rsidP="000C3883">
      <w:pPr>
        <w:widowControl w:val="0"/>
        <w:suppressAutoHyphens/>
        <w:autoSpaceDE w:val="0"/>
        <w:autoSpaceDN w:val="0"/>
        <w:adjustRightInd w:val="0"/>
        <w:spacing w:after="0" w:line="240" w:lineRule="auto"/>
        <w:ind w:firstLine="709"/>
        <w:jc w:val="both"/>
        <w:rPr>
          <w:rFonts w:eastAsia="Times New Roman" w:cs="Times New Roman"/>
          <w:szCs w:val="28"/>
          <w:lang w:eastAsia="ar-SA"/>
        </w:rPr>
      </w:pPr>
      <w:r w:rsidRPr="00A35608">
        <w:rPr>
          <w:rFonts w:eastAsia="Times New Roman" w:cs="Times New Roman"/>
          <w:sz w:val="30"/>
          <w:szCs w:val="30"/>
          <w:lang w:val="en-US" w:eastAsia="ar-SA"/>
        </w:rPr>
        <w:t>m</w:t>
      </w:r>
      <w:r w:rsidRPr="00A35608">
        <w:rPr>
          <w:rFonts w:eastAsia="Times New Roman" w:cs="Times New Roman"/>
          <w:sz w:val="30"/>
          <w:szCs w:val="30"/>
          <w:lang w:eastAsia="ar-SA"/>
        </w:rPr>
        <w:t xml:space="preserve"> – количество парковочных мест</w:t>
      </w:r>
      <w:r w:rsidR="00C647FE">
        <w:rPr>
          <w:rFonts w:eastAsia="Times New Roman" w:cs="Times New Roman"/>
          <w:sz w:val="30"/>
          <w:szCs w:val="30"/>
          <w:lang w:eastAsia="ar-SA"/>
        </w:rPr>
        <w:t>;</w:t>
      </w:r>
    </w:p>
    <w:p w:rsidR="005D2BA4" w:rsidRPr="00A35608" w:rsidRDefault="005D2BA4" w:rsidP="00995321">
      <w:pPr>
        <w:spacing w:after="0" w:line="240" w:lineRule="auto"/>
        <w:ind w:firstLine="709"/>
        <w:jc w:val="both"/>
        <w:rPr>
          <w:sz w:val="30"/>
          <w:szCs w:val="30"/>
        </w:rPr>
      </w:pPr>
      <w:r w:rsidRPr="00A35608">
        <w:rPr>
          <w:sz w:val="30"/>
          <w:szCs w:val="30"/>
        </w:rPr>
        <w:t>0,75 – коэффициент использования парковочных мест.</w:t>
      </w:r>
    </w:p>
    <w:p w:rsidR="00BA1A70" w:rsidRPr="00A35608" w:rsidRDefault="00BA1A70" w:rsidP="00BA1A70">
      <w:pPr>
        <w:widowControl w:val="0"/>
        <w:suppressAutoHyphens/>
        <w:autoSpaceDE w:val="0"/>
        <w:autoSpaceDN w:val="0"/>
        <w:adjustRightInd w:val="0"/>
        <w:spacing w:after="0" w:line="240" w:lineRule="auto"/>
        <w:ind w:firstLine="709"/>
        <w:jc w:val="both"/>
        <w:rPr>
          <w:sz w:val="30"/>
          <w:szCs w:val="30"/>
        </w:rPr>
      </w:pPr>
      <w:r w:rsidRPr="00A35608">
        <w:rPr>
          <w:rFonts w:eastAsia="Times New Roman" w:cs="Times New Roman"/>
          <w:sz w:val="30"/>
          <w:szCs w:val="30"/>
          <w:lang w:eastAsia="ar-SA"/>
        </w:rPr>
        <w:t>Годовой фонд оплаты труда персонала, непосредственно принимающего участие в оказании услуги</w:t>
      </w:r>
      <w:r w:rsidR="00C647FE">
        <w:rPr>
          <w:rFonts w:eastAsia="Times New Roman" w:cs="Times New Roman"/>
          <w:sz w:val="30"/>
          <w:szCs w:val="30"/>
          <w:lang w:eastAsia="ar-SA"/>
        </w:rPr>
        <w:t>,</w:t>
      </w:r>
      <w:r w:rsidRPr="00A35608">
        <w:rPr>
          <w:rFonts w:eastAsia="Times New Roman" w:cs="Times New Roman"/>
          <w:sz w:val="30"/>
          <w:szCs w:val="30"/>
          <w:lang w:eastAsia="ar-SA"/>
        </w:rPr>
        <w:t xml:space="preserve"> определяется по формуле</w:t>
      </w:r>
      <w:r w:rsidRPr="00A35608">
        <w:rPr>
          <w:sz w:val="30"/>
          <w:szCs w:val="30"/>
        </w:rPr>
        <w:t>:</w:t>
      </w:r>
    </w:p>
    <w:p w:rsidR="00BA1A70" w:rsidRPr="00A35608" w:rsidRDefault="00BA1A70" w:rsidP="00BA1A70">
      <w:pPr>
        <w:widowControl w:val="0"/>
        <w:suppressAutoHyphens/>
        <w:autoSpaceDE w:val="0"/>
        <w:autoSpaceDN w:val="0"/>
        <w:adjustRightInd w:val="0"/>
        <w:spacing w:after="0" w:line="240" w:lineRule="auto"/>
        <w:jc w:val="both"/>
        <w:rPr>
          <w:sz w:val="30"/>
          <w:szCs w:val="30"/>
        </w:rPr>
      </w:pPr>
    </w:p>
    <w:p w:rsidR="00BA1A70" w:rsidRPr="00310174" w:rsidRDefault="00CB64A1" w:rsidP="00BA1A70">
      <w:pPr>
        <w:widowControl w:val="0"/>
        <w:suppressAutoHyphens/>
        <w:autoSpaceDE w:val="0"/>
        <w:autoSpaceDN w:val="0"/>
        <w:adjustRightInd w:val="0"/>
        <w:spacing w:after="0" w:line="240" w:lineRule="auto"/>
        <w:jc w:val="center"/>
        <w:rPr>
          <w:rFonts w:cs="Times New Roman"/>
          <w:sz w:val="30"/>
          <w:szCs w:val="30"/>
        </w:rPr>
      </w:pPr>
      <m:oMath>
        <m:sSub>
          <m:sSubPr>
            <m:ctrlPr>
              <w:rPr>
                <w:rFonts w:ascii="Cambria Math" w:hAnsi="Cambria Math" w:cs="Times New Roman"/>
                <w:sz w:val="30"/>
                <w:szCs w:val="30"/>
              </w:rPr>
            </m:ctrlPr>
          </m:sSubPr>
          <m:e>
            <m:r>
              <m:rPr>
                <m:nor/>
              </m:rPr>
              <w:rPr>
                <w:rFonts w:cs="Times New Roman"/>
                <w:sz w:val="30"/>
                <w:szCs w:val="30"/>
              </w:rPr>
              <m:t>З</m:t>
            </m:r>
          </m:e>
          <m:sub>
            <m:r>
              <m:rPr>
                <m:nor/>
              </m:rPr>
              <w:rPr>
                <w:rFonts w:cs="Times New Roman"/>
                <w:sz w:val="30"/>
                <w:szCs w:val="30"/>
              </w:rPr>
              <m:t>фот</m:t>
            </m:r>
          </m:sub>
        </m:sSub>
        <m:r>
          <m:rPr>
            <m:nor/>
          </m:rPr>
          <w:rPr>
            <w:rFonts w:cs="Times New Roman"/>
            <w:sz w:val="30"/>
            <w:szCs w:val="30"/>
          </w:rPr>
          <m:t>=</m:t>
        </m:r>
        <m:sSub>
          <m:sSubPr>
            <m:ctrlPr>
              <w:rPr>
                <w:rFonts w:ascii="Cambria Math" w:hAnsi="Cambria Math" w:cs="Times New Roman"/>
                <w:i/>
                <w:sz w:val="30"/>
                <w:szCs w:val="30"/>
              </w:rPr>
            </m:ctrlPr>
          </m:sSubPr>
          <m:e>
            <m:r>
              <m:rPr>
                <m:nor/>
              </m:rPr>
              <w:rPr>
                <w:rFonts w:cs="Times New Roman"/>
                <w:sz w:val="30"/>
                <w:szCs w:val="30"/>
              </w:rPr>
              <m:t>З</m:t>
            </m:r>
          </m:e>
          <m:sub>
            <m:r>
              <m:rPr>
                <m:nor/>
              </m:rPr>
              <w:rPr>
                <w:rFonts w:cs="Times New Roman"/>
                <w:sz w:val="30"/>
                <w:szCs w:val="30"/>
              </w:rPr>
              <m:t>зар</m:t>
            </m:r>
          </m:sub>
        </m:sSub>
        <m:r>
          <m:rPr>
            <m:nor/>
          </m:rPr>
          <w:rPr>
            <w:rFonts w:cs="Times New Roman"/>
            <w:sz w:val="30"/>
            <w:szCs w:val="30"/>
          </w:rPr>
          <m:t>+</m:t>
        </m:r>
        <m:sSub>
          <m:sSubPr>
            <m:ctrlPr>
              <w:rPr>
                <w:rFonts w:ascii="Cambria Math" w:hAnsi="Cambria Math" w:cs="Times New Roman"/>
                <w:sz w:val="30"/>
                <w:szCs w:val="30"/>
              </w:rPr>
            </m:ctrlPr>
          </m:sSubPr>
          <m:e>
            <m:r>
              <m:rPr>
                <m:nor/>
              </m:rPr>
              <w:rPr>
                <w:rFonts w:cs="Times New Roman"/>
                <w:sz w:val="30"/>
                <w:szCs w:val="30"/>
              </w:rPr>
              <m:t>З</m:t>
            </m:r>
          </m:e>
          <m:sub>
            <m:r>
              <m:rPr>
                <m:nor/>
              </m:rPr>
              <w:rPr>
                <w:rFonts w:cs="Times New Roman"/>
                <w:sz w:val="30"/>
                <w:szCs w:val="30"/>
              </w:rPr>
              <m:t>нач</m:t>
            </m:r>
          </m:sub>
        </m:sSub>
      </m:oMath>
      <w:r w:rsidR="00310174" w:rsidRPr="00310174">
        <w:rPr>
          <w:rFonts w:cs="Times New Roman"/>
          <w:sz w:val="30"/>
          <w:szCs w:val="30"/>
        </w:rPr>
        <w:t>,</w:t>
      </w:r>
    </w:p>
    <w:p w:rsidR="00BA1A70" w:rsidRPr="00A35608" w:rsidRDefault="00BA1A70" w:rsidP="00BA1A70">
      <w:pPr>
        <w:widowControl w:val="0"/>
        <w:autoSpaceDE w:val="0"/>
        <w:autoSpaceDN w:val="0"/>
        <w:adjustRightInd w:val="0"/>
        <w:spacing w:after="0"/>
        <w:ind w:firstLine="708"/>
        <w:rPr>
          <w:rFonts w:eastAsia="Times New Roman" w:cs="Times New Roman"/>
          <w:sz w:val="30"/>
          <w:szCs w:val="30"/>
          <w:lang w:eastAsia="ar-SA"/>
        </w:rPr>
      </w:pPr>
    </w:p>
    <w:p w:rsidR="00BA1A70" w:rsidRPr="00A35608" w:rsidRDefault="00BA1A70" w:rsidP="00BA1A70">
      <w:pPr>
        <w:widowControl w:val="0"/>
        <w:autoSpaceDE w:val="0"/>
        <w:autoSpaceDN w:val="0"/>
        <w:adjustRightInd w:val="0"/>
        <w:spacing w:after="0"/>
        <w:ind w:firstLine="708"/>
        <w:rPr>
          <w:rFonts w:eastAsiaTheme="minorEastAsia" w:cs="Times New Roman"/>
          <w:sz w:val="30"/>
          <w:szCs w:val="30"/>
          <w:lang w:eastAsia="ar-SA"/>
        </w:rPr>
      </w:pPr>
      <w:r w:rsidRPr="00A35608">
        <w:rPr>
          <w:rFonts w:eastAsia="Times New Roman" w:cs="Times New Roman"/>
          <w:sz w:val="30"/>
          <w:szCs w:val="30"/>
          <w:lang w:eastAsia="ar-SA"/>
        </w:rPr>
        <w:t>где:</w:t>
      </w:r>
    </w:p>
    <w:p w:rsidR="00BA1A70" w:rsidRPr="00A35608" w:rsidRDefault="00310174" w:rsidP="00BA1A70">
      <w:pPr>
        <w:widowControl w:val="0"/>
        <w:suppressAutoHyphens/>
        <w:autoSpaceDE w:val="0"/>
        <w:autoSpaceDN w:val="0"/>
        <w:adjustRightInd w:val="0"/>
        <w:spacing w:after="0" w:line="240" w:lineRule="auto"/>
        <w:ind w:firstLine="709"/>
        <w:jc w:val="both"/>
        <w:rPr>
          <w:rFonts w:eastAsia="Times New Roman" w:cs="Times New Roman"/>
          <w:sz w:val="30"/>
          <w:szCs w:val="30"/>
          <w:lang w:eastAsia="ar-SA"/>
        </w:rPr>
      </w:pPr>
      <w:proofErr w:type="spellStart"/>
      <w:r w:rsidRPr="00310174">
        <w:rPr>
          <w:rFonts w:eastAsia="Times New Roman" w:cs="Times New Roman"/>
          <w:sz w:val="30"/>
          <w:szCs w:val="30"/>
          <w:lang w:eastAsia="ar-SA"/>
        </w:rPr>
        <w:t>З</w:t>
      </w:r>
      <w:r>
        <w:rPr>
          <w:rFonts w:eastAsia="Times New Roman" w:cs="Times New Roman"/>
          <w:sz w:val="30"/>
          <w:szCs w:val="30"/>
          <w:vertAlign w:val="subscript"/>
          <w:lang w:eastAsia="ar-SA"/>
        </w:rPr>
        <w:t>зар</w:t>
      </w:r>
      <w:proofErr w:type="spellEnd"/>
      <w:r w:rsidRPr="00A35608">
        <w:rPr>
          <w:rFonts w:eastAsia="Times New Roman" w:cs="Times New Roman"/>
          <w:sz w:val="32"/>
          <w:szCs w:val="30"/>
          <w:lang w:eastAsia="ar-SA"/>
        </w:rPr>
        <w:t xml:space="preserve"> </w:t>
      </w:r>
      <w:r w:rsidR="00BA1A70" w:rsidRPr="00A35608">
        <w:rPr>
          <w:rFonts w:eastAsia="Times New Roman" w:cs="Times New Roman"/>
          <w:sz w:val="32"/>
          <w:szCs w:val="30"/>
          <w:lang w:eastAsia="ar-SA"/>
        </w:rPr>
        <w:t xml:space="preserve">– </w:t>
      </w:r>
      <w:r w:rsidR="00BA1A70" w:rsidRPr="00A35608">
        <w:rPr>
          <w:rFonts w:eastAsia="Times New Roman" w:cs="Times New Roman"/>
          <w:sz w:val="30"/>
          <w:szCs w:val="30"/>
          <w:lang w:eastAsia="ar-SA"/>
        </w:rPr>
        <w:t>годовой фонд заработной платы персонала;</w:t>
      </w:r>
    </w:p>
    <w:p w:rsidR="00BA1A70" w:rsidRPr="00A35608" w:rsidRDefault="00310174" w:rsidP="00BA1A70">
      <w:pPr>
        <w:widowControl w:val="0"/>
        <w:suppressAutoHyphens/>
        <w:autoSpaceDE w:val="0"/>
        <w:autoSpaceDN w:val="0"/>
        <w:adjustRightInd w:val="0"/>
        <w:spacing w:after="0" w:line="240" w:lineRule="auto"/>
        <w:ind w:firstLine="709"/>
        <w:jc w:val="both"/>
        <w:rPr>
          <w:rFonts w:eastAsia="Times New Roman" w:cs="Times New Roman"/>
          <w:sz w:val="30"/>
          <w:szCs w:val="30"/>
          <w:lang w:eastAsia="ar-SA"/>
        </w:rPr>
      </w:pPr>
      <w:proofErr w:type="spellStart"/>
      <w:r w:rsidRPr="00310174">
        <w:rPr>
          <w:rFonts w:eastAsia="Times New Roman" w:cs="Times New Roman"/>
          <w:sz w:val="30"/>
          <w:szCs w:val="30"/>
          <w:lang w:eastAsia="ar-SA"/>
        </w:rPr>
        <w:t>З</w:t>
      </w:r>
      <w:r>
        <w:rPr>
          <w:rFonts w:eastAsia="Times New Roman" w:cs="Times New Roman"/>
          <w:sz w:val="30"/>
          <w:szCs w:val="30"/>
          <w:vertAlign w:val="subscript"/>
          <w:lang w:eastAsia="ar-SA"/>
        </w:rPr>
        <w:t>нач</w:t>
      </w:r>
      <w:proofErr w:type="spellEnd"/>
      <w:r w:rsidRPr="00A35608">
        <w:rPr>
          <w:rFonts w:eastAsia="Times New Roman" w:cs="Times New Roman"/>
          <w:sz w:val="32"/>
          <w:szCs w:val="30"/>
          <w:lang w:eastAsia="ar-SA"/>
        </w:rPr>
        <w:t xml:space="preserve"> </w:t>
      </w:r>
      <w:r w:rsidR="00BA1A70" w:rsidRPr="00A35608">
        <w:rPr>
          <w:rFonts w:eastAsia="Times New Roman" w:cs="Times New Roman"/>
          <w:sz w:val="32"/>
          <w:szCs w:val="30"/>
          <w:lang w:eastAsia="ar-SA"/>
        </w:rPr>
        <w:t xml:space="preserve">– </w:t>
      </w:r>
      <w:r w:rsidR="00BA1A70" w:rsidRPr="00A35608">
        <w:rPr>
          <w:rFonts w:eastAsia="Times New Roman" w:cs="Times New Roman"/>
          <w:sz w:val="30"/>
          <w:szCs w:val="30"/>
          <w:lang w:eastAsia="ar-SA"/>
        </w:rPr>
        <w:t>годовые начисления на выплаты по оплате труда персонала.</w:t>
      </w:r>
      <w:r w:rsidR="00C647FE">
        <w:rPr>
          <w:rFonts w:eastAsia="Times New Roman" w:cs="Times New Roman"/>
          <w:sz w:val="30"/>
          <w:szCs w:val="30"/>
          <w:lang w:eastAsia="ar-SA"/>
        </w:rPr>
        <w:t>».</w:t>
      </w:r>
    </w:p>
    <w:p w:rsidR="00966EFE" w:rsidRPr="00966EFE" w:rsidRDefault="00A43D8B" w:rsidP="00A43D8B">
      <w:pPr>
        <w:spacing w:after="0" w:line="240" w:lineRule="auto"/>
        <w:jc w:val="both"/>
        <w:rPr>
          <w:rFonts w:eastAsia="Times New Roman" w:cs="Times New Roman"/>
          <w:sz w:val="30"/>
          <w:szCs w:val="30"/>
          <w:lang w:eastAsia="ar-SA"/>
        </w:rPr>
      </w:pPr>
      <w:r>
        <w:rPr>
          <w:rFonts w:eastAsia="Times New Roman" w:cs="Times New Roman"/>
          <w:noProof/>
          <w:sz w:val="30"/>
          <w:szCs w:val="30"/>
          <w:lang w:eastAsia="ru-RU"/>
        </w:rPr>
        <mc:AlternateContent>
          <mc:Choice Requires="wps">
            <w:drawing>
              <wp:anchor distT="0" distB="0" distL="114300" distR="114300" simplePos="0" relativeHeight="251659264" behindDoc="0" locked="0" layoutInCell="1" allowOverlap="1">
                <wp:simplePos x="0" y="0"/>
                <wp:positionH relativeFrom="column">
                  <wp:posOffset>-3534</wp:posOffset>
                </wp:positionH>
                <wp:positionV relativeFrom="paragraph">
                  <wp:posOffset>189230</wp:posOffset>
                </wp:positionV>
                <wp:extent cx="5963478" cy="0"/>
                <wp:effectExtent l="0" t="0" r="1841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9634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4.9pt" to="469.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" strokecolor="black [3040]"/>
            </w:pict>
          </mc:Fallback>
        </mc:AlternateContent>
      </w:r>
    </w:p>
    <w:p w:rsidR="00941CE8" w:rsidRPr="00CC221F" w:rsidRDefault="00941CE8" w:rsidP="00995321">
      <w:pPr>
        <w:spacing w:after="0" w:line="240" w:lineRule="auto"/>
        <w:ind w:firstLine="709"/>
        <w:jc w:val="both"/>
        <w:rPr>
          <w:sz w:val="30"/>
          <w:szCs w:val="30"/>
        </w:rPr>
      </w:pPr>
    </w:p>
    <w:sectPr w:rsidR="00941CE8" w:rsidRPr="00CC221F" w:rsidSect="00DC350A">
      <w:type w:val="continuous"/>
      <w:pgSz w:w="11906" w:h="16838"/>
      <w:pgMar w:top="1134" w:right="567" w:bottom="1134" w:left="1984"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CB0" w:rsidRDefault="00B10CB0" w:rsidP="00752302">
      <w:pPr>
        <w:spacing w:after="0" w:line="240" w:lineRule="auto"/>
      </w:pPr>
      <w:r>
        <w:separator/>
      </w:r>
    </w:p>
  </w:endnote>
  <w:endnote w:type="continuationSeparator" w:id="0">
    <w:p w:rsidR="00B10CB0" w:rsidRDefault="00B10CB0" w:rsidP="0075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CB0" w:rsidRDefault="00B10CB0" w:rsidP="00752302">
      <w:pPr>
        <w:spacing w:after="0" w:line="240" w:lineRule="auto"/>
      </w:pPr>
      <w:r>
        <w:separator/>
      </w:r>
    </w:p>
  </w:footnote>
  <w:footnote w:type="continuationSeparator" w:id="0">
    <w:p w:rsidR="00B10CB0" w:rsidRDefault="00B10CB0" w:rsidP="00752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110494"/>
      <w:docPartObj>
        <w:docPartGallery w:val="Page Numbers (Top of Page)"/>
        <w:docPartUnique/>
      </w:docPartObj>
    </w:sdtPr>
    <w:sdtEndPr>
      <w:rPr>
        <w:sz w:val="24"/>
        <w:szCs w:val="24"/>
      </w:rPr>
    </w:sdtEndPr>
    <w:sdtContent>
      <w:p w:rsidR="00752302" w:rsidRPr="00752302" w:rsidRDefault="00752302">
        <w:pPr>
          <w:pStyle w:val="a6"/>
          <w:jc w:val="center"/>
          <w:rPr>
            <w:sz w:val="24"/>
            <w:szCs w:val="24"/>
          </w:rPr>
        </w:pPr>
        <w:r w:rsidRPr="00752302">
          <w:rPr>
            <w:sz w:val="24"/>
            <w:szCs w:val="24"/>
          </w:rPr>
          <w:fldChar w:fldCharType="begin"/>
        </w:r>
        <w:r w:rsidRPr="00752302">
          <w:rPr>
            <w:sz w:val="24"/>
            <w:szCs w:val="24"/>
          </w:rPr>
          <w:instrText>PAGE   \* MERGEFORMAT</w:instrText>
        </w:r>
        <w:r w:rsidRPr="00752302">
          <w:rPr>
            <w:sz w:val="24"/>
            <w:szCs w:val="24"/>
          </w:rPr>
          <w:fldChar w:fldCharType="separate"/>
        </w:r>
        <w:r w:rsidR="00B25B31">
          <w:rPr>
            <w:noProof/>
            <w:sz w:val="24"/>
            <w:szCs w:val="24"/>
          </w:rPr>
          <w:t>2</w:t>
        </w:r>
        <w:r w:rsidRPr="00752302">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1F"/>
    <w:rsid w:val="0002441F"/>
    <w:rsid w:val="00035AC6"/>
    <w:rsid w:val="00046DEF"/>
    <w:rsid w:val="000C3883"/>
    <w:rsid w:val="000E589E"/>
    <w:rsid w:val="00114461"/>
    <w:rsid w:val="00137137"/>
    <w:rsid w:val="0018546A"/>
    <w:rsid w:val="002B5B7D"/>
    <w:rsid w:val="003024EA"/>
    <w:rsid w:val="00310174"/>
    <w:rsid w:val="00313353"/>
    <w:rsid w:val="00366880"/>
    <w:rsid w:val="003A6DE2"/>
    <w:rsid w:val="003D0E36"/>
    <w:rsid w:val="00594E8D"/>
    <w:rsid w:val="005D2BA4"/>
    <w:rsid w:val="006237DC"/>
    <w:rsid w:val="006E263A"/>
    <w:rsid w:val="006F198B"/>
    <w:rsid w:val="006F2406"/>
    <w:rsid w:val="00706DAF"/>
    <w:rsid w:val="007318AF"/>
    <w:rsid w:val="00752302"/>
    <w:rsid w:val="008105ED"/>
    <w:rsid w:val="0082266C"/>
    <w:rsid w:val="00856BBA"/>
    <w:rsid w:val="00941CE8"/>
    <w:rsid w:val="00966EFE"/>
    <w:rsid w:val="00995321"/>
    <w:rsid w:val="009F3ACD"/>
    <w:rsid w:val="00A065A5"/>
    <w:rsid w:val="00A35608"/>
    <w:rsid w:val="00A43D8B"/>
    <w:rsid w:val="00AD373A"/>
    <w:rsid w:val="00AE1598"/>
    <w:rsid w:val="00B10CB0"/>
    <w:rsid w:val="00B25B31"/>
    <w:rsid w:val="00B338DF"/>
    <w:rsid w:val="00B51FFB"/>
    <w:rsid w:val="00BA1A70"/>
    <w:rsid w:val="00BE7AE7"/>
    <w:rsid w:val="00C647FE"/>
    <w:rsid w:val="00CB64A1"/>
    <w:rsid w:val="00CC221F"/>
    <w:rsid w:val="00D67E6F"/>
    <w:rsid w:val="00DC350A"/>
    <w:rsid w:val="00E02465"/>
    <w:rsid w:val="00E33B8A"/>
    <w:rsid w:val="00E80A1C"/>
    <w:rsid w:val="00EE7080"/>
    <w:rsid w:val="00EF2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38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3883"/>
    <w:rPr>
      <w:rFonts w:ascii="Tahoma" w:hAnsi="Tahoma" w:cs="Tahoma"/>
      <w:sz w:val="16"/>
      <w:szCs w:val="16"/>
    </w:rPr>
  </w:style>
  <w:style w:type="paragraph" w:styleId="a6">
    <w:name w:val="header"/>
    <w:basedOn w:val="a"/>
    <w:link w:val="a7"/>
    <w:uiPriority w:val="99"/>
    <w:unhideWhenUsed/>
    <w:rsid w:val="007523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2302"/>
  </w:style>
  <w:style w:type="paragraph" w:styleId="a8">
    <w:name w:val="footer"/>
    <w:basedOn w:val="a"/>
    <w:link w:val="a9"/>
    <w:uiPriority w:val="99"/>
    <w:unhideWhenUsed/>
    <w:rsid w:val="007523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2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4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38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3883"/>
    <w:rPr>
      <w:rFonts w:ascii="Tahoma" w:hAnsi="Tahoma" w:cs="Tahoma"/>
      <w:sz w:val="16"/>
      <w:szCs w:val="16"/>
    </w:rPr>
  </w:style>
  <w:style w:type="paragraph" w:styleId="a6">
    <w:name w:val="header"/>
    <w:basedOn w:val="a"/>
    <w:link w:val="a7"/>
    <w:uiPriority w:val="99"/>
    <w:unhideWhenUsed/>
    <w:rsid w:val="007523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2302"/>
  </w:style>
  <w:style w:type="paragraph" w:styleId="a8">
    <w:name w:val="footer"/>
    <w:basedOn w:val="a"/>
    <w:link w:val="a9"/>
    <w:uiPriority w:val="99"/>
    <w:unhideWhenUsed/>
    <w:rsid w:val="007523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2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FA9BB9D582F743F7A326A083F6328A016A6EA1CF2C38334754D24109D545DB5258A1F8E4F3B43D97C1F260C3180AE694B4B4E2451V1L"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Title xmlns="b525490f-2126-496a-b642-d7eb3eca8844">Постановление 703 от 11.08.2022</docTitle>
    <pageLink xmlns="71932cde-1c9d-43c1-b19a-a67d245dfdde" xsi:nil="true"/>
  </documentManagement>
</p:properties>
</file>

<file path=customXml/itemProps1.xml><?xml version="1.0" encoding="utf-8"?>
<ds:datastoreItem xmlns:ds="http://schemas.openxmlformats.org/officeDocument/2006/customXml" ds:itemID="{349382A3-C85C-4B7E-A2E5-7C31ACF2D7C8}"/>
</file>

<file path=customXml/itemProps2.xml><?xml version="1.0" encoding="utf-8"?>
<ds:datastoreItem xmlns:ds="http://schemas.openxmlformats.org/officeDocument/2006/customXml" ds:itemID="{8A43F7CE-1D07-41DB-996C-F00EED0A16A8}"/>
</file>

<file path=customXml/itemProps3.xml><?xml version="1.0" encoding="utf-8"?>
<ds:datastoreItem xmlns:ds="http://schemas.openxmlformats.org/officeDocument/2006/customXml" ds:itemID="{ACEF3A5D-20F9-4D78-A5B0-6C37CC19E229}"/>
</file>

<file path=docProps/app.xml><?xml version="1.0" encoding="utf-8"?>
<Properties xmlns="http://schemas.openxmlformats.org/officeDocument/2006/extended-properties" xmlns:vt="http://schemas.openxmlformats.org/officeDocument/2006/docPropsVTypes">
  <Template>Normal</Template>
  <TotalTime>24</TotalTime>
  <Pages>3</Pages>
  <Words>715</Words>
  <Characters>4082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703 от 11.08.2022</dc:title>
  <dc:creator>Цыганкова Елена Петровна</dc:creator>
  <cp:lastModifiedBy>mishinkina</cp:lastModifiedBy>
  <cp:revision>18</cp:revision>
  <cp:lastPrinted>2022-08-10T08:40:00Z</cp:lastPrinted>
  <dcterms:created xsi:type="dcterms:W3CDTF">2022-07-19T05:06:00Z</dcterms:created>
  <dcterms:modified xsi:type="dcterms:W3CDTF">2022-08-11T09:05:00Z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