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EA" w:rsidRDefault="007A5BEA" w:rsidP="007A5BEA">
      <w:pPr>
        <w:spacing w:after="0" w:line="240" w:lineRule="auto"/>
        <w:jc w:val="center"/>
        <w:rPr>
          <w:rFonts w:ascii="Times New Roman" w:hAnsi="Times New Roman" w:cs="Times New Roman"/>
          <w:sz w:val="20"/>
        </w:rPr>
      </w:pPr>
      <w:r>
        <w:rPr>
          <w:rFonts w:ascii="Times New Roman" w:hAnsi="Times New Roman" w:cs="Times New Roman"/>
          <w:noProof/>
          <w:sz w:val="24"/>
          <w:lang w:eastAsia="ru-RU"/>
        </w:rPr>
        <w:drawing>
          <wp:inline distT="0" distB="0" distL="0" distR="0">
            <wp:extent cx="514858" cy="687578"/>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7A5BEA" w:rsidRDefault="007A5BEA" w:rsidP="007A5BEA">
      <w:pPr>
        <w:spacing w:after="0" w:line="240" w:lineRule="auto"/>
        <w:jc w:val="center"/>
        <w:rPr>
          <w:rFonts w:ascii="Times New Roman" w:hAnsi="Times New Roman" w:cs="Times New Roman"/>
          <w:sz w:val="20"/>
        </w:rPr>
      </w:pPr>
    </w:p>
    <w:p w:rsidR="007A5BEA" w:rsidRPr="007A5BEA" w:rsidRDefault="007A5BEA" w:rsidP="007A5BEA">
      <w:pPr>
        <w:spacing w:after="0" w:line="240" w:lineRule="auto"/>
        <w:jc w:val="center"/>
        <w:rPr>
          <w:rFonts w:ascii="Times New Roman" w:hAnsi="Times New Roman" w:cs="Times New Roman"/>
          <w:b/>
          <w:sz w:val="36"/>
        </w:rPr>
      </w:pPr>
      <w:r w:rsidRPr="007A5BEA">
        <w:rPr>
          <w:rFonts w:ascii="Times New Roman" w:hAnsi="Times New Roman" w:cs="Times New Roman"/>
          <w:b/>
          <w:sz w:val="36"/>
        </w:rPr>
        <w:t>АДМИНИСТРАЦИЯ ГОРОДА КРАСНОЯРСКА</w:t>
      </w:r>
    </w:p>
    <w:p w:rsidR="007A5BEA" w:rsidRDefault="007A5BEA" w:rsidP="007A5BEA">
      <w:pPr>
        <w:spacing w:after="0" w:line="240" w:lineRule="auto"/>
        <w:jc w:val="center"/>
        <w:rPr>
          <w:rFonts w:ascii="Times New Roman" w:hAnsi="Times New Roman" w:cs="Times New Roman"/>
          <w:sz w:val="20"/>
        </w:rPr>
      </w:pPr>
    </w:p>
    <w:p w:rsidR="007A5BEA" w:rsidRDefault="007A5BEA" w:rsidP="007A5BEA">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7A5BEA" w:rsidRDefault="007A5BEA" w:rsidP="007A5BEA">
      <w:pPr>
        <w:spacing w:after="0" w:line="240" w:lineRule="auto"/>
        <w:jc w:val="center"/>
        <w:rPr>
          <w:rFonts w:ascii="Times New Roman" w:hAnsi="Times New Roman" w:cs="Times New Roman"/>
          <w:sz w:val="44"/>
        </w:rPr>
      </w:pPr>
    </w:p>
    <w:tbl>
      <w:tblPr>
        <w:tblW w:w="0" w:type="auto"/>
        <w:tblLayout w:type="fixed"/>
        <w:tblLook w:val="0000" w:firstRow="0" w:lastRow="0" w:firstColumn="0" w:lastColumn="0" w:noHBand="0" w:noVBand="0"/>
      </w:tblPr>
      <w:tblGrid>
        <w:gridCol w:w="4785"/>
        <w:gridCol w:w="4785"/>
      </w:tblGrid>
      <w:tr w:rsidR="007A5BEA" w:rsidTr="007A5BEA">
        <w:tc>
          <w:tcPr>
            <w:tcW w:w="4785" w:type="dxa"/>
            <w:shd w:val="clear" w:color="auto" w:fill="auto"/>
          </w:tcPr>
          <w:p w:rsidR="007A5BEA" w:rsidRPr="00C465AB" w:rsidRDefault="006A7E3C" w:rsidP="00C465AB">
            <w:pPr>
              <w:spacing w:after="0" w:line="240" w:lineRule="auto"/>
              <w:rPr>
                <w:rFonts w:ascii="Times New Roman" w:hAnsi="Times New Roman" w:cs="Times New Roman"/>
                <w:sz w:val="30"/>
              </w:rPr>
            </w:pPr>
            <w:r>
              <w:rPr>
                <w:rFonts w:ascii="Times New Roman" w:hAnsi="Times New Roman" w:cs="Times New Roman"/>
                <w:sz w:val="30"/>
              </w:rPr>
              <w:t>07.05.2024</w:t>
            </w:r>
          </w:p>
        </w:tc>
        <w:tc>
          <w:tcPr>
            <w:tcW w:w="4785" w:type="dxa"/>
            <w:shd w:val="clear" w:color="auto" w:fill="auto"/>
          </w:tcPr>
          <w:p w:rsidR="007A5BEA" w:rsidRPr="00C465AB" w:rsidRDefault="006A7E3C" w:rsidP="00C465AB">
            <w:pPr>
              <w:spacing w:after="0" w:line="240" w:lineRule="auto"/>
              <w:ind w:right="284"/>
              <w:jc w:val="right"/>
              <w:rPr>
                <w:rFonts w:ascii="Times New Roman" w:hAnsi="Times New Roman" w:cs="Times New Roman"/>
                <w:sz w:val="30"/>
              </w:rPr>
            </w:pPr>
            <w:r>
              <w:rPr>
                <w:rFonts w:ascii="Times New Roman" w:hAnsi="Times New Roman" w:cs="Times New Roman"/>
                <w:sz w:val="30"/>
              </w:rPr>
              <w:t>№ 411</w:t>
            </w:r>
            <w:bookmarkStart w:id="0" w:name="_GoBack"/>
            <w:bookmarkEnd w:id="0"/>
          </w:p>
        </w:tc>
      </w:tr>
    </w:tbl>
    <w:p w:rsidR="007A5BEA" w:rsidRDefault="007A5BEA" w:rsidP="007A5BEA">
      <w:pPr>
        <w:spacing w:after="0" w:line="240" w:lineRule="auto"/>
        <w:jc w:val="center"/>
        <w:rPr>
          <w:rFonts w:ascii="Times New Roman" w:hAnsi="Times New Roman" w:cs="Times New Roman"/>
          <w:sz w:val="44"/>
        </w:rPr>
      </w:pPr>
    </w:p>
    <w:p w:rsidR="007A5BEA" w:rsidRDefault="007A5BEA" w:rsidP="007A5BEA">
      <w:pPr>
        <w:spacing w:after="0" w:line="240" w:lineRule="auto"/>
        <w:rPr>
          <w:rFonts w:ascii="Times New Roman" w:hAnsi="Times New Roman" w:cs="Times New Roman"/>
          <w:sz w:val="24"/>
        </w:rPr>
      </w:pPr>
    </w:p>
    <w:p w:rsidR="007A5BEA" w:rsidRDefault="007A5BEA" w:rsidP="007A5BEA">
      <w:pPr>
        <w:spacing w:after="0" w:line="240" w:lineRule="auto"/>
        <w:rPr>
          <w:rFonts w:ascii="Times New Roman" w:hAnsi="Times New Roman" w:cs="Times New Roman"/>
          <w:sz w:val="24"/>
        </w:rPr>
        <w:sectPr w:rsidR="007A5BEA" w:rsidSect="007A5BEA">
          <w:headerReference w:type="default" r:id="rId10"/>
          <w:pgSz w:w="11905" w:h="16838" w:code="9"/>
          <w:pgMar w:top="227" w:right="567" w:bottom="1134" w:left="1984" w:header="720" w:footer="720" w:gutter="0"/>
          <w:cols w:space="720"/>
          <w:titlePg/>
          <w:docGrid w:linePitch="299"/>
        </w:sectPr>
      </w:pPr>
      <w:r>
        <w:rPr>
          <w:rFonts w:ascii="Times New Roman" w:hAnsi="Times New Roman" w:cs="Times New Roman"/>
          <w:sz w:val="24"/>
        </w:rPr>
        <w:t>   </w:t>
      </w:r>
    </w:p>
    <w:p w:rsidR="0044644A" w:rsidRDefault="00CE3CB1" w:rsidP="009E55EB">
      <w:pPr>
        <w:widowControl w:val="0"/>
        <w:autoSpaceDE w:val="0"/>
        <w:autoSpaceDN w:val="0"/>
        <w:adjustRightInd w:val="0"/>
        <w:spacing w:after="0" w:line="192" w:lineRule="auto"/>
        <w:jc w:val="both"/>
        <w:rPr>
          <w:rFonts w:ascii="Times New Roman" w:hAnsi="Times New Roman" w:cs="Times New Roman"/>
          <w:bCs/>
          <w:sz w:val="30"/>
          <w:szCs w:val="30"/>
        </w:rPr>
      </w:pPr>
      <w:r w:rsidRPr="0044644A">
        <w:rPr>
          <w:rFonts w:ascii="Times New Roman" w:hAnsi="Times New Roman" w:cs="Times New Roman"/>
          <w:bCs/>
          <w:sz w:val="30"/>
          <w:szCs w:val="30"/>
        </w:rPr>
        <w:lastRenderedPageBreak/>
        <w:t xml:space="preserve">О </w:t>
      </w:r>
      <w:r w:rsidR="0044644A" w:rsidRPr="0044644A">
        <w:rPr>
          <w:rFonts w:ascii="Times New Roman" w:hAnsi="Times New Roman" w:cs="Times New Roman"/>
          <w:bCs/>
          <w:sz w:val="30"/>
          <w:szCs w:val="30"/>
        </w:rPr>
        <w:t xml:space="preserve">внесении изменений </w:t>
      </w:r>
    </w:p>
    <w:p w:rsidR="0044644A" w:rsidRDefault="0044644A" w:rsidP="009E55EB">
      <w:pPr>
        <w:widowControl w:val="0"/>
        <w:autoSpaceDE w:val="0"/>
        <w:autoSpaceDN w:val="0"/>
        <w:adjustRightInd w:val="0"/>
        <w:spacing w:after="0" w:line="192" w:lineRule="auto"/>
        <w:jc w:val="both"/>
        <w:rPr>
          <w:rFonts w:ascii="Times New Roman" w:hAnsi="Times New Roman" w:cs="Times New Roman"/>
          <w:bCs/>
          <w:sz w:val="30"/>
          <w:szCs w:val="30"/>
        </w:rPr>
      </w:pPr>
      <w:r w:rsidRPr="0044644A">
        <w:rPr>
          <w:rFonts w:ascii="Times New Roman" w:hAnsi="Times New Roman" w:cs="Times New Roman"/>
          <w:bCs/>
          <w:sz w:val="30"/>
          <w:szCs w:val="30"/>
        </w:rPr>
        <w:t xml:space="preserve">в постановление администрации </w:t>
      </w:r>
    </w:p>
    <w:p w:rsidR="002A4C84" w:rsidRPr="0044644A" w:rsidRDefault="0044644A" w:rsidP="009E55EB">
      <w:pPr>
        <w:widowControl w:val="0"/>
        <w:autoSpaceDE w:val="0"/>
        <w:autoSpaceDN w:val="0"/>
        <w:adjustRightInd w:val="0"/>
        <w:spacing w:after="0" w:line="192" w:lineRule="auto"/>
        <w:jc w:val="both"/>
        <w:rPr>
          <w:rFonts w:ascii="Times New Roman" w:hAnsi="Times New Roman" w:cs="Times New Roman"/>
          <w:bCs/>
          <w:sz w:val="30"/>
          <w:szCs w:val="30"/>
        </w:rPr>
      </w:pPr>
      <w:r w:rsidRPr="0044644A">
        <w:rPr>
          <w:rFonts w:ascii="Times New Roman" w:hAnsi="Times New Roman" w:cs="Times New Roman"/>
          <w:bCs/>
          <w:sz w:val="30"/>
          <w:szCs w:val="30"/>
        </w:rPr>
        <w:t xml:space="preserve">города от </w:t>
      </w:r>
      <w:r w:rsidR="006361B6" w:rsidRPr="0044644A">
        <w:rPr>
          <w:rFonts w:ascii="Times New Roman" w:hAnsi="Times New Roman" w:cs="Times New Roman"/>
          <w:bCs/>
          <w:sz w:val="30"/>
          <w:szCs w:val="30"/>
        </w:rPr>
        <w:t xml:space="preserve">14.03.2023 № 175  </w:t>
      </w:r>
    </w:p>
    <w:p w:rsidR="002A4C84" w:rsidRDefault="002A4C84" w:rsidP="009E55EB">
      <w:pPr>
        <w:widowControl w:val="0"/>
        <w:autoSpaceDE w:val="0"/>
        <w:autoSpaceDN w:val="0"/>
        <w:adjustRightInd w:val="0"/>
        <w:spacing w:after="0" w:line="240" w:lineRule="auto"/>
        <w:jc w:val="both"/>
        <w:rPr>
          <w:rFonts w:ascii="Times New Roman" w:hAnsi="Times New Roman" w:cs="Times New Roman"/>
          <w:sz w:val="30"/>
          <w:szCs w:val="30"/>
        </w:rPr>
      </w:pPr>
    </w:p>
    <w:p w:rsidR="0044644A" w:rsidRPr="00F25C88" w:rsidRDefault="0044644A" w:rsidP="009E55EB">
      <w:pPr>
        <w:widowControl w:val="0"/>
        <w:autoSpaceDE w:val="0"/>
        <w:autoSpaceDN w:val="0"/>
        <w:adjustRightInd w:val="0"/>
        <w:spacing w:after="0" w:line="240" w:lineRule="auto"/>
        <w:jc w:val="both"/>
        <w:rPr>
          <w:rFonts w:ascii="Times New Roman" w:hAnsi="Times New Roman" w:cs="Times New Roman"/>
          <w:sz w:val="30"/>
          <w:szCs w:val="30"/>
        </w:rPr>
      </w:pPr>
    </w:p>
    <w:p w:rsidR="00FB23BD" w:rsidRDefault="00CE3CB1" w:rsidP="00FB23BD">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F25C88">
        <w:rPr>
          <w:rFonts w:ascii="Times New Roman" w:hAnsi="Times New Roman" w:cs="Times New Roman"/>
          <w:sz w:val="30"/>
          <w:szCs w:val="30"/>
        </w:rPr>
        <w:t xml:space="preserve">В целях </w:t>
      </w:r>
      <w:r w:rsidR="00B80B39" w:rsidRPr="00F25C88">
        <w:rPr>
          <w:rFonts w:ascii="Times New Roman" w:hAnsi="Times New Roman" w:cs="Times New Roman"/>
          <w:sz w:val="30"/>
          <w:szCs w:val="30"/>
        </w:rPr>
        <w:t xml:space="preserve">повышения эффективности </w:t>
      </w:r>
      <w:r w:rsidRPr="00F25C88">
        <w:rPr>
          <w:rFonts w:ascii="Times New Roman" w:hAnsi="Times New Roman" w:cs="Times New Roman"/>
          <w:sz w:val="30"/>
          <w:szCs w:val="30"/>
        </w:rPr>
        <w:t>реализации полномочий орг</w:t>
      </w:r>
      <w:r w:rsidRPr="00F25C88">
        <w:rPr>
          <w:rFonts w:ascii="Times New Roman" w:hAnsi="Times New Roman" w:cs="Times New Roman"/>
          <w:sz w:val="30"/>
          <w:szCs w:val="30"/>
        </w:rPr>
        <w:t>а</w:t>
      </w:r>
      <w:r w:rsidRPr="00F25C88">
        <w:rPr>
          <w:rFonts w:ascii="Times New Roman" w:hAnsi="Times New Roman" w:cs="Times New Roman"/>
          <w:sz w:val="30"/>
          <w:szCs w:val="30"/>
        </w:rPr>
        <w:t xml:space="preserve">нов местного самоуправления </w:t>
      </w:r>
      <w:r w:rsidR="00BE67BE" w:rsidRPr="00F25C88">
        <w:rPr>
          <w:rFonts w:ascii="Times New Roman" w:hAnsi="Times New Roman" w:cs="Times New Roman"/>
          <w:sz w:val="30"/>
          <w:szCs w:val="30"/>
        </w:rPr>
        <w:t>по</w:t>
      </w:r>
      <w:r w:rsidRPr="00F25C88">
        <w:rPr>
          <w:rFonts w:ascii="Times New Roman" w:hAnsi="Times New Roman" w:cs="Times New Roman"/>
          <w:sz w:val="30"/>
          <w:szCs w:val="30"/>
        </w:rPr>
        <w:t xml:space="preserve"> </w:t>
      </w:r>
      <w:r w:rsidR="00B80B39" w:rsidRPr="00F25C88">
        <w:rPr>
          <w:rFonts w:ascii="Times New Roman" w:hAnsi="Times New Roman" w:cs="Times New Roman"/>
          <w:sz w:val="30"/>
          <w:szCs w:val="30"/>
        </w:rPr>
        <w:t>осуществлени</w:t>
      </w:r>
      <w:r w:rsidR="00BE67BE" w:rsidRPr="00F25C88">
        <w:rPr>
          <w:rFonts w:ascii="Times New Roman" w:hAnsi="Times New Roman" w:cs="Times New Roman"/>
          <w:sz w:val="30"/>
          <w:szCs w:val="30"/>
        </w:rPr>
        <w:t>ю</w:t>
      </w:r>
      <w:r w:rsidR="00B80B39" w:rsidRPr="00F25C88">
        <w:rPr>
          <w:rFonts w:ascii="Times New Roman" w:hAnsi="Times New Roman" w:cs="Times New Roman"/>
          <w:sz w:val="30"/>
          <w:szCs w:val="30"/>
        </w:rPr>
        <w:t xml:space="preserve"> мероприятий в сфере </w:t>
      </w:r>
      <w:r w:rsidRPr="00F25C88">
        <w:rPr>
          <w:rFonts w:ascii="Times New Roman" w:hAnsi="Times New Roman" w:cs="Times New Roman"/>
          <w:sz w:val="30"/>
          <w:szCs w:val="30"/>
        </w:rPr>
        <w:t>профилактики правонарушений</w:t>
      </w:r>
      <w:r w:rsidR="00BE67BE" w:rsidRPr="00F25C88">
        <w:rPr>
          <w:rFonts w:ascii="Times New Roman" w:hAnsi="Times New Roman" w:cs="Times New Roman"/>
          <w:sz w:val="30"/>
          <w:szCs w:val="30"/>
        </w:rPr>
        <w:t xml:space="preserve">, </w:t>
      </w:r>
      <w:r w:rsidRPr="00F25C88">
        <w:rPr>
          <w:rFonts w:ascii="Times New Roman" w:hAnsi="Times New Roman" w:cs="Times New Roman"/>
          <w:sz w:val="30"/>
          <w:szCs w:val="30"/>
        </w:rPr>
        <w:t xml:space="preserve">руководствуясь </w:t>
      </w:r>
      <w:r w:rsidR="00FB23BD">
        <w:rPr>
          <w:rFonts w:ascii="Times New Roman" w:hAnsi="Times New Roman" w:cs="Times New Roman"/>
          <w:sz w:val="30"/>
          <w:szCs w:val="30"/>
        </w:rPr>
        <w:t xml:space="preserve">статьями </w:t>
      </w:r>
      <w:r w:rsidRPr="00F25C88">
        <w:rPr>
          <w:rFonts w:ascii="Times New Roman" w:hAnsi="Times New Roman" w:cs="Times New Roman"/>
          <w:sz w:val="30"/>
          <w:szCs w:val="30"/>
        </w:rPr>
        <w:t xml:space="preserve">41, 58, 59 </w:t>
      </w:r>
      <w:r w:rsidRPr="00F25C88">
        <w:rPr>
          <w:rFonts w:ascii="Times New Roman" w:eastAsia="Times New Roman" w:hAnsi="Times New Roman" w:cs="Times New Roman"/>
          <w:sz w:val="30"/>
          <w:szCs w:val="30"/>
          <w:lang w:eastAsia="ru-RU"/>
        </w:rPr>
        <w:t xml:space="preserve">Устава города Красноярска, </w:t>
      </w:r>
    </w:p>
    <w:p w:rsidR="00CE3CB1" w:rsidRPr="00F25C88" w:rsidRDefault="00FB23BD" w:rsidP="00FB23BD">
      <w:pPr>
        <w:widowControl w:val="0"/>
        <w:autoSpaceDE w:val="0"/>
        <w:autoSpaceDN w:val="0"/>
        <w:spacing w:after="0" w:line="240" w:lineRule="auto"/>
        <w:jc w:val="both"/>
        <w:rPr>
          <w:rFonts w:ascii="Times New Roman" w:hAnsi="Times New Roman" w:cs="Times New Roman"/>
          <w:sz w:val="30"/>
          <w:szCs w:val="30"/>
        </w:rPr>
      </w:pPr>
      <w:r w:rsidRPr="00F25C88">
        <w:rPr>
          <w:rFonts w:ascii="Times New Roman" w:hAnsi="Times New Roman" w:cs="Times New Roman"/>
          <w:sz w:val="30"/>
          <w:szCs w:val="30"/>
        </w:rPr>
        <w:t>ПОСТАНОВЛЯЮ:</w:t>
      </w:r>
    </w:p>
    <w:p w:rsidR="00CE3CB1" w:rsidRPr="00F25C88" w:rsidRDefault="00BE67BE" w:rsidP="00FB23BD">
      <w:pPr>
        <w:widowControl w:val="0"/>
        <w:autoSpaceDE w:val="0"/>
        <w:autoSpaceDN w:val="0"/>
        <w:spacing w:after="0" w:line="240" w:lineRule="auto"/>
        <w:ind w:firstLine="709"/>
        <w:jc w:val="both"/>
        <w:rPr>
          <w:rFonts w:ascii="Times New Roman" w:hAnsi="Times New Roman" w:cs="Times New Roman"/>
          <w:sz w:val="30"/>
          <w:szCs w:val="30"/>
        </w:rPr>
      </w:pPr>
      <w:r w:rsidRPr="00F25C88">
        <w:rPr>
          <w:rFonts w:ascii="Times New Roman" w:hAnsi="Times New Roman" w:cs="Times New Roman"/>
          <w:sz w:val="30"/>
          <w:szCs w:val="30"/>
        </w:rPr>
        <w:t>1. Внести в п</w:t>
      </w:r>
      <w:r w:rsidR="00963744">
        <w:rPr>
          <w:rFonts w:ascii="Times New Roman" w:hAnsi="Times New Roman" w:cs="Times New Roman"/>
          <w:sz w:val="30"/>
          <w:szCs w:val="30"/>
        </w:rPr>
        <w:t xml:space="preserve">остановление </w:t>
      </w:r>
      <w:r w:rsidR="004825E2" w:rsidRPr="00F25C88">
        <w:rPr>
          <w:rFonts w:ascii="Times New Roman" w:hAnsi="Times New Roman" w:cs="Times New Roman"/>
          <w:sz w:val="30"/>
          <w:szCs w:val="30"/>
        </w:rPr>
        <w:t>администрации города от 14.03.2023</w:t>
      </w:r>
      <w:r w:rsidR="0044644A">
        <w:rPr>
          <w:rFonts w:ascii="Times New Roman" w:hAnsi="Times New Roman" w:cs="Times New Roman"/>
          <w:sz w:val="30"/>
          <w:szCs w:val="30"/>
        </w:rPr>
        <w:t xml:space="preserve">           </w:t>
      </w:r>
      <w:r w:rsidR="004825E2" w:rsidRPr="00F25C88">
        <w:rPr>
          <w:rFonts w:ascii="Times New Roman" w:hAnsi="Times New Roman" w:cs="Times New Roman"/>
          <w:sz w:val="30"/>
          <w:szCs w:val="30"/>
        </w:rPr>
        <w:t xml:space="preserve"> № 175 </w:t>
      </w:r>
      <w:r w:rsidR="0044644A">
        <w:rPr>
          <w:rFonts w:ascii="Times New Roman" w:hAnsi="Times New Roman" w:cs="Times New Roman"/>
          <w:sz w:val="30"/>
          <w:szCs w:val="30"/>
        </w:rPr>
        <w:t>«</w:t>
      </w:r>
      <w:r w:rsidR="00CE3CB1" w:rsidRPr="00F25C88">
        <w:rPr>
          <w:rFonts w:ascii="Times New Roman" w:hAnsi="Times New Roman" w:cs="Times New Roman"/>
          <w:sz w:val="30"/>
          <w:szCs w:val="30"/>
        </w:rPr>
        <w:t xml:space="preserve">Об утверждении </w:t>
      </w:r>
      <w:r w:rsidR="004825E2" w:rsidRPr="00F25C88">
        <w:rPr>
          <w:rFonts w:ascii="Times New Roman" w:hAnsi="Times New Roman" w:cs="Times New Roman"/>
          <w:sz w:val="30"/>
          <w:szCs w:val="30"/>
        </w:rPr>
        <w:t xml:space="preserve">Программы мероприятий по профилактике правонарушений, терроризма и экстремизма, а также минимизации </w:t>
      </w:r>
      <w:r w:rsidR="0044644A">
        <w:rPr>
          <w:rFonts w:ascii="Times New Roman" w:hAnsi="Times New Roman" w:cs="Times New Roman"/>
          <w:sz w:val="30"/>
          <w:szCs w:val="30"/>
        </w:rPr>
        <w:t xml:space="preserve">          </w:t>
      </w:r>
      <w:r w:rsidR="004825E2" w:rsidRPr="00F25C88">
        <w:rPr>
          <w:rFonts w:ascii="Times New Roman" w:hAnsi="Times New Roman" w:cs="Times New Roman"/>
          <w:sz w:val="30"/>
          <w:szCs w:val="30"/>
        </w:rPr>
        <w:t>и (или) ликвидации последствий их проявлений в городе Красноярске на 2023–2025 годы</w:t>
      </w:r>
      <w:r w:rsidR="0044644A">
        <w:rPr>
          <w:rFonts w:ascii="Times New Roman" w:hAnsi="Times New Roman" w:cs="Times New Roman"/>
          <w:sz w:val="30"/>
          <w:szCs w:val="30"/>
        </w:rPr>
        <w:t>»</w:t>
      </w:r>
      <w:r w:rsidRPr="00F25C88">
        <w:rPr>
          <w:rFonts w:ascii="Times New Roman" w:hAnsi="Times New Roman" w:cs="Times New Roman"/>
          <w:sz w:val="30"/>
          <w:szCs w:val="30"/>
        </w:rPr>
        <w:t xml:space="preserve"> </w:t>
      </w:r>
      <w:r w:rsidR="004825E2" w:rsidRPr="00F25C88">
        <w:rPr>
          <w:rFonts w:ascii="Times New Roman" w:hAnsi="Times New Roman" w:cs="Times New Roman"/>
          <w:sz w:val="30"/>
          <w:szCs w:val="30"/>
        </w:rPr>
        <w:t>следующие изменения:</w:t>
      </w:r>
    </w:p>
    <w:p w:rsidR="00CE3CB1" w:rsidRPr="00927D41" w:rsidRDefault="00CE3CB1" w:rsidP="00FB23BD">
      <w:pPr>
        <w:pStyle w:val="ConsPlusTitle"/>
        <w:ind w:firstLine="709"/>
        <w:jc w:val="both"/>
        <w:rPr>
          <w:rFonts w:ascii="Times New Roman" w:eastAsiaTheme="minorEastAsia" w:hAnsi="Times New Roman" w:cs="Times New Roman"/>
          <w:b w:val="0"/>
          <w:sz w:val="30"/>
          <w:szCs w:val="30"/>
        </w:rPr>
      </w:pPr>
      <w:r w:rsidRPr="00F25C88">
        <w:rPr>
          <w:rFonts w:ascii="Times New Roman" w:hAnsi="Times New Roman" w:cs="Times New Roman"/>
          <w:b w:val="0"/>
          <w:sz w:val="30"/>
          <w:szCs w:val="30"/>
        </w:rPr>
        <w:t xml:space="preserve">1) </w:t>
      </w:r>
      <w:r w:rsidR="006361B6" w:rsidRPr="00F25C88">
        <w:rPr>
          <w:rFonts w:ascii="Times New Roman" w:hAnsi="Times New Roman" w:cs="Times New Roman"/>
          <w:b w:val="0"/>
          <w:sz w:val="30"/>
          <w:szCs w:val="30"/>
        </w:rPr>
        <w:t>в наименовании</w:t>
      </w:r>
      <w:r w:rsidR="00BE67BE" w:rsidRPr="00F25C88">
        <w:rPr>
          <w:rFonts w:ascii="Times New Roman" w:hAnsi="Times New Roman" w:cs="Times New Roman"/>
          <w:b w:val="0"/>
          <w:sz w:val="30"/>
          <w:szCs w:val="30"/>
        </w:rPr>
        <w:t xml:space="preserve"> </w:t>
      </w:r>
      <w:r w:rsidR="00621CCF">
        <w:rPr>
          <w:rFonts w:ascii="Times New Roman" w:hAnsi="Times New Roman" w:cs="Times New Roman"/>
          <w:b w:val="0"/>
          <w:sz w:val="30"/>
          <w:szCs w:val="30"/>
        </w:rPr>
        <w:t>п</w:t>
      </w:r>
      <w:r w:rsidR="00024BEB" w:rsidRPr="00F25C88">
        <w:rPr>
          <w:rFonts w:ascii="Times New Roman" w:hAnsi="Times New Roman" w:cs="Times New Roman"/>
          <w:b w:val="0"/>
          <w:sz w:val="30"/>
          <w:szCs w:val="30"/>
        </w:rPr>
        <w:t>остановления</w:t>
      </w:r>
      <w:r w:rsidR="00024BEB">
        <w:rPr>
          <w:rFonts w:ascii="Times New Roman" w:hAnsi="Times New Roman" w:cs="Times New Roman"/>
          <w:b w:val="0"/>
          <w:sz w:val="30"/>
          <w:szCs w:val="30"/>
        </w:rPr>
        <w:t>,</w:t>
      </w:r>
      <w:r w:rsidR="00024BEB" w:rsidRPr="00F25C88">
        <w:rPr>
          <w:rFonts w:ascii="Times New Roman" w:hAnsi="Times New Roman" w:cs="Times New Roman"/>
          <w:b w:val="0"/>
          <w:sz w:val="30"/>
          <w:szCs w:val="30"/>
        </w:rPr>
        <w:t xml:space="preserve"> </w:t>
      </w:r>
      <w:r w:rsidR="006361B6" w:rsidRPr="00F25C88">
        <w:rPr>
          <w:rFonts w:ascii="Times New Roman" w:hAnsi="Times New Roman" w:cs="Times New Roman"/>
          <w:b w:val="0"/>
          <w:sz w:val="30"/>
          <w:szCs w:val="30"/>
        </w:rPr>
        <w:t xml:space="preserve">пункте 1 слова </w:t>
      </w:r>
      <w:r w:rsidR="0044644A">
        <w:rPr>
          <w:rFonts w:ascii="Times New Roman" w:hAnsi="Times New Roman" w:cs="Times New Roman"/>
          <w:b w:val="0"/>
          <w:sz w:val="30"/>
          <w:szCs w:val="30"/>
        </w:rPr>
        <w:t>«</w:t>
      </w:r>
      <w:r w:rsidR="00FB23BD">
        <w:rPr>
          <w:rFonts w:ascii="Times New Roman" w:hAnsi="Times New Roman" w:cs="Times New Roman"/>
          <w:b w:val="0"/>
          <w:sz w:val="30"/>
          <w:szCs w:val="30"/>
        </w:rPr>
        <w:t>П</w:t>
      </w:r>
      <w:r w:rsidR="006361B6" w:rsidRPr="00F25C88">
        <w:rPr>
          <w:rFonts w:ascii="Times New Roman" w:hAnsi="Times New Roman" w:cs="Times New Roman"/>
          <w:b w:val="0"/>
          <w:sz w:val="30"/>
          <w:szCs w:val="30"/>
        </w:rPr>
        <w:t>рограмм</w:t>
      </w:r>
      <w:r w:rsidR="00434C2A" w:rsidRPr="00F25C88">
        <w:rPr>
          <w:rFonts w:ascii="Times New Roman" w:hAnsi="Times New Roman" w:cs="Times New Roman"/>
          <w:b w:val="0"/>
          <w:sz w:val="30"/>
          <w:szCs w:val="30"/>
        </w:rPr>
        <w:t>ы</w:t>
      </w:r>
      <w:r w:rsidR="006361B6" w:rsidRPr="00F25C88">
        <w:rPr>
          <w:rFonts w:ascii="Times New Roman" w:hAnsi="Times New Roman" w:cs="Times New Roman"/>
          <w:b w:val="0"/>
          <w:sz w:val="30"/>
          <w:szCs w:val="30"/>
        </w:rPr>
        <w:t xml:space="preserve"> мероприятий по профилактике правонарушений, терроризма и экстр</w:t>
      </w:r>
      <w:r w:rsidR="006361B6" w:rsidRPr="00F25C88">
        <w:rPr>
          <w:rFonts w:ascii="Times New Roman" w:hAnsi="Times New Roman" w:cs="Times New Roman"/>
          <w:b w:val="0"/>
          <w:sz w:val="30"/>
          <w:szCs w:val="30"/>
        </w:rPr>
        <w:t>е</w:t>
      </w:r>
      <w:r w:rsidR="006361B6" w:rsidRPr="00F25C88">
        <w:rPr>
          <w:rFonts w:ascii="Times New Roman" w:hAnsi="Times New Roman" w:cs="Times New Roman"/>
          <w:b w:val="0"/>
          <w:sz w:val="30"/>
          <w:szCs w:val="30"/>
        </w:rPr>
        <w:t xml:space="preserve">мизма, </w:t>
      </w:r>
      <w:r w:rsidR="006361B6" w:rsidRPr="00DB604E">
        <w:rPr>
          <w:rFonts w:ascii="Times New Roman" w:hAnsi="Times New Roman" w:cs="Times New Roman"/>
          <w:b w:val="0"/>
          <w:sz w:val="30"/>
          <w:szCs w:val="30"/>
        </w:rPr>
        <w:t>а также минимизации и (или) ликвидации последствий их проя</w:t>
      </w:r>
      <w:r w:rsidR="006361B6" w:rsidRPr="00DB604E">
        <w:rPr>
          <w:rFonts w:ascii="Times New Roman" w:hAnsi="Times New Roman" w:cs="Times New Roman"/>
          <w:b w:val="0"/>
          <w:sz w:val="30"/>
          <w:szCs w:val="30"/>
        </w:rPr>
        <w:t>в</w:t>
      </w:r>
      <w:r w:rsidR="006361B6" w:rsidRPr="00DB604E">
        <w:rPr>
          <w:rFonts w:ascii="Times New Roman" w:hAnsi="Times New Roman" w:cs="Times New Roman"/>
          <w:b w:val="0"/>
          <w:sz w:val="30"/>
          <w:szCs w:val="30"/>
        </w:rPr>
        <w:t>лений в городе Красноярске на 2023–2025 годы</w:t>
      </w:r>
      <w:r w:rsidR="0044644A">
        <w:rPr>
          <w:rFonts w:ascii="Times New Roman" w:hAnsi="Times New Roman" w:cs="Times New Roman"/>
          <w:b w:val="0"/>
          <w:sz w:val="30"/>
          <w:szCs w:val="30"/>
        </w:rPr>
        <w:t>»</w:t>
      </w:r>
      <w:r w:rsidR="006361B6" w:rsidRPr="00DB604E">
        <w:rPr>
          <w:rFonts w:ascii="Times New Roman" w:hAnsi="Times New Roman" w:cs="Times New Roman"/>
          <w:b w:val="0"/>
          <w:sz w:val="30"/>
          <w:szCs w:val="30"/>
        </w:rPr>
        <w:t xml:space="preserve"> заменить словами </w:t>
      </w:r>
      <w:r w:rsidR="0044644A">
        <w:rPr>
          <w:rFonts w:ascii="Times New Roman" w:hAnsi="Times New Roman" w:cs="Times New Roman"/>
          <w:b w:val="0"/>
          <w:sz w:val="30"/>
          <w:szCs w:val="30"/>
        </w:rPr>
        <w:t>«</w:t>
      </w:r>
      <w:r w:rsidR="00963744">
        <w:rPr>
          <w:rFonts w:ascii="Times New Roman" w:eastAsiaTheme="minorEastAsia" w:hAnsi="Times New Roman" w:cs="Times New Roman"/>
          <w:b w:val="0"/>
          <w:sz w:val="30"/>
          <w:szCs w:val="30"/>
        </w:rPr>
        <w:t>комплексной</w:t>
      </w:r>
      <w:r w:rsidR="006361B6" w:rsidRPr="00DB604E">
        <w:rPr>
          <w:rFonts w:ascii="Times New Roman" w:eastAsiaTheme="minorEastAsia" w:hAnsi="Times New Roman" w:cs="Times New Roman"/>
          <w:b w:val="0"/>
          <w:sz w:val="30"/>
          <w:szCs w:val="30"/>
        </w:rPr>
        <w:t xml:space="preserve"> муниципальной программы </w:t>
      </w:r>
      <w:r w:rsidR="0044644A">
        <w:rPr>
          <w:rFonts w:ascii="Times New Roman" w:eastAsiaTheme="minorEastAsia" w:hAnsi="Times New Roman" w:cs="Times New Roman"/>
          <w:b w:val="0"/>
          <w:sz w:val="30"/>
          <w:szCs w:val="30"/>
        </w:rPr>
        <w:t>«</w:t>
      </w:r>
      <w:r w:rsidR="006361B6" w:rsidRPr="00DB604E">
        <w:rPr>
          <w:rFonts w:ascii="Times New Roman" w:eastAsiaTheme="minorEastAsia" w:hAnsi="Times New Roman" w:cs="Times New Roman"/>
          <w:b w:val="0"/>
          <w:sz w:val="30"/>
          <w:szCs w:val="30"/>
        </w:rPr>
        <w:t>Профилактика правонар</w:t>
      </w:r>
      <w:r w:rsidR="006361B6" w:rsidRPr="00DB604E">
        <w:rPr>
          <w:rFonts w:ascii="Times New Roman" w:eastAsiaTheme="minorEastAsia" w:hAnsi="Times New Roman" w:cs="Times New Roman"/>
          <w:b w:val="0"/>
          <w:sz w:val="30"/>
          <w:szCs w:val="30"/>
        </w:rPr>
        <w:t>у</w:t>
      </w:r>
      <w:r w:rsidR="006361B6" w:rsidRPr="00DB604E">
        <w:rPr>
          <w:rFonts w:ascii="Times New Roman" w:eastAsiaTheme="minorEastAsia" w:hAnsi="Times New Roman" w:cs="Times New Roman"/>
          <w:b w:val="0"/>
          <w:sz w:val="30"/>
          <w:szCs w:val="30"/>
        </w:rPr>
        <w:t xml:space="preserve">шений, укрепление общественного порядка и общественной </w:t>
      </w:r>
      <w:r w:rsidR="006361B6" w:rsidRPr="00927D41">
        <w:rPr>
          <w:rFonts w:ascii="Times New Roman" w:eastAsiaTheme="minorEastAsia" w:hAnsi="Times New Roman" w:cs="Times New Roman"/>
          <w:b w:val="0"/>
          <w:sz w:val="30"/>
          <w:szCs w:val="30"/>
        </w:rPr>
        <w:t>безопасн</w:t>
      </w:r>
      <w:r w:rsidR="006361B6" w:rsidRPr="00927D41">
        <w:rPr>
          <w:rFonts w:ascii="Times New Roman" w:eastAsiaTheme="minorEastAsia" w:hAnsi="Times New Roman" w:cs="Times New Roman"/>
          <w:b w:val="0"/>
          <w:sz w:val="30"/>
          <w:szCs w:val="30"/>
        </w:rPr>
        <w:t>о</w:t>
      </w:r>
      <w:r w:rsidR="006361B6" w:rsidRPr="00927D41">
        <w:rPr>
          <w:rFonts w:ascii="Times New Roman" w:eastAsiaTheme="minorEastAsia" w:hAnsi="Times New Roman" w:cs="Times New Roman"/>
          <w:b w:val="0"/>
          <w:sz w:val="30"/>
          <w:szCs w:val="30"/>
        </w:rPr>
        <w:t>сти в городе Красноярске</w:t>
      </w:r>
      <w:r w:rsidR="0044644A">
        <w:rPr>
          <w:rFonts w:ascii="Times New Roman" w:eastAsiaTheme="minorEastAsia" w:hAnsi="Times New Roman" w:cs="Times New Roman"/>
          <w:b w:val="0"/>
          <w:sz w:val="30"/>
          <w:szCs w:val="30"/>
        </w:rPr>
        <w:t>»</w:t>
      </w:r>
      <w:r w:rsidR="006361B6" w:rsidRPr="00927D41">
        <w:rPr>
          <w:rFonts w:ascii="Times New Roman" w:eastAsiaTheme="minorEastAsia" w:hAnsi="Times New Roman" w:cs="Times New Roman"/>
          <w:b w:val="0"/>
          <w:sz w:val="30"/>
          <w:szCs w:val="30"/>
        </w:rPr>
        <w:t xml:space="preserve">; </w:t>
      </w:r>
    </w:p>
    <w:p w:rsidR="00434C2A" w:rsidRPr="00F25C88" w:rsidRDefault="00FB23BD" w:rsidP="00FB23BD">
      <w:pPr>
        <w:pStyle w:val="ConsPlusTitle"/>
        <w:ind w:firstLine="709"/>
        <w:jc w:val="both"/>
        <w:rPr>
          <w:rFonts w:ascii="Times New Roman" w:eastAsiaTheme="minorEastAsia" w:hAnsi="Times New Roman" w:cs="Times New Roman"/>
          <w:b w:val="0"/>
          <w:sz w:val="30"/>
          <w:szCs w:val="30"/>
        </w:rPr>
      </w:pPr>
      <w:r>
        <w:rPr>
          <w:rFonts w:ascii="Times New Roman" w:eastAsiaTheme="minorEastAsia" w:hAnsi="Times New Roman" w:cs="Times New Roman"/>
          <w:b w:val="0"/>
          <w:sz w:val="30"/>
          <w:szCs w:val="30"/>
        </w:rPr>
        <w:t xml:space="preserve">2) </w:t>
      </w:r>
      <w:r w:rsidR="00434C2A" w:rsidRPr="00F25C88">
        <w:rPr>
          <w:rFonts w:ascii="Times New Roman" w:eastAsiaTheme="minorEastAsia" w:hAnsi="Times New Roman" w:cs="Times New Roman"/>
          <w:b w:val="0"/>
          <w:sz w:val="30"/>
          <w:szCs w:val="30"/>
        </w:rPr>
        <w:t xml:space="preserve">пункт 2 </w:t>
      </w:r>
      <w:r w:rsidR="00110265">
        <w:rPr>
          <w:rFonts w:ascii="Times New Roman" w:eastAsiaTheme="minorEastAsia" w:hAnsi="Times New Roman" w:cs="Times New Roman"/>
          <w:b w:val="0"/>
          <w:sz w:val="30"/>
          <w:szCs w:val="30"/>
        </w:rPr>
        <w:t>признать утратившим</w:t>
      </w:r>
      <w:r>
        <w:rPr>
          <w:rFonts w:ascii="Times New Roman" w:eastAsiaTheme="minorEastAsia" w:hAnsi="Times New Roman" w:cs="Times New Roman"/>
          <w:b w:val="0"/>
          <w:sz w:val="30"/>
          <w:szCs w:val="30"/>
        </w:rPr>
        <w:t xml:space="preserve"> силу;</w:t>
      </w:r>
    </w:p>
    <w:p w:rsidR="00CE3CB1" w:rsidRPr="00F25C88" w:rsidRDefault="00FB23BD" w:rsidP="00FB23BD">
      <w:pPr>
        <w:pStyle w:val="ConsPlusTitle"/>
        <w:ind w:firstLine="709"/>
        <w:jc w:val="both"/>
        <w:rPr>
          <w:rFonts w:ascii="Times New Roman" w:hAnsi="Times New Roman" w:cs="Times New Roman"/>
          <w:b w:val="0"/>
          <w:bCs/>
          <w:sz w:val="30"/>
          <w:szCs w:val="30"/>
        </w:rPr>
      </w:pPr>
      <w:r>
        <w:rPr>
          <w:rFonts w:ascii="Times New Roman" w:eastAsiaTheme="minorEastAsia" w:hAnsi="Times New Roman" w:cs="Times New Roman"/>
          <w:b w:val="0"/>
          <w:sz w:val="30"/>
          <w:szCs w:val="30"/>
        </w:rPr>
        <w:t>3) </w:t>
      </w:r>
      <w:r w:rsidR="0044644A">
        <w:rPr>
          <w:rFonts w:ascii="Times New Roman" w:eastAsiaTheme="minorEastAsia" w:hAnsi="Times New Roman" w:cs="Times New Roman"/>
          <w:b w:val="0"/>
          <w:sz w:val="30"/>
          <w:szCs w:val="30"/>
        </w:rPr>
        <w:t>п</w:t>
      </w:r>
      <w:r w:rsidR="00CE3CB1" w:rsidRPr="00F25C88">
        <w:rPr>
          <w:rFonts w:ascii="Times New Roman" w:hAnsi="Times New Roman" w:cs="Times New Roman"/>
          <w:b w:val="0"/>
          <w:bCs/>
          <w:sz w:val="30"/>
          <w:szCs w:val="30"/>
        </w:rPr>
        <w:t xml:space="preserve">риложение к </w:t>
      </w:r>
      <w:r w:rsidR="0044644A">
        <w:rPr>
          <w:rFonts w:ascii="Times New Roman" w:hAnsi="Times New Roman" w:cs="Times New Roman"/>
          <w:b w:val="0"/>
          <w:bCs/>
          <w:sz w:val="30"/>
          <w:szCs w:val="30"/>
        </w:rPr>
        <w:t>п</w:t>
      </w:r>
      <w:r w:rsidR="00CE3CB1" w:rsidRPr="00F25C88">
        <w:rPr>
          <w:rFonts w:ascii="Times New Roman" w:hAnsi="Times New Roman" w:cs="Times New Roman"/>
          <w:b w:val="0"/>
          <w:bCs/>
          <w:sz w:val="30"/>
          <w:szCs w:val="30"/>
        </w:rPr>
        <w:t xml:space="preserve">остановлению изложить в редакции согласно приложению к настоящему </w:t>
      </w:r>
      <w:r w:rsidR="00541D34" w:rsidRPr="00F25C88">
        <w:rPr>
          <w:rFonts w:ascii="Times New Roman" w:hAnsi="Times New Roman" w:cs="Times New Roman"/>
          <w:b w:val="0"/>
          <w:bCs/>
          <w:sz w:val="30"/>
          <w:szCs w:val="30"/>
        </w:rPr>
        <w:t>п</w:t>
      </w:r>
      <w:r w:rsidR="00CE3CB1" w:rsidRPr="00F25C88">
        <w:rPr>
          <w:rFonts w:ascii="Times New Roman" w:hAnsi="Times New Roman" w:cs="Times New Roman"/>
          <w:b w:val="0"/>
          <w:bCs/>
          <w:sz w:val="30"/>
          <w:szCs w:val="30"/>
        </w:rPr>
        <w:t>остановлению.</w:t>
      </w:r>
    </w:p>
    <w:p w:rsidR="004825E2" w:rsidRPr="0044644A" w:rsidRDefault="00796170" w:rsidP="00FB23BD">
      <w:pPr>
        <w:pStyle w:val="ConsPlusTitle"/>
        <w:ind w:firstLine="709"/>
        <w:jc w:val="both"/>
        <w:rPr>
          <w:rFonts w:ascii="Times New Roman" w:hAnsi="Times New Roman" w:cs="Times New Roman"/>
          <w:b w:val="0"/>
          <w:sz w:val="30"/>
          <w:szCs w:val="30"/>
        </w:rPr>
      </w:pPr>
      <w:r>
        <w:rPr>
          <w:rFonts w:ascii="Times New Roman" w:hAnsi="Times New Roman" w:cs="Times New Roman"/>
          <w:b w:val="0"/>
          <w:sz w:val="30"/>
          <w:szCs w:val="30"/>
        </w:rPr>
        <w:t>2</w:t>
      </w:r>
      <w:r w:rsidR="004825E2" w:rsidRPr="00F25C88">
        <w:rPr>
          <w:rFonts w:ascii="Times New Roman" w:hAnsi="Times New Roman" w:cs="Times New Roman"/>
          <w:b w:val="0"/>
          <w:sz w:val="30"/>
          <w:szCs w:val="30"/>
        </w:rPr>
        <w:t xml:space="preserve">. Настоящее </w:t>
      </w:r>
      <w:r w:rsidR="00541D34" w:rsidRPr="00F25C88">
        <w:rPr>
          <w:rFonts w:ascii="Times New Roman" w:hAnsi="Times New Roman" w:cs="Times New Roman"/>
          <w:b w:val="0"/>
          <w:sz w:val="30"/>
          <w:szCs w:val="30"/>
        </w:rPr>
        <w:t>п</w:t>
      </w:r>
      <w:r w:rsidR="004825E2" w:rsidRPr="00F25C88">
        <w:rPr>
          <w:rFonts w:ascii="Times New Roman" w:hAnsi="Times New Roman" w:cs="Times New Roman"/>
          <w:b w:val="0"/>
          <w:sz w:val="30"/>
          <w:szCs w:val="30"/>
        </w:rPr>
        <w:t xml:space="preserve">остановление опубликовать в газете </w:t>
      </w:r>
      <w:r w:rsidR="0044644A">
        <w:rPr>
          <w:rFonts w:ascii="Times New Roman" w:hAnsi="Times New Roman" w:cs="Times New Roman"/>
          <w:b w:val="0"/>
          <w:sz w:val="30"/>
          <w:szCs w:val="30"/>
        </w:rPr>
        <w:t>«</w:t>
      </w:r>
      <w:r w:rsidR="004825E2" w:rsidRPr="00F25C88">
        <w:rPr>
          <w:rFonts w:ascii="Times New Roman" w:hAnsi="Times New Roman" w:cs="Times New Roman"/>
          <w:b w:val="0"/>
          <w:sz w:val="30"/>
          <w:szCs w:val="30"/>
        </w:rPr>
        <w:t>Городские</w:t>
      </w:r>
      <w:r w:rsidR="0044644A">
        <w:rPr>
          <w:rFonts w:ascii="Times New Roman" w:hAnsi="Times New Roman" w:cs="Times New Roman"/>
          <w:b w:val="0"/>
          <w:sz w:val="30"/>
          <w:szCs w:val="30"/>
        </w:rPr>
        <w:t xml:space="preserve">          </w:t>
      </w:r>
      <w:r w:rsidR="004825E2" w:rsidRPr="00F25C88">
        <w:rPr>
          <w:rFonts w:ascii="Times New Roman" w:hAnsi="Times New Roman" w:cs="Times New Roman"/>
          <w:b w:val="0"/>
          <w:sz w:val="30"/>
          <w:szCs w:val="30"/>
        </w:rPr>
        <w:t xml:space="preserve"> новости</w:t>
      </w:r>
      <w:r w:rsidR="0044644A">
        <w:rPr>
          <w:rFonts w:ascii="Times New Roman" w:hAnsi="Times New Roman" w:cs="Times New Roman"/>
          <w:b w:val="0"/>
          <w:sz w:val="30"/>
          <w:szCs w:val="30"/>
        </w:rPr>
        <w:t>»</w:t>
      </w:r>
      <w:r w:rsidR="004825E2" w:rsidRPr="00F25C88">
        <w:rPr>
          <w:rFonts w:ascii="Times New Roman" w:hAnsi="Times New Roman" w:cs="Times New Roman"/>
          <w:b w:val="0"/>
          <w:sz w:val="30"/>
          <w:szCs w:val="30"/>
        </w:rPr>
        <w:t xml:space="preserve"> и разместить на официальном сайте администрации города.</w:t>
      </w:r>
    </w:p>
    <w:p w:rsidR="004A6D32" w:rsidRDefault="004A6D32" w:rsidP="009E55EB">
      <w:pPr>
        <w:widowControl w:val="0"/>
        <w:autoSpaceDE w:val="0"/>
        <w:autoSpaceDN w:val="0"/>
        <w:spacing w:after="0" w:line="240" w:lineRule="auto"/>
        <w:jc w:val="both"/>
        <w:rPr>
          <w:rFonts w:ascii="Times New Roman" w:hAnsi="Times New Roman" w:cs="Times New Roman"/>
          <w:sz w:val="30"/>
          <w:szCs w:val="30"/>
        </w:rPr>
      </w:pPr>
    </w:p>
    <w:p w:rsidR="009E55EB" w:rsidRDefault="009E55EB" w:rsidP="009E55EB">
      <w:pPr>
        <w:widowControl w:val="0"/>
        <w:autoSpaceDE w:val="0"/>
        <w:autoSpaceDN w:val="0"/>
        <w:spacing w:after="0" w:line="240" w:lineRule="auto"/>
        <w:jc w:val="both"/>
        <w:rPr>
          <w:rFonts w:ascii="Times New Roman" w:eastAsiaTheme="minorEastAsia" w:hAnsi="Times New Roman" w:cs="Times New Roman"/>
          <w:sz w:val="30"/>
          <w:szCs w:val="30"/>
          <w:lang w:eastAsia="ru-RU"/>
        </w:rPr>
      </w:pPr>
    </w:p>
    <w:p w:rsidR="00FB23BD" w:rsidRPr="00784C1A" w:rsidRDefault="00FB23BD" w:rsidP="00FB23BD">
      <w:pPr>
        <w:widowControl w:val="0"/>
        <w:spacing w:after="0" w:line="192" w:lineRule="auto"/>
        <w:jc w:val="both"/>
        <w:rPr>
          <w:rFonts w:ascii="Times New Roman" w:hAnsi="Times New Roman"/>
          <w:color w:val="000000"/>
          <w:sz w:val="30"/>
          <w:szCs w:val="30"/>
        </w:rPr>
      </w:pPr>
      <w:r>
        <w:rPr>
          <w:rFonts w:ascii="Times New Roman" w:hAnsi="Times New Roman"/>
          <w:color w:val="000000"/>
          <w:sz w:val="30"/>
          <w:szCs w:val="30"/>
        </w:rPr>
        <w:t>Исполняющий обязанности</w:t>
      </w:r>
    </w:p>
    <w:p w:rsidR="00FB23BD" w:rsidRDefault="00FB23BD" w:rsidP="00FB23BD">
      <w:pPr>
        <w:widowControl w:val="0"/>
        <w:spacing w:after="0" w:line="192" w:lineRule="auto"/>
        <w:jc w:val="both"/>
        <w:rPr>
          <w:rFonts w:ascii="Times New Roman" w:hAnsi="Times New Roman"/>
          <w:color w:val="000000"/>
          <w:sz w:val="30"/>
          <w:szCs w:val="30"/>
        </w:rPr>
      </w:pPr>
      <w:r w:rsidRPr="00784C1A">
        <w:rPr>
          <w:rFonts w:ascii="Times New Roman" w:hAnsi="Times New Roman"/>
          <w:color w:val="000000"/>
          <w:sz w:val="30"/>
          <w:szCs w:val="30"/>
        </w:rPr>
        <w:t>Глав</w:t>
      </w:r>
      <w:r>
        <w:rPr>
          <w:rFonts w:ascii="Times New Roman" w:hAnsi="Times New Roman"/>
          <w:color w:val="000000"/>
          <w:sz w:val="30"/>
          <w:szCs w:val="30"/>
        </w:rPr>
        <w:t>ы</w:t>
      </w:r>
      <w:r w:rsidRPr="00784C1A">
        <w:rPr>
          <w:rFonts w:ascii="Times New Roman" w:hAnsi="Times New Roman"/>
          <w:color w:val="000000"/>
          <w:sz w:val="30"/>
          <w:szCs w:val="30"/>
        </w:rPr>
        <w:t xml:space="preserve"> города</w:t>
      </w:r>
      <w:r w:rsidRPr="00784C1A">
        <w:rPr>
          <w:rFonts w:ascii="Times New Roman" w:hAnsi="Times New Roman"/>
          <w:color w:val="000000"/>
          <w:sz w:val="30"/>
          <w:szCs w:val="30"/>
        </w:rPr>
        <w:tab/>
      </w:r>
      <w:r w:rsidRPr="00784C1A">
        <w:rPr>
          <w:rFonts w:ascii="Times New Roman" w:hAnsi="Times New Roman"/>
          <w:color w:val="000000"/>
          <w:sz w:val="30"/>
          <w:szCs w:val="30"/>
        </w:rPr>
        <w:tab/>
      </w:r>
      <w:r w:rsidRPr="00784C1A">
        <w:rPr>
          <w:rFonts w:ascii="Times New Roman" w:hAnsi="Times New Roman"/>
          <w:color w:val="000000"/>
          <w:sz w:val="30"/>
          <w:szCs w:val="30"/>
        </w:rPr>
        <w:tab/>
      </w:r>
      <w:r w:rsidRPr="00784C1A">
        <w:rPr>
          <w:rFonts w:ascii="Times New Roman" w:hAnsi="Times New Roman"/>
          <w:color w:val="000000"/>
          <w:sz w:val="30"/>
          <w:szCs w:val="30"/>
        </w:rPr>
        <w:tab/>
      </w:r>
      <w:r w:rsidRPr="00784C1A">
        <w:rPr>
          <w:rFonts w:ascii="Times New Roman" w:hAnsi="Times New Roman"/>
          <w:color w:val="000000"/>
          <w:sz w:val="30"/>
          <w:szCs w:val="30"/>
        </w:rPr>
        <w:tab/>
        <w:t xml:space="preserve">               </w:t>
      </w:r>
      <w:r>
        <w:rPr>
          <w:rFonts w:ascii="Times New Roman" w:hAnsi="Times New Roman"/>
          <w:color w:val="000000"/>
          <w:sz w:val="30"/>
          <w:szCs w:val="30"/>
        </w:rPr>
        <w:t xml:space="preserve">     </w:t>
      </w:r>
      <w:r w:rsidRPr="00784C1A">
        <w:rPr>
          <w:rFonts w:ascii="Times New Roman" w:hAnsi="Times New Roman"/>
          <w:color w:val="000000"/>
          <w:sz w:val="30"/>
          <w:szCs w:val="30"/>
        </w:rPr>
        <w:t xml:space="preserve">              </w:t>
      </w:r>
      <w:r>
        <w:rPr>
          <w:rFonts w:ascii="Times New Roman" w:hAnsi="Times New Roman"/>
          <w:color w:val="000000"/>
          <w:sz w:val="30"/>
          <w:szCs w:val="30"/>
        </w:rPr>
        <w:t>А.Б. Шувалов</w:t>
      </w:r>
    </w:p>
    <w:p w:rsidR="0044644A" w:rsidRDefault="0044644A" w:rsidP="009E55EB">
      <w:pPr>
        <w:widowControl w:val="0"/>
        <w:autoSpaceDE w:val="0"/>
        <w:autoSpaceDN w:val="0"/>
        <w:spacing w:after="0" w:line="240" w:lineRule="auto"/>
        <w:ind w:right="-1"/>
        <w:rPr>
          <w:rFonts w:ascii="Times New Roman" w:eastAsiaTheme="minorEastAsia" w:hAnsi="Times New Roman" w:cs="Times New Roman"/>
          <w:sz w:val="12"/>
          <w:szCs w:val="12"/>
          <w:lang w:eastAsia="ru-RU"/>
        </w:rPr>
      </w:pPr>
    </w:p>
    <w:p w:rsidR="00FB23BD" w:rsidRPr="00FB23BD" w:rsidRDefault="00FB23BD" w:rsidP="009E55EB">
      <w:pPr>
        <w:widowControl w:val="0"/>
        <w:autoSpaceDE w:val="0"/>
        <w:autoSpaceDN w:val="0"/>
        <w:spacing w:after="0" w:line="240" w:lineRule="auto"/>
        <w:ind w:right="-1"/>
        <w:rPr>
          <w:rFonts w:ascii="Times New Roman" w:eastAsiaTheme="minorEastAsia" w:hAnsi="Times New Roman" w:cs="Times New Roman"/>
          <w:sz w:val="12"/>
          <w:szCs w:val="12"/>
          <w:lang w:eastAsia="ru-RU"/>
        </w:rPr>
      </w:pPr>
    </w:p>
    <w:p w:rsidR="00903DFE" w:rsidRPr="00FB23BD" w:rsidRDefault="00903DFE" w:rsidP="009E55EB">
      <w:pPr>
        <w:widowControl w:val="0"/>
        <w:spacing w:after="0"/>
        <w:rPr>
          <w:rFonts w:ascii="Calibri" w:eastAsiaTheme="minorEastAsia" w:hAnsi="Calibri" w:cs="Calibri"/>
          <w:sz w:val="12"/>
          <w:szCs w:val="12"/>
          <w:lang w:eastAsia="ru-RU"/>
        </w:rPr>
      </w:pPr>
      <w:r w:rsidRPr="00FB23BD">
        <w:rPr>
          <w:rFonts w:ascii="Calibri" w:eastAsiaTheme="minorEastAsia" w:hAnsi="Calibri" w:cs="Calibri"/>
          <w:sz w:val="12"/>
          <w:szCs w:val="12"/>
          <w:lang w:eastAsia="ru-RU"/>
        </w:rPr>
        <w:br w:type="page"/>
      </w:r>
    </w:p>
    <w:p w:rsidR="00434E37" w:rsidRPr="0044644A" w:rsidRDefault="00434E37" w:rsidP="009E55EB">
      <w:pPr>
        <w:widowControl w:val="0"/>
        <w:autoSpaceDE w:val="0"/>
        <w:autoSpaceDN w:val="0"/>
        <w:spacing w:after="0" w:line="240" w:lineRule="auto"/>
        <w:jc w:val="both"/>
        <w:rPr>
          <w:rFonts w:ascii="Calibri" w:eastAsiaTheme="minorEastAsia" w:hAnsi="Calibri" w:cs="Calibri"/>
          <w:sz w:val="2"/>
          <w:szCs w:val="2"/>
          <w:lang w:eastAsia="ru-RU"/>
        </w:rPr>
      </w:pPr>
    </w:p>
    <w:p w:rsidR="00434E37" w:rsidRPr="0044644A" w:rsidRDefault="00434E37" w:rsidP="009E55EB">
      <w:pPr>
        <w:widowControl w:val="0"/>
        <w:autoSpaceDE w:val="0"/>
        <w:autoSpaceDN w:val="0"/>
        <w:spacing w:after="0" w:line="192" w:lineRule="auto"/>
        <w:ind w:firstLine="5387"/>
        <w:jc w:val="both"/>
        <w:outlineLvl w:val="0"/>
        <w:rPr>
          <w:rFonts w:ascii="Times New Roman" w:eastAsiaTheme="minorEastAsia" w:hAnsi="Times New Roman" w:cs="Times New Roman"/>
          <w:sz w:val="30"/>
          <w:szCs w:val="30"/>
          <w:lang w:eastAsia="ru-RU"/>
        </w:rPr>
      </w:pPr>
      <w:r w:rsidRPr="0044644A">
        <w:rPr>
          <w:rFonts w:ascii="Times New Roman" w:eastAsiaTheme="minorEastAsia" w:hAnsi="Times New Roman" w:cs="Times New Roman"/>
          <w:sz w:val="30"/>
          <w:szCs w:val="30"/>
          <w:lang w:eastAsia="ru-RU"/>
        </w:rPr>
        <w:t>Приложение</w:t>
      </w:r>
    </w:p>
    <w:p w:rsidR="00434E37" w:rsidRPr="0044644A" w:rsidRDefault="00434E37" w:rsidP="009E55EB">
      <w:pPr>
        <w:widowControl w:val="0"/>
        <w:autoSpaceDE w:val="0"/>
        <w:autoSpaceDN w:val="0"/>
        <w:spacing w:after="0" w:line="192" w:lineRule="auto"/>
        <w:ind w:firstLine="5387"/>
        <w:jc w:val="both"/>
        <w:rPr>
          <w:rFonts w:ascii="Times New Roman" w:eastAsiaTheme="minorEastAsia" w:hAnsi="Times New Roman" w:cs="Times New Roman"/>
          <w:sz w:val="30"/>
          <w:szCs w:val="30"/>
          <w:lang w:eastAsia="ru-RU"/>
        </w:rPr>
      </w:pPr>
      <w:r w:rsidRPr="0044644A">
        <w:rPr>
          <w:rFonts w:ascii="Times New Roman" w:eastAsiaTheme="minorEastAsia" w:hAnsi="Times New Roman" w:cs="Times New Roman"/>
          <w:sz w:val="30"/>
          <w:szCs w:val="30"/>
          <w:lang w:eastAsia="ru-RU"/>
        </w:rPr>
        <w:t xml:space="preserve">к </w:t>
      </w:r>
      <w:r w:rsidR="0044644A" w:rsidRPr="0044644A">
        <w:rPr>
          <w:rFonts w:ascii="Times New Roman" w:eastAsiaTheme="minorEastAsia" w:hAnsi="Times New Roman" w:cs="Times New Roman"/>
          <w:sz w:val="30"/>
          <w:szCs w:val="30"/>
          <w:lang w:eastAsia="ru-RU"/>
        </w:rPr>
        <w:t>п</w:t>
      </w:r>
      <w:r w:rsidRPr="0044644A">
        <w:rPr>
          <w:rFonts w:ascii="Times New Roman" w:eastAsiaTheme="minorEastAsia" w:hAnsi="Times New Roman" w:cs="Times New Roman"/>
          <w:sz w:val="30"/>
          <w:szCs w:val="30"/>
          <w:lang w:eastAsia="ru-RU"/>
        </w:rPr>
        <w:t>остановлению</w:t>
      </w:r>
    </w:p>
    <w:p w:rsidR="00434E37" w:rsidRPr="0044644A" w:rsidRDefault="00434E37" w:rsidP="009E55EB">
      <w:pPr>
        <w:widowControl w:val="0"/>
        <w:autoSpaceDE w:val="0"/>
        <w:autoSpaceDN w:val="0"/>
        <w:spacing w:after="0" w:line="192" w:lineRule="auto"/>
        <w:ind w:firstLine="5387"/>
        <w:jc w:val="both"/>
        <w:rPr>
          <w:rFonts w:ascii="Times New Roman" w:eastAsiaTheme="minorEastAsia" w:hAnsi="Times New Roman" w:cs="Times New Roman"/>
          <w:sz w:val="30"/>
          <w:szCs w:val="30"/>
          <w:lang w:eastAsia="ru-RU"/>
        </w:rPr>
      </w:pPr>
      <w:r w:rsidRPr="0044644A">
        <w:rPr>
          <w:rFonts w:ascii="Times New Roman" w:eastAsiaTheme="minorEastAsia" w:hAnsi="Times New Roman" w:cs="Times New Roman"/>
          <w:sz w:val="30"/>
          <w:szCs w:val="30"/>
          <w:lang w:eastAsia="ru-RU"/>
        </w:rPr>
        <w:t>администрации города</w:t>
      </w:r>
    </w:p>
    <w:p w:rsidR="00434E37" w:rsidRDefault="00434E37" w:rsidP="009E55EB">
      <w:pPr>
        <w:widowControl w:val="0"/>
        <w:autoSpaceDE w:val="0"/>
        <w:autoSpaceDN w:val="0"/>
        <w:spacing w:after="0" w:line="192" w:lineRule="auto"/>
        <w:ind w:firstLine="5387"/>
        <w:jc w:val="both"/>
        <w:rPr>
          <w:rFonts w:ascii="Times New Roman" w:eastAsiaTheme="minorEastAsia" w:hAnsi="Times New Roman" w:cs="Times New Roman"/>
          <w:sz w:val="30"/>
          <w:szCs w:val="30"/>
          <w:lang w:eastAsia="ru-RU"/>
        </w:rPr>
      </w:pPr>
      <w:r w:rsidRPr="0044644A">
        <w:rPr>
          <w:rFonts w:ascii="Times New Roman" w:eastAsiaTheme="minorEastAsia" w:hAnsi="Times New Roman" w:cs="Times New Roman"/>
          <w:sz w:val="30"/>
          <w:szCs w:val="30"/>
          <w:lang w:eastAsia="ru-RU"/>
        </w:rPr>
        <w:t xml:space="preserve">от </w:t>
      </w:r>
      <w:r w:rsidR="0044644A">
        <w:rPr>
          <w:rFonts w:ascii="Times New Roman" w:eastAsiaTheme="minorEastAsia" w:hAnsi="Times New Roman" w:cs="Times New Roman"/>
          <w:sz w:val="30"/>
          <w:szCs w:val="30"/>
          <w:lang w:eastAsia="ru-RU"/>
        </w:rPr>
        <w:t>____________</w:t>
      </w:r>
      <w:r w:rsidRPr="0044644A">
        <w:rPr>
          <w:rFonts w:ascii="Times New Roman" w:eastAsiaTheme="minorEastAsia" w:hAnsi="Times New Roman" w:cs="Times New Roman"/>
          <w:sz w:val="30"/>
          <w:szCs w:val="30"/>
          <w:lang w:eastAsia="ru-RU"/>
        </w:rPr>
        <w:t xml:space="preserve"> </w:t>
      </w:r>
      <w:r w:rsidR="007D73BA" w:rsidRPr="0044644A">
        <w:rPr>
          <w:rFonts w:ascii="Times New Roman" w:eastAsiaTheme="minorEastAsia" w:hAnsi="Times New Roman" w:cs="Times New Roman"/>
          <w:sz w:val="30"/>
          <w:szCs w:val="30"/>
          <w:lang w:eastAsia="ru-RU"/>
        </w:rPr>
        <w:t>№</w:t>
      </w:r>
      <w:r w:rsidRPr="0044644A">
        <w:rPr>
          <w:rFonts w:ascii="Times New Roman" w:eastAsiaTheme="minorEastAsia" w:hAnsi="Times New Roman" w:cs="Times New Roman"/>
          <w:sz w:val="30"/>
          <w:szCs w:val="30"/>
          <w:lang w:eastAsia="ru-RU"/>
        </w:rPr>
        <w:t xml:space="preserve"> ______</w:t>
      </w:r>
      <w:r w:rsidR="0044644A">
        <w:rPr>
          <w:rFonts w:ascii="Times New Roman" w:eastAsiaTheme="minorEastAsia" w:hAnsi="Times New Roman" w:cs="Times New Roman"/>
          <w:sz w:val="30"/>
          <w:szCs w:val="30"/>
          <w:lang w:eastAsia="ru-RU"/>
        </w:rPr>
        <w:t>___</w:t>
      </w:r>
    </w:p>
    <w:p w:rsidR="0044644A" w:rsidRPr="0044644A" w:rsidRDefault="0044644A" w:rsidP="009E55EB">
      <w:pPr>
        <w:widowControl w:val="0"/>
        <w:autoSpaceDE w:val="0"/>
        <w:autoSpaceDN w:val="0"/>
        <w:spacing w:after="0" w:line="192" w:lineRule="auto"/>
        <w:ind w:firstLine="5387"/>
        <w:jc w:val="both"/>
        <w:rPr>
          <w:rFonts w:ascii="Times New Roman" w:eastAsiaTheme="minorEastAsia" w:hAnsi="Times New Roman" w:cs="Times New Roman"/>
          <w:sz w:val="30"/>
          <w:szCs w:val="30"/>
          <w:lang w:eastAsia="ru-RU"/>
        </w:rPr>
      </w:pPr>
    </w:p>
    <w:p w:rsidR="00434C2A" w:rsidRPr="0044644A" w:rsidRDefault="0044644A" w:rsidP="009E55EB">
      <w:pPr>
        <w:widowControl w:val="0"/>
        <w:autoSpaceDE w:val="0"/>
        <w:autoSpaceDN w:val="0"/>
        <w:spacing w:after="0" w:line="192" w:lineRule="auto"/>
        <w:ind w:firstLine="5387"/>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w:t>
      </w:r>
      <w:r w:rsidR="00147F6A" w:rsidRPr="0044644A">
        <w:rPr>
          <w:rFonts w:ascii="Times New Roman" w:eastAsiaTheme="minorEastAsia" w:hAnsi="Times New Roman" w:cs="Times New Roman"/>
          <w:sz w:val="30"/>
          <w:szCs w:val="30"/>
          <w:lang w:eastAsia="ru-RU"/>
        </w:rPr>
        <w:t>П</w:t>
      </w:r>
      <w:r w:rsidR="00434C2A" w:rsidRPr="0044644A">
        <w:rPr>
          <w:rFonts w:ascii="Times New Roman" w:eastAsiaTheme="minorEastAsia" w:hAnsi="Times New Roman" w:cs="Times New Roman"/>
          <w:sz w:val="30"/>
          <w:szCs w:val="30"/>
          <w:lang w:eastAsia="ru-RU"/>
        </w:rPr>
        <w:t xml:space="preserve">риложение </w:t>
      </w:r>
    </w:p>
    <w:p w:rsidR="00434C2A" w:rsidRPr="0044644A" w:rsidRDefault="00434C2A" w:rsidP="009E55EB">
      <w:pPr>
        <w:widowControl w:val="0"/>
        <w:autoSpaceDE w:val="0"/>
        <w:autoSpaceDN w:val="0"/>
        <w:spacing w:after="0" w:line="192" w:lineRule="auto"/>
        <w:ind w:firstLine="5387"/>
        <w:jc w:val="both"/>
        <w:rPr>
          <w:rFonts w:ascii="Times New Roman" w:eastAsiaTheme="minorEastAsia" w:hAnsi="Times New Roman" w:cs="Times New Roman"/>
          <w:sz w:val="30"/>
          <w:szCs w:val="30"/>
          <w:lang w:eastAsia="ru-RU"/>
        </w:rPr>
      </w:pPr>
      <w:r w:rsidRPr="0044644A">
        <w:rPr>
          <w:rFonts w:ascii="Times New Roman" w:eastAsiaTheme="minorEastAsia" w:hAnsi="Times New Roman" w:cs="Times New Roman"/>
          <w:sz w:val="30"/>
          <w:szCs w:val="30"/>
          <w:lang w:eastAsia="ru-RU"/>
        </w:rPr>
        <w:t xml:space="preserve">к </w:t>
      </w:r>
      <w:r w:rsidR="00FB23BD">
        <w:rPr>
          <w:rFonts w:ascii="Times New Roman" w:eastAsiaTheme="minorEastAsia" w:hAnsi="Times New Roman" w:cs="Times New Roman"/>
          <w:sz w:val="30"/>
          <w:szCs w:val="30"/>
          <w:lang w:eastAsia="ru-RU"/>
        </w:rPr>
        <w:t>п</w:t>
      </w:r>
      <w:r w:rsidRPr="0044644A">
        <w:rPr>
          <w:rFonts w:ascii="Times New Roman" w:eastAsiaTheme="minorEastAsia" w:hAnsi="Times New Roman" w:cs="Times New Roman"/>
          <w:sz w:val="30"/>
          <w:szCs w:val="30"/>
          <w:lang w:eastAsia="ru-RU"/>
        </w:rPr>
        <w:t xml:space="preserve">остановлению </w:t>
      </w:r>
    </w:p>
    <w:p w:rsidR="00434C2A" w:rsidRPr="0044644A" w:rsidRDefault="00434C2A" w:rsidP="009E55EB">
      <w:pPr>
        <w:widowControl w:val="0"/>
        <w:autoSpaceDE w:val="0"/>
        <w:autoSpaceDN w:val="0"/>
        <w:spacing w:after="0" w:line="192" w:lineRule="auto"/>
        <w:ind w:firstLine="5387"/>
        <w:jc w:val="both"/>
        <w:rPr>
          <w:rFonts w:ascii="Times New Roman" w:eastAsiaTheme="minorEastAsia" w:hAnsi="Times New Roman" w:cs="Times New Roman"/>
          <w:sz w:val="30"/>
          <w:szCs w:val="30"/>
          <w:lang w:eastAsia="ru-RU"/>
        </w:rPr>
      </w:pPr>
      <w:r w:rsidRPr="0044644A">
        <w:rPr>
          <w:rFonts w:ascii="Times New Roman" w:eastAsiaTheme="minorEastAsia" w:hAnsi="Times New Roman" w:cs="Times New Roman"/>
          <w:sz w:val="30"/>
          <w:szCs w:val="30"/>
          <w:lang w:eastAsia="ru-RU"/>
        </w:rPr>
        <w:t xml:space="preserve">администрации города </w:t>
      </w:r>
    </w:p>
    <w:p w:rsidR="00434C2A" w:rsidRPr="0044644A" w:rsidRDefault="00434C2A" w:rsidP="009E55EB">
      <w:pPr>
        <w:widowControl w:val="0"/>
        <w:autoSpaceDE w:val="0"/>
        <w:autoSpaceDN w:val="0"/>
        <w:spacing w:after="0" w:line="192" w:lineRule="auto"/>
        <w:ind w:firstLine="5387"/>
        <w:jc w:val="both"/>
        <w:rPr>
          <w:rFonts w:ascii="Times New Roman" w:eastAsiaTheme="minorEastAsia" w:hAnsi="Times New Roman" w:cs="Times New Roman"/>
          <w:sz w:val="30"/>
          <w:szCs w:val="30"/>
          <w:lang w:eastAsia="ru-RU"/>
        </w:rPr>
      </w:pPr>
      <w:r w:rsidRPr="0044644A">
        <w:rPr>
          <w:rFonts w:ascii="Times New Roman" w:eastAsiaTheme="minorEastAsia" w:hAnsi="Times New Roman" w:cs="Times New Roman"/>
          <w:sz w:val="30"/>
          <w:szCs w:val="30"/>
          <w:lang w:eastAsia="ru-RU"/>
        </w:rPr>
        <w:t>от 14.03.2023 № 175</w:t>
      </w:r>
    </w:p>
    <w:p w:rsidR="004A6D32" w:rsidRPr="0044644A" w:rsidRDefault="004A6D32" w:rsidP="009E55EB">
      <w:pPr>
        <w:widowControl w:val="0"/>
        <w:autoSpaceDE w:val="0"/>
        <w:autoSpaceDN w:val="0"/>
        <w:spacing w:after="0" w:line="192" w:lineRule="auto"/>
        <w:jc w:val="center"/>
        <w:rPr>
          <w:rFonts w:ascii="Times New Roman" w:eastAsiaTheme="minorEastAsia" w:hAnsi="Times New Roman" w:cs="Times New Roman"/>
          <w:sz w:val="30"/>
          <w:szCs w:val="30"/>
          <w:lang w:eastAsia="ru-RU"/>
        </w:rPr>
      </w:pPr>
    </w:p>
    <w:p w:rsidR="004A6D32" w:rsidRPr="009E55EB" w:rsidRDefault="004A6D32" w:rsidP="009E55EB">
      <w:pPr>
        <w:widowControl w:val="0"/>
        <w:spacing w:after="0" w:line="192" w:lineRule="auto"/>
        <w:jc w:val="center"/>
        <w:rPr>
          <w:rFonts w:ascii="Times New Roman" w:hAnsi="Times New Roman" w:cs="Times New Roman"/>
          <w:sz w:val="30"/>
          <w:szCs w:val="30"/>
        </w:rPr>
      </w:pPr>
    </w:p>
    <w:p w:rsidR="009D41DD" w:rsidRPr="009E55EB" w:rsidRDefault="00FB23BD" w:rsidP="009E55EB">
      <w:pPr>
        <w:widowControl w:val="0"/>
        <w:spacing w:after="0" w:line="192" w:lineRule="auto"/>
        <w:jc w:val="center"/>
        <w:rPr>
          <w:rFonts w:ascii="Times New Roman" w:hAnsi="Times New Roman" w:cs="Times New Roman"/>
          <w:sz w:val="30"/>
          <w:szCs w:val="30"/>
        </w:rPr>
      </w:pPr>
      <w:r w:rsidRPr="009E55EB">
        <w:rPr>
          <w:rFonts w:ascii="Times New Roman" w:hAnsi="Times New Roman" w:cs="Times New Roman"/>
          <w:sz w:val="30"/>
          <w:szCs w:val="30"/>
        </w:rPr>
        <w:t>КОМПЛЕКСНАЯ МУНИЦИПАЛЬНАЯ ПРОГРАММА</w:t>
      </w:r>
    </w:p>
    <w:p w:rsidR="0044644A" w:rsidRPr="009E55EB" w:rsidRDefault="0044644A" w:rsidP="009E55EB">
      <w:pPr>
        <w:widowControl w:val="0"/>
        <w:spacing w:after="0" w:line="192" w:lineRule="auto"/>
        <w:jc w:val="center"/>
        <w:rPr>
          <w:rFonts w:ascii="Times New Roman" w:hAnsi="Times New Roman" w:cs="Times New Roman"/>
          <w:sz w:val="30"/>
          <w:szCs w:val="30"/>
        </w:rPr>
      </w:pPr>
      <w:r w:rsidRPr="009E55EB">
        <w:rPr>
          <w:rFonts w:ascii="Times New Roman" w:hAnsi="Times New Roman" w:cs="Times New Roman"/>
          <w:sz w:val="30"/>
          <w:szCs w:val="30"/>
        </w:rPr>
        <w:t>«Профилактика правонарушений, укрепление общественного порядка</w:t>
      </w:r>
    </w:p>
    <w:p w:rsidR="009D41DD" w:rsidRPr="009E55EB" w:rsidRDefault="0044644A" w:rsidP="009E55EB">
      <w:pPr>
        <w:widowControl w:val="0"/>
        <w:spacing w:after="0" w:line="192" w:lineRule="auto"/>
        <w:jc w:val="center"/>
        <w:rPr>
          <w:rFonts w:ascii="Times New Roman" w:hAnsi="Times New Roman" w:cs="Times New Roman"/>
          <w:sz w:val="30"/>
          <w:szCs w:val="30"/>
        </w:rPr>
      </w:pPr>
      <w:r w:rsidRPr="009E55EB">
        <w:rPr>
          <w:rFonts w:ascii="Times New Roman" w:hAnsi="Times New Roman" w:cs="Times New Roman"/>
          <w:sz w:val="30"/>
          <w:szCs w:val="30"/>
        </w:rPr>
        <w:t>и общественной безопасности в городе Красноярске»</w:t>
      </w:r>
    </w:p>
    <w:p w:rsidR="009D41DD" w:rsidRDefault="009D41DD" w:rsidP="009E55EB">
      <w:pPr>
        <w:widowControl w:val="0"/>
        <w:spacing w:after="0" w:line="192" w:lineRule="auto"/>
        <w:jc w:val="center"/>
        <w:rPr>
          <w:rFonts w:ascii="Times New Roman" w:hAnsi="Times New Roman" w:cs="Times New Roman"/>
          <w:sz w:val="30"/>
          <w:szCs w:val="30"/>
        </w:rPr>
      </w:pPr>
    </w:p>
    <w:p w:rsidR="00FB23BD" w:rsidRPr="009E55EB" w:rsidRDefault="00FB23BD" w:rsidP="009E55EB">
      <w:pPr>
        <w:widowControl w:val="0"/>
        <w:spacing w:after="0" w:line="192" w:lineRule="auto"/>
        <w:jc w:val="center"/>
        <w:rPr>
          <w:rFonts w:ascii="Times New Roman" w:hAnsi="Times New Roman" w:cs="Times New Roman"/>
          <w:sz w:val="30"/>
          <w:szCs w:val="30"/>
        </w:rPr>
      </w:pPr>
    </w:p>
    <w:p w:rsidR="009D41DD" w:rsidRPr="009E55EB" w:rsidRDefault="00FB23BD" w:rsidP="009E55EB">
      <w:pPr>
        <w:widowControl w:val="0"/>
        <w:spacing w:after="0" w:line="192" w:lineRule="auto"/>
        <w:jc w:val="center"/>
        <w:rPr>
          <w:rFonts w:ascii="Times New Roman" w:hAnsi="Times New Roman" w:cs="Times New Roman"/>
          <w:sz w:val="30"/>
          <w:szCs w:val="30"/>
        </w:rPr>
      </w:pPr>
      <w:r>
        <w:rPr>
          <w:rFonts w:ascii="Times New Roman" w:hAnsi="Times New Roman" w:cs="Times New Roman"/>
          <w:sz w:val="30"/>
          <w:szCs w:val="30"/>
          <w:lang w:val="en-US"/>
        </w:rPr>
        <w:t>I</w:t>
      </w:r>
      <w:r>
        <w:rPr>
          <w:rFonts w:ascii="Times New Roman" w:hAnsi="Times New Roman" w:cs="Times New Roman"/>
          <w:sz w:val="30"/>
          <w:szCs w:val="30"/>
        </w:rPr>
        <w:t xml:space="preserve">. </w:t>
      </w:r>
      <w:r w:rsidR="0044644A" w:rsidRPr="009E55EB">
        <w:rPr>
          <w:rFonts w:ascii="Times New Roman" w:hAnsi="Times New Roman" w:cs="Times New Roman"/>
          <w:sz w:val="30"/>
          <w:szCs w:val="30"/>
        </w:rPr>
        <w:t>Паспорт</w:t>
      </w:r>
      <w:r w:rsidR="00095796" w:rsidRPr="009E55EB">
        <w:rPr>
          <w:rFonts w:ascii="Times New Roman" w:hAnsi="Times New Roman" w:cs="Times New Roman"/>
          <w:sz w:val="30"/>
          <w:szCs w:val="30"/>
        </w:rPr>
        <w:t xml:space="preserve"> </w:t>
      </w:r>
      <w:r w:rsidR="0044644A" w:rsidRPr="009E55EB">
        <w:rPr>
          <w:rFonts w:ascii="Times New Roman" w:hAnsi="Times New Roman" w:cs="Times New Roman"/>
          <w:sz w:val="30"/>
          <w:szCs w:val="30"/>
        </w:rPr>
        <w:t>комплексной муниципальной программы</w:t>
      </w:r>
    </w:p>
    <w:p w:rsidR="009D41DD" w:rsidRPr="0044644A" w:rsidRDefault="009D41DD" w:rsidP="009E55EB">
      <w:pPr>
        <w:widowControl w:val="0"/>
        <w:spacing w:after="0" w:line="192"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472"/>
        <w:gridCol w:w="6946"/>
      </w:tblGrid>
      <w:tr w:rsidR="007B35B1" w:rsidRPr="00FB23BD" w:rsidTr="0044644A">
        <w:tc>
          <w:tcPr>
            <w:tcW w:w="2472" w:type="dxa"/>
          </w:tcPr>
          <w:p w:rsidR="0044644A"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Наименование комплексной </w:t>
            </w:r>
          </w:p>
          <w:p w:rsidR="009D41DD"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муниципальной программы </w:t>
            </w:r>
          </w:p>
        </w:tc>
        <w:tc>
          <w:tcPr>
            <w:tcW w:w="6946" w:type="dxa"/>
          </w:tcPr>
          <w:p w:rsidR="009D41DD" w:rsidRPr="00FB23BD" w:rsidRDefault="0044644A"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w:t>
            </w:r>
            <w:r w:rsidR="009D41DD" w:rsidRPr="00FB23BD">
              <w:rPr>
                <w:rFonts w:ascii="Times New Roman" w:eastAsiaTheme="minorEastAsia" w:hAnsi="Times New Roman" w:cs="Times New Roman"/>
                <w:sz w:val="30"/>
                <w:szCs w:val="30"/>
                <w:lang w:eastAsia="ru-RU"/>
              </w:rPr>
              <w:t>Профилактика правонарушений, укрепление общ</w:t>
            </w:r>
            <w:r w:rsidR="009D41DD" w:rsidRPr="00FB23BD">
              <w:rPr>
                <w:rFonts w:ascii="Times New Roman" w:eastAsiaTheme="minorEastAsia" w:hAnsi="Times New Roman" w:cs="Times New Roman"/>
                <w:sz w:val="30"/>
                <w:szCs w:val="30"/>
                <w:lang w:eastAsia="ru-RU"/>
              </w:rPr>
              <w:t>е</w:t>
            </w:r>
            <w:r w:rsidR="009D41DD" w:rsidRPr="00FB23BD">
              <w:rPr>
                <w:rFonts w:ascii="Times New Roman" w:eastAsiaTheme="minorEastAsia" w:hAnsi="Times New Roman" w:cs="Times New Roman"/>
                <w:sz w:val="30"/>
                <w:szCs w:val="30"/>
                <w:lang w:eastAsia="ru-RU"/>
              </w:rPr>
              <w:t>ственного порядка и общественной безопасности в городе Красноярске</w:t>
            </w:r>
            <w:r w:rsidRPr="00FB23BD">
              <w:rPr>
                <w:rFonts w:ascii="Times New Roman" w:eastAsiaTheme="minorEastAsia" w:hAnsi="Times New Roman" w:cs="Times New Roman"/>
                <w:sz w:val="30"/>
                <w:szCs w:val="30"/>
                <w:lang w:eastAsia="ru-RU"/>
              </w:rPr>
              <w:t>»</w:t>
            </w:r>
            <w:r w:rsidR="009D41DD" w:rsidRPr="00FB23BD">
              <w:rPr>
                <w:rFonts w:ascii="Times New Roman" w:eastAsiaTheme="minorEastAsia" w:hAnsi="Times New Roman" w:cs="Times New Roman"/>
                <w:sz w:val="30"/>
                <w:szCs w:val="30"/>
                <w:lang w:eastAsia="ru-RU"/>
              </w:rPr>
              <w:t xml:space="preserve"> (далее – комплексная муниц</w:t>
            </w:r>
            <w:r w:rsidR="009D41DD" w:rsidRPr="00FB23BD">
              <w:rPr>
                <w:rFonts w:ascii="Times New Roman" w:eastAsiaTheme="minorEastAsia" w:hAnsi="Times New Roman" w:cs="Times New Roman"/>
                <w:sz w:val="30"/>
                <w:szCs w:val="30"/>
                <w:lang w:eastAsia="ru-RU"/>
              </w:rPr>
              <w:t>и</w:t>
            </w:r>
            <w:r w:rsidR="009D41DD" w:rsidRPr="00FB23BD">
              <w:rPr>
                <w:rFonts w:ascii="Times New Roman" w:eastAsiaTheme="minorEastAsia" w:hAnsi="Times New Roman" w:cs="Times New Roman"/>
                <w:sz w:val="30"/>
                <w:szCs w:val="30"/>
                <w:lang w:eastAsia="ru-RU"/>
              </w:rPr>
              <w:t>пальная программа</w:t>
            </w:r>
            <w:r w:rsidR="00485BE4" w:rsidRPr="00FB23BD">
              <w:rPr>
                <w:rFonts w:ascii="Times New Roman" w:eastAsiaTheme="minorEastAsia" w:hAnsi="Times New Roman" w:cs="Times New Roman"/>
                <w:sz w:val="30"/>
                <w:szCs w:val="30"/>
                <w:lang w:eastAsia="ru-RU"/>
              </w:rPr>
              <w:t>, КМП</w:t>
            </w:r>
            <w:r w:rsidR="009D41DD" w:rsidRPr="00FB23BD">
              <w:rPr>
                <w:rFonts w:ascii="Times New Roman" w:eastAsiaTheme="minorEastAsia" w:hAnsi="Times New Roman" w:cs="Times New Roman"/>
                <w:sz w:val="30"/>
                <w:szCs w:val="30"/>
                <w:lang w:eastAsia="ru-RU"/>
              </w:rPr>
              <w:t>)</w:t>
            </w:r>
          </w:p>
        </w:tc>
      </w:tr>
      <w:tr w:rsidR="007B35B1" w:rsidRPr="00FB23BD" w:rsidTr="0044644A">
        <w:tc>
          <w:tcPr>
            <w:tcW w:w="2472" w:type="dxa"/>
          </w:tcPr>
          <w:p w:rsidR="0044644A"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Ответственный </w:t>
            </w:r>
          </w:p>
          <w:p w:rsidR="009D41DD"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исполнитель </w:t>
            </w:r>
            <w:r w:rsidR="00B73274" w:rsidRPr="00FB23BD">
              <w:rPr>
                <w:rFonts w:ascii="Times New Roman" w:eastAsiaTheme="minorEastAsia" w:hAnsi="Times New Roman" w:cs="Times New Roman"/>
                <w:sz w:val="30"/>
                <w:szCs w:val="30"/>
                <w:lang w:eastAsia="ru-RU"/>
              </w:rPr>
              <w:t>ко</w:t>
            </w:r>
            <w:r w:rsidR="00B73274" w:rsidRPr="00FB23BD">
              <w:rPr>
                <w:rFonts w:ascii="Times New Roman" w:eastAsiaTheme="minorEastAsia" w:hAnsi="Times New Roman" w:cs="Times New Roman"/>
                <w:sz w:val="30"/>
                <w:szCs w:val="30"/>
                <w:lang w:eastAsia="ru-RU"/>
              </w:rPr>
              <w:t>м</w:t>
            </w:r>
            <w:r w:rsidR="00B73274" w:rsidRPr="00FB23BD">
              <w:rPr>
                <w:rFonts w:ascii="Times New Roman" w:eastAsiaTheme="minorEastAsia" w:hAnsi="Times New Roman" w:cs="Times New Roman"/>
                <w:sz w:val="30"/>
                <w:szCs w:val="30"/>
                <w:lang w:eastAsia="ru-RU"/>
              </w:rPr>
              <w:t xml:space="preserve">плексной </w:t>
            </w:r>
            <w:r w:rsidRPr="00FB23BD">
              <w:rPr>
                <w:rFonts w:ascii="Times New Roman" w:eastAsiaTheme="minorEastAsia" w:hAnsi="Times New Roman" w:cs="Times New Roman"/>
                <w:sz w:val="30"/>
                <w:szCs w:val="30"/>
                <w:lang w:eastAsia="ru-RU"/>
              </w:rPr>
              <w:t>мун</w:t>
            </w:r>
            <w:r w:rsidRPr="00FB23BD">
              <w:rPr>
                <w:rFonts w:ascii="Times New Roman" w:eastAsiaTheme="minorEastAsia" w:hAnsi="Times New Roman" w:cs="Times New Roman"/>
                <w:sz w:val="30"/>
                <w:szCs w:val="30"/>
                <w:lang w:eastAsia="ru-RU"/>
              </w:rPr>
              <w:t>и</w:t>
            </w:r>
            <w:r w:rsidRPr="00FB23BD">
              <w:rPr>
                <w:rFonts w:ascii="Times New Roman" w:eastAsiaTheme="minorEastAsia" w:hAnsi="Times New Roman" w:cs="Times New Roman"/>
                <w:sz w:val="30"/>
                <w:szCs w:val="30"/>
                <w:lang w:eastAsia="ru-RU"/>
              </w:rPr>
              <w:t>ципальной пр</w:t>
            </w:r>
            <w:r w:rsidRPr="00FB23BD">
              <w:rPr>
                <w:rFonts w:ascii="Times New Roman" w:eastAsiaTheme="minorEastAsia" w:hAnsi="Times New Roman" w:cs="Times New Roman"/>
                <w:sz w:val="30"/>
                <w:szCs w:val="30"/>
                <w:lang w:eastAsia="ru-RU"/>
              </w:rPr>
              <w:t>о</w:t>
            </w:r>
            <w:r w:rsidRPr="00FB23BD">
              <w:rPr>
                <w:rFonts w:ascii="Times New Roman" w:eastAsiaTheme="minorEastAsia" w:hAnsi="Times New Roman" w:cs="Times New Roman"/>
                <w:sz w:val="30"/>
                <w:szCs w:val="30"/>
                <w:lang w:eastAsia="ru-RU"/>
              </w:rPr>
              <w:t xml:space="preserve">граммы </w:t>
            </w:r>
          </w:p>
        </w:tc>
        <w:tc>
          <w:tcPr>
            <w:tcW w:w="6946" w:type="dxa"/>
          </w:tcPr>
          <w:p w:rsidR="009D41DD" w:rsidRPr="00FB23BD" w:rsidRDefault="00024BEB"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д</w:t>
            </w:r>
            <w:r w:rsidR="009D41DD" w:rsidRPr="00FB23BD">
              <w:rPr>
                <w:rFonts w:ascii="Times New Roman" w:eastAsiaTheme="minorEastAsia" w:hAnsi="Times New Roman" w:cs="Times New Roman"/>
                <w:sz w:val="30"/>
                <w:szCs w:val="30"/>
                <w:lang w:eastAsia="ru-RU"/>
              </w:rPr>
              <w:t>епартамент общественной безопасности админ</w:t>
            </w:r>
            <w:r w:rsidR="009D41DD" w:rsidRPr="00FB23BD">
              <w:rPr>
                <w:rFonts w:ascii="Times New Roman" w:eastAsiaTheme="minorEastAsia" w:hAnsi="Times New Roman" w:cs="Times New Roman"/>
                <w:sz w:val="30"/>
                <w:szCs w:val="30"/>
                <w:lang w:eastAsia="ru-RU"/>
              </w:rPr>
              <w:t>и</w:t>
            </w:r>
            <w:r w:rsidR="009D41DD" w:rsidRPr="00FB23BD">
              <w:rPr>
                <w:rFonts w:ascii="Times New Roman" w:eastAsiaTheme="minorEastAsia" w:hAnsi="Times New Roman" w:cs="Times New Roman"/>
                <w:sz w:val="30"/>
                <w:szCs w:val="30"/>
                <w:lang w:eastAsia="ru-RU"/>
              </w:rPr>
              <w:t xml:space="preserve">страции города Красноярска (далее – департамент общественной безопасности, ДОБ) </w:t>
            </w:r>
          </w:p>
        </w:tc>
      </w:tr>
      <w:tr w:rsidR="00F25C88" w:rsidRPr="00FB23BD" w:rsidTr="0044644A">
        <w:tc>
          <w:tcPr>
            <w:tcW w:w="2472" w:type="dxa"/>
          </w:tcPr>
          <w:p w:rsidR="009D41DD" w:rsidRPr="00FB23BD" w:rsidRDefault="00AA12A2"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Главные распор</w:t>
            </w:r>
            <w:r w:rsidRPr="00FB23BD">
              <w:rPr>
                <w:rFonts w:ascii="Times New Roman" w:eastAsiaTheme="minorEastAsia" w:hAnsi="Times New Roman" w:cs="Times New Roman"/>
                <w:sz w:val="30"/>
                <w:szCs w:val="30"/>
                <w:lang w:eastAsia="ru-RU"/>
              </w:rPr>
              <w:t>я</w:t>
            </w:r>
            <w:r w:rsidRPr="00FB23BD">
              <w:rPr>
                <w:rFonts w:ascii="Times New Roman" w:eastAsiaTheme="minorEastAsia" w:hAnsi="Times New Roman" w:cs="Times New Roman"/>
                <w:sz w:val="30"/>
                <w:szCs w:val="30"/>
                <w:lang w:eastAsia="ru-RU"/>
              </w:rPr>
              <w:t>дители бюдже</w:t>
            </w:r>
            <w:r w:rsidRPr="00FB23BD">
              <w:rPr>
                <w:rFonts w:ascii="Times New Roman" w:eastAsiaTheme="minorEastAsia" w:hAnsi="Times New Roman" w:cs="Times New Roman"/>
                <w:sz w:val="30"/>
                <w:szCs w:val="30"/>
                <w:lang w:eastAsia="ru-RU"/>
              </w:rPr>
              <w:t>т</w:t>
            </w:r>
            <w:r w:rsidRPr="00FB23BD">
              <w:rPr>
                <w:rFonts w:ascii="Times New Roman" w:eastAsiaTheme="minorEastAsia" w:hAnsi="Times New Roman" w:cs="Times New Roman"/>
                <w:sz w:val="30"/>
                <w:szCs w:val="30"/>
                <w:lang w:eastAsia="ru-RU"/>
              </w:rPr>
              <w:t>ных средств</w:t>
            </w:r>
            <w:r w:rsidR="002B4DD8" w:rsidRPr="00FB23BD">
              <w:rPr>
                <w:rFonts w:ascii="Times New Roman" w:eastAsiaTheme="minorEastAsia" w:hAnsi="Times New Roman" w:cs="Times New Roman"/>
                <w:sz w:val="30"/>
                <w:szCs w:val="30"/>
                <w:lang w:eastAsia="ru-RU"/>
              </w:rPr>
              <w:t xml:space="preserve"> </w:t>
            </w:r>
            <w:r w:rsidRPr="00FB23BD">
              <w:rPr>
                <w:rFonts w:ascii="Times New Roman" w:eastAsiaTheme="minorEastAsia" w:hAnsi="Times New Roman" w:cs="Times New Roman"/>
                <w:sz w:val="30"/>
                <w:szCs w:val="30"/>
                <w:lang w:eastAsia="ru-RU"/>
              </w:rPr>
              <w:t xml:space="preserve"> </w:t>
            </w:r>
          </w:p>
        </w:tc>
        <w:tc>
          <w:tcPr>
            <w:tcW w:w="6946" w:type="dxa"/>
          </w:tcPr>
          <w:p w:rsidR="0032110C" w:rsidRPr="00FB23BD" w:rsidRDefault="00FB23B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а</w:t>
            </w:r>
            <w:r w:rsidR="0032110C" w:rsidRPr="00FB23BD">
              <w:rPr>
                <w:rFonts w:ascii="Times New Roman" w:eastAsiaTheme="minorEastAsia" w:hAnsi="Times New Roman" w:cs="Times New Roman"/>
                <w:sz w:val="30"/>
                <w:szCs w:val="30"/>
                <w:lang w:eastAsia="ru-RU"/>
              </w:rPr>
              <w:t>дминистрация города Красноярска (далее – АГ);</w:t>
            </w:r>
          </w:p>
          <w:p w:rsidR="0032110C"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главное управление культуры администрации гор</w:t>
            </w:r>
            <w:r w:rsidRPr="00FB23BD">
              <w:rPr>
                <w:rFonts w:ascii="Times New Roman" w:eastAsiaTheme="minorEastAsia" w:hAnsi="Times New Roman" w:cs="Times New Roman"/>
                <w:sz w:val="30"/>
                <w:szCs w:val="30"/>
                <w:lang w:eastAsia="ru-RU"/>
              </w:rPr>
              <w:t>о</w:t>
            </w:r>
            <w:r w:rsidRPr="00FB23BD">
              <w:rPr>
                <w:rFonts w:ascii="Times New Roman" w:eastAsiaTheme="minorEastAsia" w:hAnsi="Times New Roman" w:cs="Times New Roman"/>
                <w:sz w:val="30"/>
                <w:szCs w:val="30"/>
                <w:lang w:eastAsia="ru-RU"/>
              </w:rPr>
              <w:t xml:space="preserve">да (далее – ГУК); </w:t>
            </w:r>
          </w:p>
          <w:p w:rsidR="0032110C"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главное управление образования администрации г</w:t>
            </w:r>
            <w:r w:rsidRPr="00FB23BD">
              <w:rPr>
                <w:rFonts w:ascii="Times New Roman" w:eastAsiaTheme="minorEastAsia" w:hAnsi="Times New Roman" w:cs="Times New Roman"/>
                <w:sz w:val="30"/>
                <w:szCs w:val="30"/>
                <w:lang w:eastAsia="ru-RU"/>
              </w:rPr>
              <w:t>о</w:t>
            </w:r>
            <w:r w:rsidRPr="00FB23BD">
              <w:rPr>
                <w:rFonts w:ascii="Times New Roman" w:eastAsiaTheme="minorEastAsia" w:hAnsi="Times New Roman" w:cs="Times New Roman"/>
                <w:sz w:val="30"/>
                <w:szCs w:val="30"/>
                <w:lang w:eastAsia="ru-RU"/>
              </w:rPr>
              <w:t xml:space="preserve">рода (далее – ГУО); </w:t>
            </w:r>
          </w:p>
          <w:p w:rsidR="0032110C"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главное управление молодежной политики админ</w:t>
            </w:r>
            <w:r w:rsidRPr="00FB23BD">
              <w:rPr>
                <w:rFonts w:ascii="Times New Roman" w:eastAsiaTheme="minorEastAsia" w:hAnsi="Times New Roman" w:cs="Times New Roman"/>
                <w:sz w:val="30"/>
                <w:szCs w:val="30"/>
                <w:lang w:eastAsia="ru-RU"/>
              </w:rPr>
              <w:t>и</w:t>
            </w:r>
            <w:r w:rsidRPr="00FB23BD">
              <w:rPr>
                <w:rFonts w:ascii="Times New Roman" w:eastAsiaTheme="minorEastAsia" w:hAnsi="Times New Roman" w:cs="Times New Roman"/>
                <w:sz w:val="30"/>
                <w:szCs w:val="30"/>
                <w:lang w:eastAsia="ru-RU"/>
              </w:rPr>
              <w:t>страции города (далее – ГУМП)</w:t>
            </w:r>
            <w:r w:rsidR="00C9680D" w:rsidRPr="00FB23BD">
              <w:rPr>
                <w:rFonts w:ascii="Times New Roman" w:eastAsiaTheme="minorEastAsia" w:hAnsi="Times New Roman" w:cs="Times New Roman"/>
                <w:sz w:val="30"/>
                <w:szCs w:val="30"/>
                <w:lang w:eastAsia="ru-RU"/>
              </w:rPr>
              <w:t xml:space="preserve"> (в 2023 году </w:t>
            </w:r>
            <w:r w:rsidR="0044644A" w:rsidRPr="00FB23BD">
              <w:rPr>
                <w:rFonts w:ascii="Times New Roman" w:eastAsiaTheme="minorEastAsia" w:hAnsi="Times New Roman" w:cs="Times New Roman"/>
                <w:sz w:val="30"/>
                <w:szCs w:val="30"/>
                <w:lang w:eastAsia="ru-RU"/>
              </w:rPr>
              <w:t>–</w:t>
            </w:r>
            <w:r w:rsidR="00C9680D" w:rsidRPr="00FB23BD">
              <w:rPr>
                <w:rFonts w:ascii="Times New Roman" w:eastAsiaTheme="minorEastAsia" w:hAnsi="Times New Roman" w:cs="Times New Roman"/>
                <w:sz w:val="30"/>
                <w:szCs w:val="30"/>
                <w:lang w:eastAsia="ru-RU"/>
              </w:rPr>
              <w:t xml:space="preserve"> гла</w:t>
            </w:r>
            <w:r w:rsidR="00C9680D" w:rsidRPr="00FB23BD">
              <w:rPr>
                <w:rFonts w:ascii="Times New Roman" w:eastAsiaTheme="minorEastAsia" w:hAnsi="Times New Roman" w:cs="Times New Roman"/>
                <w:sz w:val="30"/>
                <w:szCs w:val="30"/>
                <w:lang w:eastAsia="ru-RU"/>
              </w:rPr>
              <w:t>в</w:t>
            </w:r>
            <w:r w:rsidR="00C9680D" w:rsidRPr="00FB23BD">
              <w:rPr>
                <w:rFonts w:ascii="Times New Roman" w:eastAsiaTheme="minorEastAsia" w:hAnsi="Times New Roman" w:cs="Times New Roman"/>
                <w:sz w:val="30"/>
                <w:szCs w:val="30"/>
                <w:lang w:eastAsia="ru-RU"/>
              </w:rPr>
              <w:t xml:space="preserve">ное управление молодежной политики </w:t>
            </w:r>
            <w:r w:rsidR="00B57410" w:rsidRPr="00FB23BD">
              <w:rPr>
                <w:rFonts w:ascii="Times New Roman" w:eastAsiaTheme="minorEastAsia" w:hAnsi="Times New Roman" w:cs="Times New Roman"/>
                <w:sz w:val="30"/>
                <w:szCs w:val="30"/>
                <w:lang w:eastAsia="ru-RU"/>
              </w:rPr>
              <w:t xml:space="preserve">и туризма </w:t>
            </w:r>
            <w:r w:rsidR="00C9680D" w:rsidRPr="00FB23BD">
              <w:rPr>
                <w:rFonts w:ascii="Times New Roman" w:eastAsiaTheme="minorEastAsia" w:hAnsi="Times New Roman" w:cs="Times New Roman"/>
                <w:sz w:val="30"/>
                <w:szCs w:val="30"/>
                <w:lang w:eastAsia="ru-RU"/>
              </w:rPr>
              <w:t>администрации города</w:t>
            </w:r>
            <w:r w:rsidR="00B57410" w:rsidRPr="00FB23BD">
              <w:rPr>
                <w:rFonts w:ascii="Times New Roman" w:eastAsiaTheme="minorEastAsia" w:hAnsi="Times New Roman" w:cs="Times New Roman"/>
                <w:sz w:val="30"/>
                <w:szCs w:val="30"/>
                <w:lang w:eastAsia="ru-RU"/>
              </w:rPr>
              <w:t>)</w:t>
            </w:r>
            <w:r w:rsidRPr="00FB23BD">
              <w:rPr>
                <w:rFonts w:ascii="Times New Roman" w:eastAsiaTheme="minorEastAsia" w:hAnsi="Times New Roman" w:cs="Times New Roman"/>
                <w:sz w:val="30"/>
                <w:szCs w:val="30"/>
                <w:lang w:eastAsia="ru-RU"/>
              </w:rPr>
              <w:t xml:space="preserve">; </w:t>
            </w:r>
          </w:p>
          <w:p w:rsidR="00024BEB"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главное управление по физической</w:t>
            </w:r>
            <w:r w:rsidR="00B57410" w:rsidRPr="00FB23BD">
              <w:rPr>
                <w:rFonts w:ascii="Times New Roman" w:eastAsiaTheme="minorEastAsia" w:hAnsi="Times New Roman" w:cs="Times New Roman"/>
                <w:sz w:val="30"/>
                <w:szCs w:val="30"/>
                <w:lang w:eastAsia="ru-RU"/>
              </w:rPr>
              <w:t xml:space="preserve"> культуре, </w:t>
            </w:r>
          </w:p>
          <w:p w:rsidR="00024BEB"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спорту </w:t>
            </w:r>
            <w:r w:rsidR="00B57410" w:rsidRPr="00FB23BD">
              <w:rPr>
                <w:rFonts w:ascii="Times New Roman" w:eastAsiaTheme="minorEastAsia" w:hAnsi="Times New Roman" w:cs="Times New Roman"/>
                <w:sz w:val="30"/>
                <w:szCs w:val="30"/>
                <w:lang w:eastAsia="ru-RU"/>
              </w:rPr>
              <w:t xml:space="preserve">и туризму </w:t>
            </w:r>
            <w:r w:rsidRPr="00FB23BD">
              <w:rPr>
                <w:rFonts w:ascii="Times New Roman" w:eastAsiaTheme="minorEastAsia" w:hAnsi="Times New Roman" w:cs="Times New Roman"/>
                <w:sz w:val="30"/>
                <w:szCs w:val="30"/>
                <w:lang w:eastAsia="ru-RU"/>
              </w:rPr>
              <w:t xml:space="preserve">администрации города </w:t>
            </w:r>
          </w:p>
          <w:p w:rsidR="0044644A"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(далее – </w:t>
            </w:r>
            <w:proofErr w:type="spellStart"/>
            <w:r w:rsidRPr="00FB23BD">
              <w:rPr>
                <w:rFonts w:ascii="Times New Roman" w:eastAsiaTheme="minorEastAsia" w:hAnsi="Times New Roman" w:cs="Times New Roman"/>
                <w:sz w:val="30"/>
                <w:szCs w:val="30"/>
                <w:lang w:eastAsia="ru-RU"/>
              </w:rPr>
              <w:t>ГУФКС</w:t>
            </w:r>
            <w:r w:rsidR="00A96721" w:rsidRPr="00FB23BD">
              <w:rPr>
                <w:rFonts w:ascii="Times New Roman" w:eastAsiaTheme="minorEastAsia" w:hAnsi="Times New Roman" w:cs="Times New Roman"/>
                <w:sz w:val="30"/>
                <w:szCs w:val="30"/>
                <w:lang w:eastAsia="ru-RU"/>
              </w:rPr>
              <w:t>иТ</w:t>
            </w:r>
            <w:proofErr w:type="spellEnd"/>
            <w:r w:rsidRPr="00FB23BD">
              <w:rPr>
                <w:rFonts w:ascii="Times New Roman" w:eastAsiaTheme="minorEastAsia" w:hAnsi="Times New Roman" w:cs="Times New Roman"/>
                <w:sz w:val="30"/>
                <w:szCs w:val="30"/>
                <w:lang w:eastAsia="ru-RU"/>
              </w:rPr>
              <w:t>)</w:t>
            </w:r>
            <w:r w:rsidR="00B57410" w:rsidRPr="00FB23BD">
              <w:rPr>
                <w:rFonts w:ascii="Times New Roman" w:eastAsiaTheme="minorEastAsia" w:hAnsi="Times New Roman" w:cs="Times New Roman"/>
                <w:sz w:val="30"/>
                <w:szCs w:val="30"/>
                <w:lang w:eastAsia="ru-RU"/>
              </w:rPr>
              <w:t xml:space="preserve"> </w:t>
            </w:r>
          </w:p>
          <w:p w:rsidR="0032110C" w:rsidRPr="00FB23BD" w:rsidRDefault="00B57410"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(в 2023 году – главное управление по физической культуре</w:t>
            </w:r>
            <w:r w:rsidR="00206D59" w:rsidRPr="00FB23BD">
              <w:rPr>
                <w:rFonts w:ascii="Times New Roman" w:eastAsiaTheme="minorEastAsia" w:hAnsi="Times New Roman" w:cs="Times New Roman"/>
                <w:sz w:val="30"/>
                <w:szCs w:val="30"/>
                <w:lang w:eastAsia="ru-RU"/>
              </w:rPr>
              <w:t xml:space="preserve"> и</w:t>
            </w:r>
            <w:r w:rsidRPr="00FB23BD">
              <w:rPr>
                <w:rFonts w:ascii="Times New Roman" w:eastAsiaTheme="minorEastAsia" w:hAnsi="Times New Roman" w:cs="Times New Roman"/>
                <w:sz w:val="30"/>
                <w:szCs w:val="30"/>
                <w:lang w:eastAsia="ru-RU"/>
              </w:rPr>
              <w:t xml:space="preserve"> спорту </w:t>
            </w:r>
            <w:r w:rsidR="00206D59" w:rsidRPr="00FB23BD">
              <w:rPr>
                <w:rFonts w:ascii="Times New Roman" w:eastAsiaTheme="minorEastAsia" w:hAnsi="Times New Roman" w:cs="Times New Roman"/>
                <w:sz w:val="30"/>
                <w:szCs w:val="30"/>
                <w:lang w:eastAsia="ru-RU"/>
              </w:rPr>
              <w:t>ад</w:t>
            </w:r>
            <w:r w:rsidRPr="00FB23BD">
              <w:rPr>
                <w:rFonts w:ascii="Times New Roman" w:eastAsiaTheme="minorEastAsia" w:hAnsi="Times New Roman" w:cs="Times New Roman"/>
                <w:sz w:val="30"/>
                <w:szCs w:val="30"/>
                <w:lang w:eastAsia="ru-RU"/>
              </w:rPr>
              <w:t>министрации города</w:t>
            </w:r>
            <w:r w:rsidR="00206D59" w:rsidRPr="00FB23BD">
              <w:rPr>
                <w:rFonts w:ascii="Times New Roman" w:eastAsiaTheme="minorEastAsia" w:hAnsi="Times New Roman" w:cs="Times New Roman"/>
                <w:sz w:val="30"/>
                <w:szCs w:val="30"/>
                <w:lang w:eastAsia="ru-RU"/>
              </w:rPr>
              <w:t>)</w:t>
            </w:r>
            <w:r w:rsidR="0032110C" w:rsidRPr="00FB23BD">
              <w:rPr>
                <w:rFonts w:ascii="Times New Roman" w:eastAsiaTheme="minorEastAsia" w:hAnsi="Times New Roman" w:cs="Times New Roman"/>
                <w:sz w:val="30"/>
                <w:szCs w:val="30"/>
                <w:lang w:eastAsia="ru-RU"/>
              </w:rPr>
              <w:t xml:space="preserve">; </w:t>
            </w:r>
          </w:p>
          <w:p w:rsidR="0044644A"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департамент городского хозяйства и транспорта а</w:t>
            </w:r>
            <w:r w:rsidRPr="00FB23BD">
              <w:rPr>
                <w:rFonts w:ascii="Times New Roman" w:eastAsiaTheme="minorEastAsia" w:hAnsi="Times New Roman" w:cs="Times New Roman"/>
                <w:sz w:val="30"/>
                <w:szCs w:val="30"/>
                <w:lang w:eastAsia="ru-RU"/>
              </w:rPr>
              <w:t>д</w:t>
            </w:r>
            <w:r w:rsidRPr="00FB23BD">
              <w:rPr>
                <w:rFonts w:ascii="Times New Roman" w:eastAsiaTheme="minorEastAsia" w:hAnsi="Times New Roman" w:cs="Times New Roman"/>
                <w:sz w:val="30"/>
                <w:szCs w:val="30"/>
                <w:lang w:eastAsia="ru-RU"/>
              </w:rPr>
              <w:t>министрации го</w:t>
            </w:r>
            <w:r w:rsidR="0044644A" w:rsidRPr="00FB23BD">
              <w:rPr>
                <w:rFonts w:ascii="Times New Roman" w:eastAsiaTheme="minorEastAsia" w:hAnsi="Times New Roman" w:cs="Times New Roman"/>
                <w:sz w:val="30"/>
                <w:szCs w:val="30"/>
                <w:lang w:eastAsia="ru-RU"/>
              </w:rPr>
              <w:t>рода</w:t>
            </w:r>
            <w:r w:rsidRPr="00FB23BD">
              <w:rPr>
                <w:rFonts w:ascii="Times New Roman" w:eastAsiaTheme="minorEastAsia" w:hAnsi="Times New Roman" w:cs="Times New Roman"/>
                <w:sz w:val="30"/>
                <w:szCs w:val="30"/>
                <w:lang w:eastAsia="ru-RU"/>
              </w:rPr>
              <w:t xml:space="preserve"> (далее – </w:t>
            </w:r>
            <w:proofErr w:type="spellStart"/>
            <w:r w:rsidRPr="00FB23BD">
              <w:rPr>
                <w:rFonts w:ascii="Times New Roman" w:eastAsiaTheme="minorEastAsia" w:hAnsi="Times New Roman" w:cs="Times New Roman"/>
                <w:sz w:val="30"/>
                <w:szCs w:val="30"/>
                <w:lang w:eastAsia="ru-RU"/>
              </w:rPr>
              <w:t>ДГХиТ</w:t>
            </w:r>
            <w:proofErr w:type="spellEnd"/>
            <w:r w:rsidRPr="00FB23BD">
              <w:rPr>
                <w:rFonts w:ascii="Times New Roman" w:eastAsiaTheme="minorEastAsia" w:hAnsi="Times New Roman" w:cs="Times New Roman"/>
                <w:sz w:val="30"/>
                <w:szCs w:val="30"/>
                <w:lang w:eastAsia="ru-RU"/>
              </w:rPr>
              <w:t>)</w:t>
            </w:r>
            <w:r w:rsidR="00206D59" w:rsidRPr="00FB23BD">
              <w:rPr>
                <w:rFonts w:ascii="Times New Roman" w:eastAsiaTheme="minorEastAsia" w:hAnsi="Times New Roman" w:cs="Times New Roman"/>
                <w:sz w:val="30"/>
                <w:szCs w:val="30"/>
                <w:lang w:eastAsia="ru-RU"/>
              </w:rPr>
              <w:t xml:space="preserve">, (в 2023 году </w:t>
            </w:r>
            <w:r w:rsidR="0044644A" w:rsidRPr="00FB23BD">
              <w:rPr>
                <w:rFonts w:ascii="Times New Roman" w:eastAsiaTheme="minorEastAsia" w:hAnsi="Times New Roman" w:cs="Times New Roman"/>
                <w:sz w:val="30"/>
                <w:szCs w:val="30"/>
                <w:lang w:eastAsia="ru-RU"/>
              </w:rPr>
              <w:t>–</w:t>
            </w:r>
            <w:r w:rsidR="00206D59" w:rsidRPr="00FB23BD">
              <w:rPr>
                <w:rFonts w:ascii="Times New Roman" w:eastAsiaTheme="minorEastAsia" w:hAnsi="Times New Roman" w:cs="Times New Roman"/>
                <w:sz w:val="30"/>
                <w:szCs w:val="30"/>
                <w:lang w:eastAsia="ru-RU"/>
              </w:rPr>
              <w:t xml:space="preserve"> </w:t>
            </w:r>
          </w:p>
          <w:p w:rsidR="0044644A" w:rsidRPr="00FB23BD" w:rsidRDefault="00206D59"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департамент городского хозяй</w:t>
            </w:r>
            <w:r w:rsidR="00760F1E" w:rsidRPr="00FB23BD">
              <w:rPr>
                <w:rFonts w:ascii="Times New Roman" w:eastAsiaTheme="minorEastAsia" w:hAnsi="Times New Roman" w:cs="Times New Roman"/>
                <w:sz w:val="30"/>
                <w:szCs w:val="30"/>
                <w:lang w:eastAsia="ru-RU"/>
              </w:rPr>
              <w:t xml:space="preserve">ства администрации </w:t>
            </w:r>
          </w:p>
          <w:p w:rsidR="0032110C" w:rsidRPr="00FB23BD" w:rsidRDefault="00760F1E"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города</w:t>
            </w:r>
            <w:r w:rsidR="00206D59" w:rsidRPr="00FB23BD">
              <w:rPr>
                <w:rFonts w:ascii="Times New Roman" w:eastAsiaTheme="minorEastAsia" w:hAnsi="Times New Roman" w:cs="Times New Roman"/>
                <w:sz w:val="30"/>
                <w:szCs w:val="30"/>
                <w:lang w:eastAsia="ru-RU"/>
              </w:rPr>
              <w:t>)</w:t>
            </w:r>
            <w:r w:rsidR="0032110C" w:rsidRPr="00FB23BD">
              <w:rPr>
                <w:rFonts w:ascii="Times New Roman" w:eastAsiaTheme="minorEastAsia" w:hAnsi="Times New Roman" w:cs="Times New Roman"/>
                <w:sz w:val="30"/>
                <w:szCs w:val="30"/>
                <w:lang w:eastAsia="ru-RU"/>
              </w:rPr>
              <w:t>;</w:t>
            </w:r>
          </w:p>
          <w:p w:rsidR="0032110C"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lastRenderedPageBreak/>
              <w:t>департамент муниципального имущества и земел</w:t>
            </w:r>
            <w:r w:rsidRPr="00FB23BD">
              <w:rPr>
                <w:rFonts w:ascii="Times New Roman" w:eastAsiaTheme="minorEastAsia" w:hAnsi="Times New Roman" w:cs="Times New Roman"/>
                <w:sz w:val="30"/>
                <w:szCs w:val="30"/>
                <w:lang w:eastAsia="ru-RU"/>
              </w:rPr>
              <w:t>ь</w:t>
            </w:r>
            <w:r w:rsidRPr="00FB23BD">
              <w:rPr>
                <w:rFonts w:ascii="Times New Roman" w:eastAsiaTheme="minorEastAsia" w:hAnsi="Times New Roman" w:cs="Times New Roman"/>
                <w:sz w:val="30"/>
                <w:szCs w:val="30"/>
                <w:lang w:eastAsia="ru-RU"/>
              </w:rPr>
              <w:t>ных отношений администрации города  (далее – ДМИЗО);</w:t>
            </w:r>
          </w:p>
          <w:p w:rsidR="0032110C"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администрация Ленинского района в городе (далее – АЛР)</w:t>
            </w:r>
            <w:r w:rsidR="00FB23BD">
              <w:rPr>
                <w:rFonts w:ascii="Times New Roman" w:eastAsiaTheme="minorEastAsia" w:hAnsi="Times New Roman" w:cs="Times New Roman"/>
                <w:sz w:val="30"/>
                <w:szCs w:val="30"/>
                <w:lang w:eastAsia="ru-RU"/>
              </w:rPr>
              <w:t>;</w:t>
            </w:r>
          </w:p>
          <w:p w:rsidR="0032110C"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администрация Кировского  района в городе (далее – АКР)</w:t>
            </w:r>
            <w:r w:rsidR="00FB23BD">
              <w:rPr>
                <w:rFonts w:ascii="Times New Roman" w:eastAsiaTheme="minorEastAsia" w:hAnsi="Times New Roman" w:cs="Times New Roman"/>
                <w:sz w:val="30"/>
                <w:szCs w:val="30"/>
                <w:lang w:eastAsia="ru-RU"/>
              </w:rPr>
              <w:t>;</w:t>
            </w:r>
          </w:p>
          <w:p w:rsidR="0032110C"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администрация Октябрьского района в городе (далее – </w:t>
            </w:r>
            <w:proofErr w:type="spellStart"/>
            <w:r w:rsidRPr="00FB23BD">
              <w:rPr>
                <w:rFonts w:ascii="Times New Roman" w:eastAsiaTheme="minorEastAsia" w:hAnsi="Times New Roman" w:cs="Times New Roman"/>
                <w:sz w:val="30"/>
                <w:szCs w:val="30"/>
                <w:lang w:eastAsia="ru-RU"/>
              </w:rPr>
              <w:t>АОкР</w:t>
            </w:r>
            <w:proofErr w:type="spellEnd"/>
            <w:r w:rsidRPr="00FB23BD">
              <w:rPr>
                <w:rFonts w:ascii="Times New Roman" w:eastAsiaTheme="minorEastAsia" w:hAnsi="Times New Roman" w:cs="Times New Roman"/>
                <w:sz w:val="30"/>
                <w:szCs w:val="30"/>
                <w:lang w:eastAsia="ru-RU"/>
              </w:rPr>
              <w:t>)</w:t>
            </w:r>
            <w:r w:rsidR="00FB23BD">
              <w:rPr>
                <w:rFonts w:ascii="Times New Roman" w:eastAsiaTheme="minorEastAsia" w:hAnsi="Times New Roman" w:cs="Times New Roman"/>
                <w:sz w:val="30"/>
                <w:szCs w:val="30"/>
                <w:lang w:eastAsia="ru-RU"/>
              </w:rPr>
              <w:t>;</w:t>
            </w:r>
          </w:p>
          <w:p w:rsidR="0032110C"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администрация Железнодорожного района в городе (далее – АЖР)</w:t>
            </w:r>
            <w:r w:rsidR="00FB23BD">
              <w:rPr>
                <w:rFonts w:ascii="Times New Roman" w:eastAsiaTheme="minorEastAsia" w:hAnsi="Times New Roman" w:cs="Times New Roman"/>
                <w:sz w:val="30"/>
                <w:szCs w:val="30"/>
                <w:lang w:eastAsia="ru-RU"/>
              </w:rPr>
              <w:t>;</w:t>
            </w:r>
          </w:p>
          <w:p w:rsidR="0032110C"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администрация Свердловского  района в городе (далее – </w:t>
            </w:r>
            <w:proofErr w:type="spellStart"/>
            <w:r w:rsidRPr="00FB23BD">
              <w:rPr>
                <w:rFonts w:ascii="Times New Roman" w:eastAsiaTheme="minorEastAsia" w:hAnsi="Times New Roman" w:cs="Times New Roman"/>
                <w:sz w:val="30"/>
                <w:szCs w:val="30"/>
                <w:lang w:eastAsia="ru-RU"/>
              </w:rPr>
              <w:t>АСвР</w:t>
            </w:r>
            <w:proofErr w:type="spellEnd"/>
            <w:r w:rsidRPr="00FB23BD">
              <w:rPr>
                <w:rFonts w:ascii="Times New Roman" w:eastAsiaTheme="minorEastAsia" w:hAnsi="Times New Roman" w:cs="Times New Roman"/>
                <w:sz w:val="30"/>
                <w:szCs w:val="30"/>
                <w:lang w:eastAsia="ru-RU"/>
              </w:rPr>
              <w:t>)</w:t>
            </w:r>
            <w:r w:rsidR="00FB23BD">
              <w:rPr>
                <w:rFonts w:ascii="Times New Roman" w:eastAsiaTheme="minorEastAsia" w:hAnsi="Times New Roman" w:cs="Times New Roman"/>
                <w:sz w:val="30"/>
                <w:szCs w:val="30"/>
                <w:lang w:eastAsia="ru-RU"/>
              </w:rPr>
              <w:t>;</w:t>
            </w:r>
          </w:p>
          <w:p w:rsidR="0032110C"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администрация Центрального района в городе (далее – АЦР)</w:t>
            </w:r>
            <w:r w:rsidR="00FB23BD">
              <w:rPr>
                <w:rFonts w:ascii="Times New Roman" w:eastAsiaTheme="minorEastAsia" w:hAnsi="Times New Roman" w:cs="Times New Roman"/>
                <w:sz w:val="30"/>
                <w:szCs w:val="30"/>
                <w:lang w:eastAsia="ru-RU"/>
              </w:rPr>
              <w:t>;</w:t>
            </w:r>
          </w:p>
          <w:p w:rsidR="00A4036F" w:rsidRPr="00FB23BD" w:rsidRDefault="0032110C"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администрация Советского района в городе (далее – </w:t>
            </w:r>
            <w:proofErr w:type="spellStart"/>
            <w:r w:rsidRPr="00FB23BD">
              <w:rPr>
                <w:rFonts w:ascii="Times New Roman" w:eastAsiaTheme="minorEastAsia" w:hAnsi="Times New Roman" w:cs="Times New Roman"/>
                <w:sz w:val="30"/>
                <w:szCs w:val="30"/>
                <w:lang w:eastAsia="ru-RU"/>
              </w:rPr>
              <w:t>АСовР</w:t>
            </w:r>
            <w:proofErr w:type="spellEnd"/>
            <w:r w:rsidRPr="00FB23BD">
              <w:rPr>
                <w:rFonts w:ascii="Times New Roman" w:eastAsiaTheme="minorEastAsia" w:hAnsi="Times New Roman" w:cs="Times New Roman"/>
                <w:sz w:val="30"/>
                <w:szCs w:val="30"/>
                <w:lang w:eastAsia="ru-RU"/>
              </w:rPr>
              <w:t xml:space="preserve">) </w:t>
            </w:r>
          </w:p>
        </w:tc>
      </w:tr>
      <w:tr w:rsidR="00F25C88" w:rsidRPr="00FB23BD" w:rsidTr="0044644A">
        <w:tc>
          <w:tcPr>
            <w:tcW w:w="2472" w:type="dxa"/>
          </w:tcPr>
          <w:p w:rsid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lastRenderedPageBreak/>
              <w:t xml:space="preserve">Исполнители комплексной </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муниципальной программы</w:t>
            </w:r>
          </w:p>
        </w:tc>
        <w:tc>
          <w:tcPr>
            <w:tcW w:w="6946" w:type="dxa"/>
          </w:tcPr>
          <w:p w:rsidR="002B4DD8" w:rsidRPr="00FB23BD" w:rsidRDefault="00FB23B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д</w:t>
            </w:r>
            <w:r w:rsidR="002B4DD8" w:rsidRPr="00FB23BD">
              <w:rPr>
                <w:rFonts w:ascii="Times New Roman" w:eastAsiaTheme="minorEastAsia" w:hAnsi="Times New Roman" w:cs="Times New Roman"/>
                <w:sz w:val="30"/>
                <w:szCs w:val="30"/>
                <w:lang w:eastAsia="ru-RU"/>
              </w:rPr>
              <w:t>епартамент социального развития администрации города  (далее – ДСР);</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департамент градостроительства администрации города  (далее – </w:t>
            </w:r>
            <w:proofErr w:type="spellStart"/>
            <w:r w:rsidRPr="00FB23BD">
              <w:rPr>
                <w:rFonts w:ascii="Times New Roman" w:eastAsiaTheme="minorEastAsia" w:hAnsi="Times New Roman" w:cs="Times New Roman"/>
                <w:sz w:val="30"/>
                <w:szCs w:val="30"/>
                <w:lang w:eastAsia="ru-RU"/>
              </w:rPr>
              <w:t>ДГр</w:t>
            </w:r>
            <w:proofErr w:type="spellEnd"/>
            <w:r w:rsidRPr="00FB23BD">
              <w:rPr>
                <w:rFonts w:ascii="Times New Roman" w:eastAsiaTheme="minorEastAsia" w:hAnsi="Times New Roman" w:cs="Times New Roman"/>
                <w:sz w:val="30"/>
                <w:szCs w:val="30"/>
                <w:lang w:eastAsia="ru-RU"/>
              </w:rPr>
              <w:t>);</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департамент муниципального имущества и земельных отношений администрации города  (далее – ДМИЗО);</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департамент информационной политики администрации города (далее – ДИП);</w:t>
            </w:r>
          </w:p>
          <w:p w:rsidR="00640A9D" w:rsidRPr="00FB23BD" w:rsidRDefault="00640A9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департамент экономической политики и  инвестиционного развития (далее – </w:t>
            </w:r>
            <w:proofErr w:type="spellStart"/>
            <w:r w:rsidRPr="00FB23BD">
              <w:rPr>
                <w:rFonts w:ascii="Times New Roman" w:eastAsiaTheme="minorEastAsia" w:hAnsi="Times New Roman" w:cs="Times New Roman"/>
                <w:sz w:val="30"/>
                <w:szCs w:val="30"/>
                <w:lang w:eastAsia="ru-RU"/>
              </w:rPr>
              <w:t>ДЭПи</w:t>
            </w:r>
            <w:r w:rsidR="00BB3BEF" w:rsidRPr="00FB23BD">
              <w:rPr>
                <w:rFonts w:ascii="Times New Roman" w:eastAsiaTheme="minorEastAsia" w:hAnsi="Times New Roman" w:cs="Times New Roman"/>
                <w:sz w:val="30"/>
                <w:szCs w:val="30"/>
                <w:lang w:eastAsia="ru-RU"/>
              </w:rPr>
              <w:t>И</w:t>
            </w:r>
            <w:r w:rsidRPr="00FB23BD">
              <w:rPr>
                <w:rFonts w:ascii="Times New Roman" w:eastAsiaTheme="minorEastAsia" w:hAnsi="Times New Roman" w:cs="Times New Roman"/>
                <w:sz w:val="30"/>
                <w:szCs w:val="30"/>
                <w:lang w:eastAsia="ru-RU"/>
              </w:rPr>
              <w:t>Р</w:t>
            </w:r>
            <w:proofErr w:type="spellEnd"/>
            <w:r w:rsidRPr="00FB23BD">
              <w:rPr>
                <w:rFonts w:ascii="Times New Roman" w:eastAsiaTheme="minorEastAsia" w:hAnsi="Times New Roman" w:cs="Times New Roman"/>
                <w:sz w:val="30"/>
                <w:szCs w:val="30"/>
                <w:lang w:eastAsia="ru-RU"/>
              </w:rPr>
              <w:t>)</w:t>
            </w:r>
            <w:r w:rsidR="00FB23BD">
              <w:rPr>
                <w:rFonts w:ascii="Times New Roman" w:eastAsiaTheme="minorEastAsia" w:hAnsi="Times New Roman" w:cs="Times New Roman"/>
                <w:sz w:val="30"/>
                <w:szCs w:val="30"/>
                <w:lang w:eastAsia="ru-RU"/>
              </w:rPr>
              <w:t>;</w:t>
            </w:r>
            <w:r w:rsidRPr="00FB23BD">
              <w:rPr>
                <w:rFonts w:ascii="Times New Roman" w:eastAsiaTheme="minorEastAsia" w:hAnsi="Times New Roman" w:cs="Times New Roman"/>
                <w:sz w:val="30"/>
                <w:szCs w:val="30"/>
                <w:lang w:eastAsia="ru-RU"/>
              </w:rPr>
              <w:t xml:space="preserve"> </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департамент городского хозяйства и транспорта адми</w:t>
            </w:r>
            <w:r w:rsidR="00963744" w:rsidRPr="00FB23BD">
              <w:rPr>
                <w:rFonts w:ascii="Times New Roman" w:eastAsiaTheme="minorEastAsia" w:hAnsi="Times New Roman" w:cs="Times New Roman"/>
                <w:sz w:val="30"/>
                <w:szCs w:val="30"/>
                <w:lang w:eastAsia="ru-RU"/>
              </w:rPr>
              <w:t>нистрации города</w:t>
            </w:r>
            <w:r w:rsidRPr="00FB23BD">
              <w:rPr>
                <w:rFonts w:ascii="Times New Roman" w:eastAsiaTheme="minorEastAsia" w:hAnsi="Times New Roman" w:cs="Times New Roman"/>
                <w:sz w:val="30"/>
                <w:szCs w:val="30"/>
                <w:lang w:eastAsia="ru-RU"/>
              </w:rPr>
              <w:t xml:space="preserve"> (далее – </w:t>
            </w:r>
            <w:proofErr w:type="spellStart"/>
            <w:r w:rsidRPr="00FB23BD">
              <w:rPr>
                <w:rFonts w:ascii="Times New Roman" w:eastAsiaTheme="minorEastAsia" w:hAnsi="Times New Roman" w:cs="Times New Roman"/>
                <w:sz w:val="30"/>
                <w:szCs w:val="30"/>
                <w:lang w:eastAsia="ru-RU"/>
              </w:rPr>
              <w:t>ДГХиТ</w:t>
            </w:r>
            <w:proofErr w:type="spellEnd"/>
            <w:r w:rsidRPr="00FB23BD">
              <w:rPr>
                <w:rFonts w:ascii="Times New Roman" w:eastAsiaTheme="minorEastAsia" w:hAnsi="Times New Roman" w:cs="Times New Roman"/>
                <w:sz w:val="30"/>
                <w:szCs w:val="30"/>
                <w:lang w:eastAsia="ru-RU"/>
              </w:rPr>
              <w:t>);</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департамент </w:t>
            </w:r>
            <w:r w:rsidR="00FB23BD">
              <w:rPr>
                <w:rFonts w:ascii="Times New Roman" w:eastAsiaTheme="minorEastAsia" w:hAnsi="Times New Roman" w:cs="Times New Roman"/>
                <w:sz w:val="30"/>
                <w:szCs w:val="30"/>
                <w:lang w:eastAsia="ru-RU"/>
              </w:rPr>
              <w:t>Г</w:t>
            </w:r>
            <w:r w:rsidRPr="00FB23BD">
              <w:rPr>
                <w:rFonts w:ascii="Times New Roman" w:eastAsiaTheme="minorEastAsia" w:hAnsi="Times New Roman" w:cs="Times New Roman"/>
                <w:sz w:val="30"/>
                <w:szCs w:val="30"/>
                <w:lang w:eastAsia="ru-RU"/>
              </w:rPr>
              <w:t xml:space="preserve">лавы </w:t>
            </w:r>
            <w:r w:rsidR="00024BEB">
              <w:rPr>
                <w:rFonts w:ascii="Times New Roman" w:eastAsiaTheme="minorEastAsia" w:hAnsi="Times New Roman" w:cs="Times New Roman"/>
                <w:sz w:val="30"/>
                <w:szCs w:val="30"/>
                <w:lang w:eastAsia="ru-RU"/>
              </w:rPr>
              <w:t xml:space="preserve">города </w:t>
            </w:r>
            <w:r w:rsidR="00963744" w:rsidRPr="00FB23BD">
              <w:rPr>
                <w:rFonts w:ascii="Times New Roman" w:eastAsiaTheme="minorEastAsia" w:hAnsi="Times New Roman" w:cs="Times New Roman"/>
                <w:sz w:val="30"/>
                <w:szCs w:val="30"/>
                <w:lang w:eastAsia="ru-RU"/>
              </w:rPr>
              <w:t xml:space="preserve">администрации города </w:t>
            </w:r>
            <w:r w:rsidRPr="00FB23BD">
              <w:rPr>
                <w:rFonts w:ascii="Times New Roman" w:eastAsiaTheme="minorEastAsia" w:hAnsi="Times New Roman" w:cs="Times New Roman"/>
                <w:sz w:val="30"/>
                <w:szCs w:val="30"/>
                <w:lang w:eastAsia="ru-RU"/>
              </w:rPr>
              <w:t xml:space="preserve">(далее – </w:t>
            </w:r>
            <w:proofErr w:type="spellStart"/>
            <w:r w:rsidRPr="00FB23BD">
              <w:rPr>
                <w:rFonts w:ascii="Times New Roman" w:eastAsiaTheme="minorEastAsia" w:hAnsi="Times New Roman" w:cs="Times New Roman"/>
                <w:sz w:val="30"/>
                <w:szCs w:val="30"/>
                <w:lang w:eastAsia="ru-RU"/>
              </w:rPr>
              <w:t>ДГл</w:t>
            </w:r>
            <w:proofErr w:type="spellEnd"/>
            <w:r w:rsidRPr="00FB23BD">
              <w:rPr>
                <w:rFonts w:ascii="Times New Roman" w:eastAsiaTheme="minorEastAsia" w:hAnsi="Times New Roman" w:cs="Times New Roman"/>
                <w:sz w:val="30"/>
                <w:szCs w:val="30"/>
                <w:lang w:eastAsia="ru-RU"/>
              </w:rPr>
              <w:t>);</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управлен</w:t>
            </w:r>
            <w:r w:rsidR="00963744" w:rsidRPr="00FB23BD">
              <w:rPr>
                <w:rFonts w:ascii="Times New Roman" w:eastAsiaTheme="minorEastAsia" w:hAnsi="Times New Roman" w:cs="Times New Roman"/>
                <w:sz w:val="30"/>
                <w:szCs w:val="30"/>
                <w:lang w:eastAsia="ru-RU"/>
              </w:rPr>
              <w:t xml:space="preserve">ие делами администрации города </w:t>
            </w:r>
            <w:r w:rsidRPr="00FB23BD">
              <w:rPr>
                <w:rFonts w:ascii="Times New Roman" w:eastAsiaTheme="minorEastAsia" w:hAnsi="Times New Roman" w:cs="Times New Roman"/>
                <w:sz w:val="30"/>
                <w:szCs w:val="30"/>
                <w:lang w:eastAsia="ru-RU"/>
              </w:rPr>
              <w:t>(далее – УД);</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главное управление образования администрации города (далее – ГУО); </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главное управление культуры администрации города (далее – ГУК); </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главное управление молодежной политики  администрации города (далее – ГУМП); </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главное управление по физической культуре и спорту администрации города (далее – </w:t>
            </w:r>
            <w:proofErr w:type="spellStart"/>
            <w:r w:rsidRPr="00FB23BD">
              <w:rPr>
                <w:rFonts w:ascii="Times New Roman" w:eastAsiaTheme="minorEastAsia" w:hAnsi="Times New Roman" w:cs="Times New Roman"/>
                <w:sz w:val="30"/>
                <w:szCs w:val="30"/>
                <w:lang w:eastAsia="ru-RU"/>
              </w:rPr>
              <w:t>ГУФКС</w:t>
            </w:r>
            <w:r w:rsidR="00A96721" w:rsidRPr="00FB23BD">
              <w:rPr>
                <w:rFonts w:ascii="Times New Roman" w:eastAsiaTheme="minorEastAsia" w:hAnsi="Times New Roman" w:cs="Times New Roman"/>
                <w:sz w:val="30"/>
                <w:szCs w:val="30"/>
                <w:lang w:eastAsia="ru-RU"/>
              </w:rPr>
              <w:t>иТ</w:t>
            </w:r>
            <w:proofErr w:type="spellEnd"/>
            <w:r w:rsidRPr="00FB23BD">
              <w:rPr>
                <w:rFonts w:ascii="Times New Roman" w:eastAsiaTheme="minorEastAsia" w:hAnsi="Times New Roman" w:cs="Times New Roman"/>
                <w:sz w:val="30"/>
                <w:szCs w:val="30"/>
                <w:lang w:eastAsia="ru-RU"/>
              </w:rPr>
              <w:t xml:space="preserve">); </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главное управление по гражданской обороне, чрезвычайным ситуациям и пожарной безопасности администрации города  (далее – ГУ ГО, ЧС и ПБ);</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управление социальной защиты населения администрации города (далее – УСЗН);</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управление информатизации и связи (далее – УИС);</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администрации районов в городе Красноярске (далее – АР); </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комисси</w:t>
            </w:r>
            <w:r w:rsidRPr="00FB23BD">
              <w:rPr>
                <w:rFonts w:ascii="Times New Roman" w:eastAsiaTheme="minorEastAsia" w:hAnsi="Times New Roman" w:cs="Times New Roman"/>
                <w:sz w:val="30"/>
                <w:szCs w:val="30"/>
              </w:rPr>
              <w:t>и</w:t>
            </w:r>
            <w:r w:rsidRPr="00FB23BD">
              <w:rPr>
                <w:rFonts w:ascii="Times New Roman" w:eastAsiaTheme="minorEastAsia" w:hAnsi="Times New Roman" w:cs="Times New Roman"/>
                <w:sz w:val="30"/>
                <w:szCs w:val="30"/>
                <w:lang w:eastAsia="ru-RU"/>
              </w:rPr>
              <w:t xml:space="preserve"> по делам несовершеннолетних и защите их прав</w:t>
            </w:r>
            <w:r w:rsidRPr="00FB23BD">
              <w:rPr>
                <w:rFonts w:ascii="Times New Roman" w:eastAsiaTheme="minorEastAsia" w:hAnsi="Times New Roman" w:cs="Times New Roman"/>
                <w:sz w:val="30"/>
                <w:szCs w:val="30"/>
              </w:rPr>
              <w:t xml:space="preserve"> администраций районов в городе и городская </w:t>
            </w:r>
            <w:r w:rsidRPr="00FB23BD">
              <w:rPr>
                <w:rFonts w:ascii="Times New Roman" w:eastAsiaTheme="minorEastAsia" w:hAnsi="Times New Roman" w:cs="Times New Roman"/>
                <w:sz w:val="30"/>
                <w:szCs w:val="30"/>
                <w:lang w:eastAsia="ru-RU"/>
              </w:rPr>
              <w:t>комисси</w:t>
            </w:r>
            <w:r w:rsidRPr="00FB23BD">
              <w:rPr>
                <w:rFonts w:ascii="Times New Roman" w:eastAsiaTheme="minorEastAsia" w:hAnsi="Times New Roman" w:cs="Times New Roman"/>
                <w:sz w:val="30"/>
                <w:szCs w:val="30"/>
              </w:rPr>
              <w:t>я</w:t>
            </w:r>
            <w:r w:rsidRPr="00FB23BD">
              <w:rPr>
                <w:rFonts w:ascii="Times New Roman" w:eastAsiaTheme="minorEastAsia" w:hAnsi="Times New Roman" w:cs="Times New Roman"/>
                <w:sz w:val="30"/>
                <w:szCs w:val="30"/>
                <w:lang w:eastAsia="ru-RU"/>
              </w:rPr>
              <w:t xml:space="preserve"> по делам несовершеннолетних и защите их прав (далее – </w:t>
            </w:r>
            <w:proofErr w:type="spellStart"/>
            <w:r w:rsidRPr="00FB23BD">
              <w:rPr>
                <w:rFonts w:ascii="Times New Roman" w:eastAsiaTheme="minorEastAsia" w:hAnsi="Times New Roman" w:cs="Times New Roman"/>
                <w:sz w:val="30"/>
                <w:szCs w:val="30"/>
                <w:lang w:eastAsia="ru-RU"/>
              </w:rPr>
              <w:t>КДНиЗП</w:t>
            </w:r>
            <w:proofErr w:type="spellEnd"/>
            <w:r w:rsidRPr="00FB23BD">
              <w:rPr>
                <w:rFonts w:ascii="Times New Roman" w:eastAsiaTheme="minorEastAsia" w:hAnsi="Times New Roman" w:cs="Times New Roman"/>
                <w:sz w:val="30"/>
                <w:szCs w:val="30"/>
                <w:lang w:eastAsia="ru-RU"/>
              </w:rPr>
              <w:t>)</w:t>
            </w:r>
            <w:r w:rsidR="00FB23BD">
              <w:rPr>
                <w:rFonts w:ascii="Times New Roman" w:eastAsiaTheme="minorEastAsia" w:hAnsi="Times New Roman" w:cs="Times New Roman"/>
                <w:sz w:val="30"/>
                <w:szCs w:val="30"/>
                <w:lang w:eastAsia="ru-RU"/>
              </w:rPr>
              <w:t>;</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администрация города Красноярска (далее – АГ)</w:t>
            </w:r>
            <w:r w:rsidR="00FB23BD">
              <w:rPr>
                <w:rFonts w:ascii="Times New Roman" w:eastAsiaTheme="minorEastAsia" w:hAnsi="Times New Roman" w:cs="Times New Roman"/>
                <w:sz w:val="30"/>
                <w:szCs w:val="30"/>
                <w:lang w:eastAsia="ru-RU"/>
              </w:rPr>
              <w:t>;</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МКУ </w:t>
            </w:r>
            <w:r w:rsidR="0044644A" w:rsidRPr="00FB23BD">
              <w:rPr>
                <w:rFonts w:ascii="Times New Roman" w:eastAsiaTheme="minorEastAsia" w:hAnsi="Times New Roman" w:cs="Times New Roman"/>
                <w:sz w:val="30"/>
                <w:szCs w:val="30"/>
                <w:lang w:eastAsia="ru-RU"/>
              </w:rPr>
              <w:t>«</w:t>
            </w:r>
            <w:r w:rsidRPr="00FB23BD">
              <w:rPr>
                <w:rFonts w:ascii="Times New Roman" w:eastAsiaTheme="minorEastAsia" w:hAnsi="Times New Roman" w:cs="Times New Roman"/>
                <w:sz w:val="30"/>
                <w:szCs w:val="30"/>
                <w:lang w:eastAsia="ru-RU"/>
              </w:rPr>
              <w:t>Административно-хозяйственная служба</w:t>
            </w:r>
            <w:r w:rsidR="0044644A" w:rsidRPr="00FB23BD">
              <w:rPr>
                <w:rFonts w:ascii="Times New Roman" w:eastAsiaTheme="minorEastAsia" w:hAnsi="Times New Roman" w:cs="Times New Roman"/>
                <w:sz w:val="30"/>
                <w:szCs w:val="30"/>
                <w:lang w:eastAsia="ru-RU"/>
              </w:rPr>
              <w:t>»</w:t>
            </w:r>
            <w:r w:rsidRPr="00FB23BD">
              <w:rPr>
                <w:rFonts w:ascii="Times New Roman" w:eastAsiaTheme="minorEastAsia" w:hAnsi="Times New Roman" w:cs="Times New Roman"/>
                <w:sz w:val="30"/>
                <w:szCs w:val="30"/>
                <w:lang w:eastAsia="ru-RU"/>
              </w:rPr>
              <w:t xml:space="preserve"> (далее – МКУ </w:t>
            </w:r>
            <w:r w:rsidR="0044644A" w:rsidRPr="00FB23BD">
              <w:rPr>
                <w:rFonts w:ascii="Times New Roman" w:eastAsiaTheme="minorEastAsia" w:hAnsi="Times New Roman" w:cs="Times New Roman"/>
                <w:sz w:val="30"/>
                <w:szCs w:val="30"/>
                <w:lang w:eastAsia="ru-RU"/>
              </w:rPr>
              <w:t>«</w:t>
            </w:r>
            <w:r w:rsidRPr="00FB23BD">
              <w:rPr>
                <w:rFonts w:ascii="Times New Roman" w:eastAsiaTheme="minorEastAsia" w:hAnsi="Times New Roman" w:cs="Times New Roman"/>
                <w:sz w:val="30"/>
                <w:szCs w:val="30"/>
                <w:lang w:eastAsia="ru-RU"/>
              </w:rPr>
              <w:t>АХС</w:t>
            </w:r>
            <w:r w:rsidR="0044644A" w:rsidRPr="00FB23BD">
              <w:rPr>
                <w:rFonts w:ascii="Times New Roman" w:eastAsiaTheme="minorEastAsia" w:hAnsi="Times New Roman" w:cs="Times New Roman"/>
                <w:sz w:val="30"/>
                <w:szCs w:val="30"/>
                <w:lang w:eastAsia="ru-RU"/>
              </w:rPr>
              <w:t>»</w:t>
            </w:r>
            <w:r w:rsidRPr="00FB23BD">
              <w:rPr>
                <w:rFonts w:ascii="Times New Roman" w:eastAsiaTheme="minorEastAsia" w:hAnsi="Times New Roman" w:cs="Times New Roman"/>
                <w:sz w:val="30"/>
                <w:szCs w:val="30"/>
                <w:lang w:eastAsia="ru-RU"/>
              </w:rPr>
              <w:t>)</w:t>
            </w:r>
            <w:r w:rsidR="00FB23BD">
              <w:rPr>
                <w:rFonts w:ascii="Times New Roman" w:eastAsiaTheme="minorEastAsia" w:hAnsi="Times New Roman" w:cs="Times New Roman"/>
                <w:sz w:val="30"/>
                <w:szCs w:val="30"/>
                <w:lang w:eastAsia="ru-RU"/>
              </w:rPr>
              <w:t>;</w:t>
            </w:r>
          </w:p>
          <w:p w:rsid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МКУ </w:t>
            </w:r>
            <w:r w:rsidR="0044644A" w:rsidRPr="00FB23BD">
              <w:rPr>
                <w:rFonts w:ascii="Times New Roman" w:eastAsiaTheme="minorEastAsia" w:hAnsi="Times New Roman" w:cs="Times New Roman"/>
                <w:sz w:val="30"/>
                <w:szCs w:val="30"/>
                <w:lang w:eastAsia="ru-RU"/>
              </w:rPr>
              <w:t>«</w:t>
            </w:r>
            <w:r w:rsidRPr="00FB23BD">
              <w:rPr>
                <w:rFonts w:ascii="Times New Roman" w:eastAsiaTheme="minorEastAsia" w:hAnsi="Times New Roman" w:cs="Times New Roman"/>
                <w:sz w:val="30"/>
                <w:szCs w:val="30"/>
                <w:lang w:eastAsia="ru-RU"/>
              </w:rPr>
              <w:t xml:space="preserve">Центр обеспечения мероприятий ГО, ЧС </w:t>
            </w:r>
          </w:p>
          <w:p w:rsidR="002B4DD8" w:rsidRPr="00FB23BD" w:rsidRDefault="002B4DD8"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и ПБ</w:t>
            </w:r>
            <w:r w:rsidR="0044644A" w:rsidRPr="00FB23BD">
              <w:rPr>
                <w:rFonts w:ascii="Times New Roman" w:eastAsiaTheme="minorEastAsia" w:hAnsi="Times New Roman" w:cs="Times New Roman"/>
                <w:sz w:val="30"/>
                <w:szCs w:val="30"/>
                <w:lang w:eastAsia="ru-RU"/>
              </w:rPr>
              <w:t>»</w:t>
            </w:r>
            <w:r w:rsidRPr="00FB23BD">
              <w:rPr>
                <w:rFonts w:ascii="Times New Roman" w:eastAsiaTheme="minorEastAsia" w:hAnsi="Times New Roman" w:cs="Times New Roman"/>
                <w:sz w:val="30"/>
                <w:szCs w:val="30"/>
                <w:lang w:eastAsia="ru-RU"/>
              </w:rPr>
              <w:t xml:space="preserve"> (далее – МКУ </w:t>
            </w:r>
            <w:r w:rsidR="0044644A" w:rsidRPr="00FB23BD">
              <w:rPr>
                <w:rFonts w:ascii="Times New Roman" w:eastAsiaTheme="minorEastAsia" w:hAnsi="Times New Roman" w:cs="Times New Roman"/>
                <w:sz w:val="30"/>
                <w:szCs w:val="30"/>
                <w:lang w:eastAsia="ru-RU"/>
              </w:rPr>
              <w:t>«</w:t>
            </w:r>
            <w:r w:rsidRPr="00FB23BD">
              <w:rPr>
                <w:rFonts w:ascii="Times New Roman" w:eastAsiaTheme="minorEastAsia" w:hAnsi="Times New Roman" w:cs="Times New Roman"/>
                <w:sz w:val="30"/>
                <w:szCs w:val="30"/>
                <w:lang w:eastAsia="ru-RU"/>
              </w:rPr>
              <w:t>ЦОМ ГО, ЧС и ПБ)</w:t>
            </w:r>
          </w:p>
        </w:tc>
      </w:tr>
      <w:tr w:rsidR="007B35B1" w:rsidRPr="00FB23BD" w:rsidTr="0044644A">
        <w:tc>
          <w:tcPr>
            <w:tcW w:w="2472" w:type="dxa"/>
          </w:tcPr>
          <w:p w:rsidR="009D41DD"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Цели комплексной муниципальной программы </w:t>
            </w:r>
          </w:p>
        </w:tc>
        <w:tc>
          <w:tcPr>
            <w:tcW w:w="6946" w:type="dxa"/>
          </w:tcPr>
          <w:p w:rsidR="009D41DD" w:rsidRPr="00FB23BD" w:rsidRDefault="00FB23B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п</w:t>
            </w:r>
            <w:r w:rsidR="009D41DD" w:rsidRPr="00FB23BD">
              <w:rPr>
                <w:rFonts w:ascii="Times New Roman" w:eastAsiaTheme="minorEastAsia" w:hAnsi="Times New Roman" w:cs="Times New Roman"/>
                <w:sz w:val="30"/>
                <w:szCs w:val="30"/>
                <w:lang w:eastAsia="ru-RU"/>
              </w:rPr>
              <w:t xml:space="preserve">овышение эффективности профилактики правонарушений, охраны общественного порядка и обеспечения  общественной безопасности </w:t>
            </w:r>
          </w:p>
        </w:tc>
      </w:tr>
      <w:tr w:rsidR="007B35B1" w:rsidRPr="00FB23BD" w:rsidTr="0044644A">
        <w:tc>
          <w:tcPr>
            <w:tcW w:w="2472" w:type="dxa"/>
          </w:tcPr>
          <w:p w:rsidR="009D41DD"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Задачи комплексной муниципальной программы </w:t>
            </w:r>
          </w:p>
        </w:tc>
        <w:tc>
          <w:tcPr>
            <w:tcW w:w="6946" w:type="dxa"/>
          </w:tcPr>
          <w:p w:rsidR="004A6D32" w:rsidRPr="00FB23BD" w:rsidRDefault="00FB23BD" w:rsidP="009E55EB">
            <w:pPr>
              <w:widowControl w:val="0"/>
              <w:autoSpaceDE w:val="0"/>
              <w:autoSpaceDN w:val="0"/>
              <w:spacing w:after="0" w:line="240" w:lineRule="auto"/>
              <w:jc w:val="both"/>
              <w:rPr>
                <w:rFonts w:ascii="Times New Roman" w:eastAsia="Times New Roman" w:hAnsi="Times New Roman" w:cs="Times New Roman"/>
                <w:sz w:val="30"/>
                <w:szCs w:val="30"/>
                <w:lang w:eastAsia="ru-RU"/>
              </w:rPr>
            </w:pPr>
            <w:r>
              <w:rPr>
                <w:rFonts w:ascii="Times New Roman" w:hAnsi="Times New Roman"/>
                <w:sz w:val="30"/>
                <w:szCs w:val="30"/>
                <w:lang w:eastAsia="ru-RU"/>
              </w:rPr>
              <w:t>п</w:t>
            </w:r>
            <w:r w:rsidR="009D41DD" w:rsidRPr="00FB23BD">
              <w:rPr>
                <w:rFonts w:ascii="Times New Roman" w:hAnsi="Times New Roman"/>
                <w:sz w:val="30"/>
                <w:szCs w:val="30"/>
                <w:lang w:eastAsia="ru-RU"/>
              </w:rPr>
              <w:t>р</w:t>
            </w:r>
            <w:r w:rsidR="00485BE4" w:rsidRPr="00FB23BD">
              <w:rPr>
                <w:rFonts w:ascii="Times New Roman" w:hAnsi="Times New Roman"/>
                <w:sz w:val="30"/>
                <w:szCs w:val="30"/>
                <w:lang w:eastAsia="ru-RU"/>
              </w:rPr>
              <w:t>офилактика</w:t>
            </w:r>
            <w:r w:rsidR="004A6D32" w:rsidRPr="00FB23BD">
              <w:rPr>
                <w:rFonts w:ascii="Times New Roman" w:hAnsi="Times New Roman"/>
                <w:sz w:val="30"/>
                <w:szCs w:val="30"/>
                <w:lang w:eastAsia="ru-RU"/>
              </w:rPr>
              <w:t xml:space="preserve"> </w:t>
            </w:r>
            <w:r w:rsidR="002B4DD8" w:rsidRPr="00FB23BD">
              <w:rPr>
                <w:rFonts w:ascii="Times New Roman" w:hAnsi="Times New Roman"/>
                <w:sz w:val="30"/>
                <w:szCs w:val="30"/>
                <w:lang w:eastAsia="ru-RU"/>
              </w:rPr>
              <w:t>правонарушений и правовое просвещение населения</w:t>
            </w:r>
            <w:r w:rsidR="00AA12A2" w:rsidRPr="00FB23BD">
              <w:rPr>
                <w:rFonts w:ascii="Times New Roman" w:hAnsi="Times New Roman"/>
                <w:sz w:val="30"/>
                <w:szCs w:val="30"/>
                <w:lang w:eastAsia="ru-RU"/>
              </w:rPr>
              <w:t>;</w:t>
            </w:r>
          </w:p>
          <w:p w:rsidR="00287AC1" w:rsidRPr="00FB23BD" w:rsidRDefault="00FB23BD" w:rsidP="009E55EB">
            <w:pPr>
              <w:widowControl w:val="0"/>
              <w:autoSpaceDE w:val="0"/>
              <w:autoSpaceDN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287AC1" w:rsidRPr="00FB23BD">
              <w:rPr>
                <w:rFonts w:ascii="Times New Roman" w:eastAsia="Times New Roman" w:hAnsi="Times New Roman" w:cs="Times New Roman"/>
                <w:sz w:val="30"/>
                <w:szCs w:val="30"/>
                <w:lang w:eastAsia="ru-RU"/>
              </w:rPr>
              <w:t>р</w:t>
            </w:r>
            <w:r w:rsidR="00485BE4" w:rsidRPr="00FB23BD">
              <w:rPr>
                <w:rFonts w:ascii="Times New Roman" w:eastAsia="Times New Roman" w:hAnsi="Times New Roman" w:cs="Times New Roman"/>
                <w:sz w:val="30"/>
                <w:szCs w:val="30"/>
                <w:lang w:eastAsia="ru-RU"/>
              </w:rPr>
              <w:t xml:space="preserve">офилактика </w:t>
            </w:r>
            <w:r w:rsidR="00287AC1" w:rsidRPr="00FB23BD">
              <w:rPr>
                <w:rFonts w:ascii="Times New Roman" w:eastAsia="Times New Roman" w:hAnsi="Times New Roman" w:cs="Times New Roman"/>
                <w:sz w:val="30"/>
                <w:szCs w:val="30"/>
                <w:lang w:eastAsia="ru-RU"/>
              </w:rPr>
              <w:t>террористических и экстремистских проявлений</w:t>
            </w:r>
            <w:r w:rsidR="00AA12A2" w:rsidRPr="00FB23BD">
              <w:rPr>
                <w:rFonts w:ascii="Times New Roman" w:eastAsia="Times New Roman" w:hAnsi="Times New Roman" w:cs="Times New Roman"/>
                <w:sz w:val="30"/>
                <w:szCs w:val="30"/>
                <w:lang w:eastAsia="ru-RU"/>
              </w:rPr>
              <w:t>;</w:t>
            </w:r>
          </w:p>
          <w:p w:rsidR="004A6D32" w:rsidRPr="00FB23BD" w:rsidRDefault="00FB23BD" w:rsidP="009E55EB">
            <w:pPr>
              <w:widowControl w:val="0"/>
              <w:autoSpaceDE w:val="0"/>
              <w:autoSpaceDN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4A6D32" w:rsidRPr="00FB23BD">
              <w:rPr>
                <w:rFonts w:ascii="Times New Roman" w:eastAsia="Times New Roman" w:hAnsi="Times New Roman" w:cs="Times New Roman"/>
                <w:sz w:val="30"/>
                <w:szCs w:val="30"/>
                <w:lang w:eastAsia="ru-RU"/>
              </w:rPr>
              <w:t>ро</w:t>
            </w:r>
            <w:r w:rsidR="00DB604E" w:rsidRPr="00FB23BD">
              <w:rPr>
                <w:rFonts w:ascii="Times New Roman" w:eastAsia="Times New Roman" w:hAnsi="Times New Roman" w:cs="Times New Roman"/>
                <w:sz w:val="30"/>
                <w:szCs w:val="30"/>
                <w:lang w:eastAsia="ru-RU"/>
              </w:rPr>
              <w:t xml:space="preserve">филактика </w:t>
            </w:r>
            <w:r w:rsidR="004A6D32" w:rsidRPr="00FB23BD">
              <w:rPr>
                <w:rFonts w:ascii="Times New Roman" w:eastAsia="Times New Roman" w:hAnsi="Times New Roman" w:cs="Times New Roman"/>
                <w:sz w:val="30"/>
                <w:szCs w:val="30"/>
                <w:lang w:eastAsia="ru-RU"/>
              </w:rPr>
              <w:t>наркомании и алкоголизма</w:t>
            </w:r>
            <w:r w:rsidR="00AA12A2" w:rsidRPr="00FB23BD">
              <w:rPr>
                <w:rFonts w:ascii="Times New Roman" w:eastAsia="Times New Roman" w:hAnsi="Times New Roman" w:cs="Times New Roman"/>
                <w:sz w:val="30"/>
                <w:szCs w:val="30"/>
                <w:lang w:eastAsia="ru-RU"/>
              </w:rPr>
              <w:t>;</w:t>
            </w:r>
          </w:p>
          <w:p w:rsidR="004A6D32" w:rsidRPr="00FB23BD" w:rsidRDefault="00FB23BD" w:rsidP="00FB23BD">
            <w:pPr>
              <w:widowControl w:val="0"/>
              <w:autoSpaceDE w:val="0"/>
              <w:autoSpaceDN w:val="0"/>
              <w:spacing w:after="0" w:line="240" w:lineRule="auto"/>
              <w:rPr>
                <w:rFonts w:ascii="Times New Roman" w:eastAsia="Times New Roman" w:hAnsi="Times New Roman" w:cs="Times New Roman"/>
                <w:sz w:val="30"/>
                <w:szCs w:val="30"/>
                <w:lang w:eastAsia="ru-RU"/>
              </w:rPr>
            </w:pPr>
            <w:r>
              <w:rPr>
                <w:rFonts w:ascii="Times New Roman" w:eastAsiaTheme="minorEastAsia" w:hAnsi="Times New Roman" w:cs="Times New Roman"/>
                <w:sz w:val="30"/>
                <w:szCs w:val="30"/>
                <w:lang w:eastAsia="ru-RU"/>
              </w:rPr>
              <w:t>профилактика преступлений и</w:t>
            </w:r>
            <w:r w:rsidR="009D41DD" w:rsidRPr="00FB23BD">
              <w:rPr>
                <w:rFonts w:ascii="Times New Roman" w:eastAsiaTheme="minorEastAsia" w:hAnsi="Times New Roman" w:cs="Times New Roman"/>
                <w:sz w:val="30"/>
                <w:szCs w:val="30"/>
                <w:lang w:eastAsia="ru-RU"/>
              </w:rPr>
              <w:t xml:space="preserve"> правонарушений </w:t>
            </w:r>
            <w:r>
              <w:rPr>
                <w:rFonts w:ascii="Times New Roman" w:eastAsiaTheme="minorEastAsia" w:hAnsi="Times New Roman" w:cs="Times New Roman"/>
                <w:sz w:val="30"/>
                <w:szCs w:val="30"/>
                <w:lang w:eastAsia="ru-RU"/>
              </w:rPr>
              <w:t xml:space="preserve">среди молодежи и </w:t>
            </w:r>
            <w:r w:rsidR="009D41DD" w:rsidRPr="00FB23BD">
              <w:rPr>
                <w:rFonts w:ascii="Times New Roman" w:eastAsiaTheme="minorEastAsia" w:hAnsi="Times New Roman" w:cs="Times New Roman"/>
                <w:sz w:val="30"/>
                <w:szCs w:val="30"/>
                <w:lang w:eastAsia="ru-RU"/>
              </w:rPr>
              <w:t>несовершеннолетних</w:t>
            </w:r>
            <w:r w:rsidR="00AA12A2" w:rsidRPr="00FB23BD">
              <w:rPr>
                <w:rFonts w:ascii="Times New Roman" w:eastAsiaTheme="minorEastAsia" w:hAnsi="Times New Roman" w:cs="Times New Roman"/>
                <w:sz w:val="30"/>
                <w:szCs w:val="30"/>
                <w:lang w:eastAsia="ru-RU"/>
              </w:rPr>
              <w:t>;</w:t>
            </w:r>
            <w:r w:rsidR="009D41DD" w:rsidRPr="00FB23BD">
              <w:rPr>
                <w:rFonts w:ascii="Times New Roman" w:eastAsia="Times New Roman" w:hAnsi="Times New Roman" w:cs="Times New Roman"/>
                <w:sz w:val="30"/>
                <w:szCs w:val="30"/>
                <w:lang w:eastAsia="ru-RU"/>
              </w:rPr>
              <w:t xml:space="preserve"> </w:t>
            </w:r>
          </w:p>
          <w:p w:rsidR="009D41DD" w:rsidRPr="00FB23BD" w:rsidRDefault="00FB23BD" w:rsidP="009E55EB">
            <w:pPr>
              <w:widowControl w:val="0"/>
              <w:autoSpaceDE w:val="0"/>
              <w:autoSpaceDN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w:t>
            </w:r>
            <w:r w:rsidR="004A6D32" w:rsidRPr="00FB23BD">
              <w:rPr>
                <w:rFonts w:ascii="Times New Roman" w:eastAsia="Times New Roman" w:hAnsi="Times New Roman" w:cs="Times New Roman"/>
                <w:sz w:val="30"/>
                <w:szCs w:val="30"/>
                <w:lang w:eastAsia="ru-RU"/>
              </w:rPr>
              <w:t>беспечение безопасности дорожного движения</w:t>
            </w:r>
            <w:r w:rsidR="009376F7" w:rsidRPr="00FB23BD">
              <w:rPr>
                <w:rFonts w:ascii="Times New Roman" w:eastAsia="Times New Roman" w:hAnsi="Times New Roman" w:cs="Times New Roman"/>
                <w:sz w:val="30"/>
                <w:szCs w:val="30"/>
                <w:lang w:eastAsia="ru-RU"/>
              </w:rPr>
              <w:t xml:space="preserve">  </w:t>
            </w:r>
            <w:r w:rsidR="009D41DD" w:rsidRPr="00FB23BD">
              <w:rPr>
                <w:rFonts w:ascii="Times New Roman" w:eastAsia="Times New Roman" w:hAnsi="Times New Roman" w:cs="Times New Roman"/>
                <w:sz w:val="30"/>
                <w:szCs w:val="30"/>
                <w:lang w:eastAsia="ru-RU"/>
              </w:rPr>
              <w:t xml:space="preserve">  </w:t>
            </w:r>
          </w:p>
        </w:tc>
      </w:tr>
      <w:tr w:rsidR="007B35B1" w:rsidRPr="00FB23BD" w:rsidTr="0044644A">
        <w:tc>
          <w:tcPr>
            <w:tcW w:w="2472" w:type="dxa"/>
          </w:tcPr>
          <w:p w:rsidR="009D41DD"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Этапы и сроки реализации комплексной муниципальной программы </w:t>
            </w:r>
          </w:p>
        </w:tc>
        <w:tc>
          <w:tcPr>
            <w:tcW w:w="6946" w:type="dxa"/>
          </w:tcPr>
          <w:p w:rsidR="009D41DD"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202</w:t>
            </w:r>
            <w:r w:rsidR="008843C0" w:rsidRPr="00FB23BD">
              <w:rPr>
                <w:rFonts w:ascii="Times New Roman" w:eastAsiaTheme="minorEastAsia" w:hAnsi="Times New Roman" w:cs="Times New Roman"/>
                <w:sz w:val="30"/>
                <w:szCs w:val="30"/>
                <w:lang w:eastAsia="ru-RU"/>
              </w:rPr>
              <w:t>3</w:t>
            </w:r>
            <w:r w:rsidR="0044644A" w:rsidRPr="00FB23BD">
              <w:rPr>
                <w:rFonts w:ascii="Times New Roman" w:eastAsiaTheme="minorEastAsia" w:hAnsi="Times New Roman" w:cs="Times New Roman"/>
                <w:sz w:val="30"/>
                <w:szCs w:val="30"/>
                <w:lang w:eastAsia="ru-RU"/>
              </w:rPr>
              <w:t>–</w:t>
            </w:r>
            <w:r w:rsidRPr="00FB23BD">
              <w:rPr>
                <w:rFonts w:ascii="Times New Roman" w:eastAsiaTheme="minorEastAsia" w:hAnsi="Times New Roman" w:cs="Times New Roman"/>
                <w:sz w:val="30"/>
                <w:szCs w:val="30"/>
                <w:lang w:eastAsia="ru-RU"/>
              </w:rPr>
              <w:t>2030 годы</w:t>
            </w:r>
            <w:r w:rsidR="00866598" w:rsidRPr="00FB23BD">
              <w:rPr>
                <w:rFonts w:ascii="Times New Roman" w:eastAsiaTheme="minorEastAsia" w:hAnsi="Times New Roman" w:cs="Times New Roman"/>
                <w:sz w:val="30"/>
                <w:szCs w:val="30"/>
                <w:lang w:eastAsia="ru-RU"/>
              </w:rPr>
              <w:t xml:space="preserve">  </w:t>
            </w:r>
            <w:r w:rsidRPr="00FB23BD">
              <w:rPr>
                <w:rFonts w:ascii="Times New Roman" w:eastAsiaTheme="minorEastAsia" w:hAnsi="Times New Roman" w:cs="Times New Roman"/>
                <w:sz w:val="30"/>
                <w:szCs w:val="30"/>
                <w:lang w:eastAsia="ru-RU"/>
              </w:rPr>
              <w:t xml:space="preserve"> </w:t>
            </w:r>
          </w:p>
        </w:tc>
      </w:tr>
      <w:tr w:rsidR="009D41DD" w:rsidRPr="00FB23BD" w:rsidTr="0044644A">
        <w:tc>
          <w:tcPr>
            <w:tcW w:w="2472" w:type="dxa"/>
          </w:tcPr>
          <w:p w:rsidR="009D41DD"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Целевые индикаторы</w:t>
            </w:r>
          </w:p>
        </w:tc>
        <w:tc>
          <w:tcPr>
            <w:tcW w:w="6946" w:type="dxa"/>
          </w:tcPr>
          <w:p w:rsidR="009D41DD" w:rsidRPr="00FB23BD" w:rsidRDefault="00FB23BD" w:rsidP="00FB23BD">
            <w:pPr>
              <w:widowControl w:val="0"/>
              <w:autoSpaceDE w:val="0"/>
              <w:autoSpaceDN w:val="0"/>
              <w:spacing w:after="0" w:line="240" w:lineRule="auto"/>
              <w:rPr>
                <w:rFonts w:ascii="Times New Roman" w:hAnsi="Times New Roman" w:cs="Times New Roman"/>
                <w:sz w:val="30"/>
                <w:szCs w:val="30"/>
              </w:rPr>
            </w:pPr>
            <w:r>
              <w:rPr>
                <w:rFonts w:ascii="Times New Roman" w:eastAsia="Times New Roman" w:hAnsi="Times New Roman" w:cs="Times New Roman"/>
                <w:sz w:val="30"/>
                <w:szCs w:val="30"/>
                <w:lang w:eastAsia="ru-RU"/>
              </w:rPr>
              <w:t>п</w:t>
            </w:r>
            <w:r w:rsidR="009D41DD" w:rsidRPr="00FB23BD">
              <w:rPr>
                <w:rFonts w:ascii="Times New Roman" w:eastAsia="Times New Roman" w:hAnsi="Times New Roman" w:cs="Times New Roman"/>
                <w:sz w:val="30"/>
                <w:szCs w:val="30"/>
                <w:lang w:eastAsia="ru-RU"/>
              </w:rPr>
              <w:t>еречень целевых показателей (индикаторов) представ</w:t>
            </w:r>
            <w:r>
              <w:rPr>
                <w:rFonts w:ascii="Times New Roman" w:eastAsia="Times New Roman" w:hAnsi="Times New Roman" w:cs="Times New Roman"/>
                <w:sz w:val="30"/>
                <w:szCs w:val="30"/>
                <w:lang w:eastAsia="ru-RU"/>
              </w:rPr>
              <w:t>лен в приложении</w:t>
            </w:r>
            <w:r w:rsidR="009D41DD" w:rsidRPr="00FB23BD">
              <w:rPr>
                <w:rFonts w:ascii="Times New Roman" w:eastAsia="Times New Roman" w:hAnsi="Times New Roman" w:cs="Times New Roman"/>
                <w:sz w:val="30"/>
                <w:szCs w:val="30"/>
                <w:lang w:eastAsia="ru-RU"/>
              </w:rPr>
              <w:t xml:space="preserve"> 1 к комплексной  муниципальной программ</w:t>
            </w:r>
            <w:r>
              <w:rPr>
                <w:rFonts w:ascii="Times New Roman" w:eastAsia="Times New Roman" w:hAnsi="Times New Roman" w:cs="Times New Roman"/>
                <w:sz w:val="30"/>
                <w:szCs w:val="30"/>
                <w:lang w:eastAsia="ru-RU"/>
              </w:rPr>
              <w:t>е</w:t>
            </w:r>
            <w:r w:rsidR="009D41DD" w:rsidRPr="00FB23BD">
              <w:rPr>
                <w:rFonts w:ascii="Times New Roman" w:eastAsia="Times New Roman" w:hAnsi="Times New Roman" w:cs="Times New Roman"/>
                <w:sz w:val="30"/>
                <w:szCs w:val="30"/>
                <w:lang w:eastAsia="ru-RU"/>
              </w:rPr>
              <w:t xml:space="preserve"> </w:t>
            </w:r>
          </w:p>
        </w:tc>
      </w:tr>
      <w:tr w:rsidR="009D41DD" w:rsidRPr="00FB23BD" w:rsidTr="0044644A">
        <w:tc>
          <w:tcPr>
            <w:tcW w:w="2472" w:type="dxa"/>
          </w:tcPr>
          <w:p w:rsidR="009D41DD"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Объем и источники финансирования </w:t>
            </w:r>
            <w:r w:rsidR="00B73274" w:rsidRPr="00FB23BD">
              <w:rPr>
                <w:rFonts w:ascii="Times New Roman" w:eastAsiaTheme="minorEastAsia" w:hAnsi="Times New Roman" w:cs="Times New Roman"/>
                <w:sz w:val="30"/>
                <w:szCs w:val="30"/>
                <w:lang w:eastAsia="ru-RU"/>
              </w:rPr>
              <w:t xml:space="preserve">комплексной </w:t>
            </w:r>
            <w:r w:rsidRPr="00FB23BD">
              <w:rPr>
                <w:rFonts w:ascii="Times New Roman" w:eastAsiaTheme="minorEastAsia" w:hAnsi="Times New Roman" w:cs="Times New Roman"/>
                <w:sz w:val="30"/>
                <w:szCs w:val="30"/>
                <w:lang w:eastAsia="ru-RU"/>
              </w:rPr>
              <w:t>муниципальной программы</w:t>
            </w:r>
          </w:p>
        </w:tc>
        <w:tc>
          <w:tcPr>
            <w:tcW w:w="6946" w:type="dxa"/>
          </w:tcPr>
          <w:p w:rsidR="009D41DD" w:rsidRPr="00FB23BD" w:rsidRDefault="00FB23B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о</w:t>
            </w:r>
            <w:r w:rsidR="009D41DD" w:rsidRPr="00FB23BD">
              <w:rPr>
                <w:rFonts w:ascii="Times New Roman" w:eastAsiaTheme="minorEastAsia" w:hAnsi="Times New Roman" w:cs="Times New Roman"/>
                <w:sz w:val="30"/>
                <w:szCs w:val="30"/>
                <w:lang w:eastAsia="ru-RU"/>
              </w:rPr>
              <w:t>бъем бюджетных ассигнований на 202</w:t>
            </w:r>
            <w:r w:rsidR="007934A9" w:rsidRPr="00FB23BD">
              <w:rPr>
                <w:rFonts w:ascii="Times New Roman" w:eastAsiaTheme="minorEastAsia" w:hAnsi="Times New Roman" w:cs="Times New Roman"/>
                <w:sz w:val="30"/>
                <w:szCs w:val="30"/>
                <w:lang w:eastAsia="ru-RU"/>
              </w:rPr>
              <w:t>3</w:t>
            </w:r>
            <w:r w:rsidR="0044644A" w:rsidRPr="00FB23BD">
              <w:rPr>
                <w:rFonts w:ascii="Times New Roman" w:eastAsiaTheme="minorEastAsia" w:hAnsi="Times New Roman" w:cs="Times New Roman"/>
                <w:sz w:val="30"/>
                <w:szCs w:val="30"/>
                <w:lang w:eastAsia="ru-RU"/>
              </w:rPr>
              <w:t>–</w:t>
            </w:r>
            <w:r w:rsidR="009D41DD" w:rsidRPr="00FB23BD">
              <w:rPr>
                <w:rFonts w:ascii="Times New Roman" w:eastAsiaTheme="minorEastAsia" w:hAnsi="Times New Roman" w:cs="Times New Roman"/>
                <w:sz w:val="30"/>
                <w:szCs w:val="30"/>
                <w:lang w:eastAsia="ru-RU"/>
              </w:rPr>
              <w:t>20</w:t>
            </w:r>
            <w:r w:rsidR="002458D9" w:rsidRPr="00FB23BD">
              <w:rPr>
                <w:rFonts w:ascii="Times New Roman" w:eastAsiaTheme="minorEastAsia" w:hAnsi="Times New Roman" w:cs="Times New Roman"/>
                <w:sz w:val="30"/>
                <w:szCs w:val="30"/>
                <w:lang w:eastAsia="ru-RU"/>
              </w:rPr>
              <w:t>26</w:t>
            </w:r>
            <w:r w:rsidR="009D41DD" w:rsidRPr="00FB23BD">
              <w:rPr>
                <w:rFonts w:ascii="Times New Roman" w:eastAsiaTheme="minorEastAsia" w:hAnsi="Times New Roman" w:cs="Times New Roman"/>
                <w:sz w:val="30"/>
                <w:szCs w:val="30"/>
                <w:lang w:eastAsia="ru-RU"/>
              </w:rPr>
              <w:t xml:space="preserve"> годы составляет </w:t>
            </w:r>
            <w:r w:rsidR="007934A9" w:rsidRPr="00FB23BD">
              <w:rPr>
                <w:rFonts w:ascii="Times New Roman" w:eastAsiaTheme="minorEastAsia" w:hAnsi="Times New Roman" w:cs="Times New Roman"/>
                <w:sz w:val="30"/>
                <w:szCs w:val="30"/>
                <w:lang w:eastAsia="ru-RU"/>
              </w:rPr>
              <w:t>2 781 297,49</w:t>
            </w:r>
            <w:r w:rsidR="00C05028" w:rsidRPr="00FB23BD">
              <w:rPr>
                <w:rFonts w:ascii="Times New Roman" w:eastAsiaTheme="minorEastAsia" w:hAnsi="Times New Roman" w:cs="Times New Roman"/>
                <w:sz w:val="30"/>
                <w:szCs w:val="30"/>
                <w:lang w:eastAsia="ru-RU"/>
              </w:rPr>
              <w:t xml:space="preserve"> </w:t>
            </w:r>
            <w:r w:rsidR="009D41DD" w:rsidRPr="00FB23BD">
              <w:rPr>
                <w:rFonts w:ascii="Times New Roman" w:eastAsiaTheme="minorEastAsia" w:hAnsi="Times New Roman" w:cs="Times New Roman"/>
                <w:sz w:val="30"/>
                <w:szCs w:val="30"/>
                <w:lang w:eastAsia="ru-RU"/>
              </w:rPr>
              <w:t xml:space="preserve"> тыс. рублей за счет средств бюджета города, в том числе по годам:</w:t>
            </w:r>
          </w:p>
          <w:p w:rsidR="007934A9" w:rsidRPr="00FB23BD" w:rsidRDefault="007934A9"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2023 год – 792 744,75 тыс. рублей;  </w:t>
            </w:r>
          </w:p>
          <w:p w:rsidR="009D41DD"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2024 год </w:t>
            </w:r>
            <w:r w:rsidR="002458D9" w:rsidRPr="00FB23BD">
              <w:rPr>
                <w:rFonts w:ascii="Times New Roman" w:eastAsiaTheme="minorEastAsia" w:hAnsi="Times New Roman" w:cs="Times New Roman"/>
                <w:sz w:val="30"/>
                <w:szCs w:val="30"/>
                <w:lang w:eastAsia="ru-RU"/>
              </w:rPr>
              <w:t>–</w:t>
            </w:r>
            <w:r w:rsidRPr="00FB23BD">
              <w:rPr>
                <w:rFonts w:ascii="Times New Roman" w:eastAsiaTheme="minorEastAsia" w:hAnsi="Times New Roman" w:cs="Times New Roman"/>
                <w:sz w:val="30"/>
                <w:szCs w:val="30"/>
                <w:lang w:eastAsia="ru-RU"/>
              </w:rPr>
              <w:t xml:space="preserve"> </w:t>
            </w:r>
            <w:r w:rsidR="00C8305A" w:rsidRPr="00FB23BD">
              <w:rPr>
                <w:rFonts w:ascii="Times New Roman" w:eastAsiaTheme="minorEastAsia" w:hAnsi="Times New Roman" w:cs="Times New Roman"/>
                <w:sz w:val="30"/>
                <w:szCs w:val="30"/>
                <w:lang w:eastAsia="ru-RU"/>
              </w:rPr>
              <w:t>68</w:t>
            </w:r>
            <w:r w:rsidR="0079325F" w:rsidRPr="00FB23BD">
              <w:rPr>
                <w:rFonts w:ascii="Times New Roman" w:eastAsiaTheme="minorEastAsia" w:hAnsi="Times New Roman" w:cs="Times New Roman"/>
                <w:sz w:val="30"/>
                <w:szCs w:val="30"/>
                <w:lang w:eastAsia="ru-RU"/>
              </w:rPr>
              <w:t xml:space="preserve">2 254,86 </w:t>
            </w:r>
            <w:r w:rsidR="002458D9" w:rsidRPr="00FB23BD">
              <w:rPr>
                <w:rFonts w:ascii="Times New Roman" w:eastAsiaTheme="minorEastAsia" w:hAnsi="Times New Roman" w:cs="Times New Roman"/>
                <w:sz w:val="30"/>
                <w:szCs w:val="30"/>
                <w:lang w:eastAsia="ru-RU"/>
              </w:rPr>
              <w:t xml:space="preserve"> </w:t>
            </w:r>
            <w:r w:rsidRPr="00FB23BD">
              <w:rPr>
                <w:rFonts w:ascii="Times New Roman" w:eastAsiaTheme="minorEastAsia" w:hAnsi="Times New Roman" w:cs="Times New Roman"/>
                <w:sz w:val="30"/>
                <w:szCs w:val="30"/>
                <w:lang w:eastAsia="ru-RU"/>
              </w:rPr>
              <w:t>тыс. рублей;</w:t>
            </w:r>
          </w:p>
          <w:p w:rsidR="009D41DD"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2025 год </w:t>
            </w:r>
            <w:r w:rsidR="002458D9" w:rsidRPr="00FB23BD">
              <w:rPr>
                <w:rFonts w:ascii="Times New Roman" w:eastAsiaTheme="minorEastAsia" w:hAnsi="Times New Roman" w:cs="Times New Roman"/>
                <w:sz w:val="30"/>
                <w:szCs w:val="30"/>
                <w:lang w:eastAsia="ru-RU"/>
              </w:rPr>
              <w:t xml:space="preserve">– </w:t>
            </w:r>
            <w:r w:rsidR="0079325F" w:rsidRPr="00FB23BD">
              <w:rPr>
                <w:rFonts w:ascii="Times New Roman" w:eastAsiaTheme="minorEastAsia" w:hAnsi="Times New Roman" w:cs="Times New Roman"/>
                <w:sz w:val="30"/>
                <w:szCs w:val="30"/>
                <w:lang w:eastAsia="ru-RU"/>
              </w:rPr>
              <w:t>653</w:t>
            </w:r>
            <w:r w:rsidR="00505E43" w:rsidRPr="00FB23BD">
              <w:rPr>
                <w:rFonts w:ascii="Times New Roman" w:eastAsiaTheme="minorEastAsia" w:hAnsi="Times New Roman" w:cs="Times New Roman"/>
                <w:sz w:val="30"/>
                <w:szCs w:val="30"/>
                <w:lang w:eastAsia="ru-RU"/>
              </w:rPr>
              <w:t xml:space="preserve"> </w:t>
            </w:r>
            <w:r w:rsidR="0079325F" w:rsidRPr="00FB23BD">
              <w:rPr>
                <w:rFonts w:ascii="Times New Roman" w:eastAsiaTheme="minorEastAsia" w:hAnsi="Times New Roman" w:cs="Times New Roman"/>
                <w:sz w:val="30"/>
                <w:szCs w:val="30"/>
                <w:lang w:eastAsia="ru-RU"/>
              </w:rPr>
              <w:t>148,94</w:t>
            </w:r>
            <w:r w:rsidR="00C05028" w:rsidRPr="00FB23BD">
              <w:rPr>
                <w:rFonts w:ascii="Times New Roman" w:eastAsiaTheme="minorEastAsia" w:hAnsi="Times New Roman" w:cs="Times New Roman"/>
                <w:sz w:val="30"/>
                <w:szCs w:val="30"/>
                <w:lang w:eastAsia="ru-RU"/>
              </w:rPr>
              <w:t xml:space="preserve"> </w:t>
            </w:r>
            <w:r w:rsidR="002458D9" w:rsidRPr="00FB23BD">
              <w:rPr>
                <w:rFonts w:ascii="Times New Roman" w:eastAsiaTheme="minorEastAsia" w:hAnsi="Times New Roman" w:cs="Times New Roman"/>
                <w:sz w:val="30"/>
                <w:szCs w:val="30"/>
                <w:lang w:eastAsia="ru-RU"/>
              </w:rPr>
              <w:t xml:space="preserve"> </w:t>
            </w:r>
            <w:r w:rsidRPr="00FB23BD">
              <w:rPr>
                <w:rFonts w:ascii="Times New Roman" w:eastAsiaTheme="minorEastAsia" w:hAnsi="Times New Roman" w:cs="Times New Roman"/>
                <w:sz w:val="30"/>
                <w:szCs w:val="30"/>
                <w:lang w:eastAsia="ru-RU"/>
              </w:rPr>
              <w:t>тыс. рублей;</w:t>
            </w:r>
          </w:p>
          <w:p w:rsidR="009D41DD" w:rsidRPr="00FB23BD" w:rsidRDefault="009D41DD"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2026 год </w:t>
            </w:r>
            <w:r w:rsidR="002458D9" w:rsidRPr="00FB23BD">
              <w:rPr>
                <w:rFonts w:ascii="Times New Roman" w:eastAsiaTheme="minorEastAsia" w:hAnsi="Times New Roman" w:cs="Times New Roman"/>
                <w:sz w:val="30"/>
                <w:szCs w:val="30"/>
                <w:lang w:eastAsia="ru-RU"/>
              </w:rPr>
              <w:t xml:space="preserve">– </w:t>
            </w:r>
            <w:r w:rsidR="0079325F" w:rsidRPr="00FB23BD">
              <w:rPr>
                <w:rFonts w:ascii="Times New Roman" w:eastAsiaTheme="minorEastAsia" w:hAnsi="Times New Roman" w:cs="Times New Roman"/>
                <w:sz w:val="30"/>
                <w:szCs w:val="30"/>
                <w:lang w:eastAsia="ru-RU"/>
              </w:rPr>
              <w:t>653</w:t>
            </w:r>
            <w:r w:rsidR="00505E43" w:rsidRPr="00FB23BD">
              <w:rPr>
                <w:rFonts w:ascii="Times New Roman" w:eastAsiaTheme="minorEastAsia" w:hAnsi="Times New Roman" w:cs="Times New Roman"/>
                <w:sz w:val="30"/>
                <w:szCs w:val="30"/>
                <w:lang w:eastAsia="ru-RU"/>
              </w:rPr>
              <w:t xml:space="preserve"> </w:t>
            </w:r>
            <w:r w:rsidR="0079325F" w:rsidRPr="00FB23BD">
              <w:rPr>
                <w:rFonts w:ascii="Times New Roman" w:eastAsiaTheme="minorEastAsia" w:hAnsi="Times New Roman" w:cs="Times New Roman"/>
                <w:sz w:val="30"/>
                <w:szCs w:val="30"/>
                <w:lang w:eastAsia="ru-RU"/>
              </w:rPr>
              <w:t>148,94</w:t>
            </w:r>
            <w:r w:rsidR="00C8305A" w:rsidRPr="00FB23BD">
              <w:rPr>
                <w:rFonts w:ascii="Times New Roman" w:eastAsiaTheme="minorEastAsia" w:hAnsi="Times New Roman" w:cs="Times New Roman"/>
                <w:sz w:val="30"/>
                <w:szCs w:val="30"/>
                <w:lang w:eastAsia="ru-RU"/>
              </w:rPr>
              <w:t xml:space="preserve"> </w:t>
            </w:r>
            <w:r w:rsidR="002458D9" w:rsidRPr="00FB23BD">
              <w:rPr>
                <w:rFonts w:ascii="Times New Roman" w:eastAsiaTheme="minorEastAsia" w:hAnsi="Times New Roman" w:cs="Times New Roman"/>
                <w:sz w:val="30"/>
                <w:szCs w:val="30"/>
                <w:lang w:eastAsia="ru-RU"/>
              </w:rPr>
              <w:t xml:space="preserve"> </w:t>
            </w:r>
            <w:r w:rsidRPr="00FB23BD">
              <w:rPr>
                <w:rFonts w:ascii="Times New Roman" w:eastAsiaTheme="minorEastAsia" w:hAnsi="Times New Roman" w:cs="Times New Roman"/>
                <w:sz w:val="30"/>
                <w:szCs w:val="30"/>
                <w:lang w:eastAsia="ru-RU"/>
              </w:rPr>
              <w:t>тыс. рублей</w:t>
            </w:r>
            <w:r w:rsidR="00391F6B" w:rsidRPr="00FB23BD">
              <w:rPr>
                <w:rFonts w:ascii="Times New Roman" w:eastAsiaTheme="minorEastAsia" w:hAnsi="Times New Roman" w:cs="Times New Roman"/>
                <w:sz w:val="30"/>
                <w:szCs w:val="30"/>
                <w:lang w:eastAsia="ru-RU"/>
              </w:rPr>
              <w:t>.</w:t>
            </w:r>
          </w:p>
          <w:p w:rsidR="00FB23BD" w:rsidRDefault="0044644A" w:rsidP="009E55EB">
            <w:pPr>
              <w:widowControl w:val="0"/>
              <w:autoSpaceDE w:val="0"/>
              <w:autoSpaceDN w:val="0"/>
              <w:spacing w:after="0" w:line="240" w:lineRule="auto"/>
              <w:rPr>
                <w:rFonts w:ascii="Times New Roman" w:eastAsiaTheme="minorEastAsia" w:hAnsi="Times New Roman" w:cs="Times New Roman"/>
                <w:sz w:val="30"/>
                <w:szCs w:val="30"/>
                <w:lang w:eastAsia="ru-RU"/>
              </w:rPr>
            </w:pPr>
            <w:r w:rsidRPr="00FB23BD">
              <w:rPr>
                <w:rFonts w:ascii="Times New Roman" w:eastAsiaTheme="minorEastAsia" w:hAnsi="Times New Roman" w:cs="Times New Roman"/>
                <w:sz w:val="30"/>
                <w:szCs w:val="30"/>
                <w:lang w:eastAsia="ru-RU"/>
              </w:rPr>
              <w:t xml:space="preserve">Объемы </w:t>
            </w:r>
            <w:r w:rsidR="009D41DD" w:rsidRPr="00FB23BD">
              <w:rPr>
                <w:rFonts w:ascii="Times New Roman" w:eastAsiaTheme="minorEastAsia" w:hAnsi="Times New Roman" w:cs="Times New Roman"/>
                <w:sz w:val="30"/>
                <w:szCs w:val="30"/>
                <w:lang w:eastAsia="ru-RU"/>
              </w:rPr>
              <w:t xml:space="preserve">финансирования подлежат ежегодному уточнению в соответствии с решением о бюджете города Красноярска на очередной финансовый год </w:t>
            </w:r>
          </w:p>
          <w:p w:rsidR="009D41DD" w:rsidRPr="00FB23BD" w:rsidRDefault="009D41DD" w:rsidP="009E55EB">
            <w:pPr>
              <w:widowControl w:val="0"/>
              <w:autoSpaceDE w:val="0"/>
              <w:autoSpaceDN w:val="0"/>
              <w:spacing w:after="0" w:line="240" w:lineRule="auto"/>
              <w:rPr>
                <w:rFonts w:ascii="Times New Roman" w:eastAsia="Times New Roman" w:hAnsi="Times New Roman" w:cs="Times New Roman"/>
                <w:i/>
                <w:sz w:val="30"/>
                <w:szCs w:val="30"/>
                <w:lang w:eastAsia="ru-RU"/>
              </w:rPr>
            </w:pPr>
            <w:r w:rsidRPr="00FB23BD">
              <w:rPr>
                <w:rFonts w:ascii="Times New Roman" w:eastAsiaTheme="minorEastAsia" w:hAnsi="Times New Roman" w:cs="Times New Roman"/>
                <w:sz w:val="30"/>
                <w:szCs w:val="30"/>
                <w:lang w:eastAsia="ru-RU"/>
              </w:rPr>
              <w:t>и плановый период</w:t>
            </w:r>
            <w:r w:rsidRPr="00FB23BD">
              <w:rPr>
                <w:rFonts w:ascii="Times New Roman" w:eastAsiaTheme="minorEastAsia" w:hAnsi="Times New Roman" w:cs="Times New Roman"/>
                <w:i/>
                <w:sz w:val="30"/>
                <w:szCs w:val="30"/>
                <w:lang w:eastAsia="ru-RU"/>
              </w:rPr>
              <w:t xml:space="preserve">  </w:t>
            </w:r>
          </w:p>
        </w:tc>
      </w:tr>
    </w:tbl>
    <w:p w:rsidR="009E55EB" w:rsidRPr="009D41DD" w:rsidRDefault="009E55EB" w:rsidP="009E55EB">
      <w:pPr>
        <w:widowControl w:val="0"/>
        <w:autoSpaceDE w:val="0"/>
        <w:autoSpaceDN w:val="0"/>
        <w:adjustRightInd w:val="0"/>
        <w:spacing w:after="0" w:line="192" w:lineRule="auto"/>
        <w:jc w:val="center"/>
        <w:rPr>
          <w:rFonts w:ascii="Times New Roman" w:hAnsi="Times New Roman" w:cs="Times New Roman"/>
          <w:sz w:val="28"/>
          <w:szCs w:val="28"/>
        </w:rPr>
      </w:pPr>
    </w:p>
    <w:p w:rsidR="009E55EB" w:rsidRDefault="009E55EB" w:rsidP="009E55EB">
      <w:pPr>
        <w:widowControl w:val="0"/>
        <w:spacing w:after="0" w:line="192" w:lineRule="auto"/>
        <w:jc w:val="center"/>
        <w:rPr>
          <w:rFonts w:ascii="Times New Roman" w:hAnsi="Times New Roman" w:cs="Times New Roman"/>
          <w:sz w:val="30"/>
          <w:szCs w:val="30"/>
        </w:rPr>
      </w:pPr>
      <w:r>
        <w:rPr>
          <w:rFonts w:ascii="Times New Roman" w:hAnsi="Times New Roman" w:cs="Times New Roman"/>
          <w:sz w:val="30"/>
          <w:szCs w:val="30"/>
          <w:lang w:val="en-US"/>
        </w:rPr>
        <w:t>II</w:t>
      </w:r>
      <w:r>
        <w:rPr>
          <w:rFonts w:ascii="Times New Roman" w:hAnsi="Times New Roman" w:cs="Times New Roman"/>
          <w:sz w:val="30"/>
          <w:szCs w:val="30"/>
        </w:rPr>
        <w:t xml:space="preserve">. </w:t>
      </w:r>
      <w:r w:rsidR="0044644A" w:rsidRPr="009E55EB">
        <w:rPr>
          <w:rFonts w:ascii="Times New Roman" w:hAnsi="Times New Roman" w:cs="Times New Roman"/>
          <w:sz w:val="30"/>
          <w:szCs w:val="30"/>
        </w:rPr>
        <w:t xml:space="preserve">Характеристика сферы реализации комплексной муниципальной </w:t>
      </w:r>
    </w:p>
    <w:p w:rsidR="009D41DD" w:rsidRPr="009E55EB" w:rsidRDefault="0044644A" w:rsidP="009E55EB">
      <w:pPr>
        <w:widowControl w:val="0"/>
        <w:spacing w:after="0" w:line="192" w:lineRule="auto"/>
        <w:jc w:val="center"/>
        <w:rPr>
          <w:rFonts w:ascii="Times New Roman" w:hAnsi="Times New Roman" w:cs="Times New Roman"/>
          <w:sz w:val="30"/>
          <w:szCs w:val="30"/>
        </w:rPr>
      </w:pPr>
      <w:r w:rsidRPr="009E55EB">
        <w:rPr>
          <w:rFonts w:ascii="Times New Roman" w:hAnsi="Times New Roman" w:cs="Times New Roman"/>
          <w:sz w:val="30"/>
          <w:szCs w:val="30"/>
        </w:rPr>
        <w:t>программы и обоснова</w:t>
      </w:r>
      <w:r w:rsidR="00FB23BD">
        <w:rPr>
          <w:rFonts w:ascii="Times New Roman" w:hAnsi="Times New Roman" w:cs="Times New Roman"/>
          <w:sz w:val="30"/>
          <w:szCs w:val="30"/>
        </w:rPr>
        <w:t>ние необходимости ее разработки</w:t>
      </w:r>
    </w:p>
    <w:p w:rsidR="006E155F" w:rsidRPr="009E55EB" w:rsidRDefault="006E155F" w:rsidP="009E55EB">
      <w:pPr>
        <w:widowControl w:val="0"/>
        <w:spacing w:after="0" w:line="240" w:lineRule="auto"/>
        <w:ind w:firstLine="709"/>
        <w:jc w:val="both"/>
        <w:rPr>
          <w:rFonts w:ascii="Times New Roman" w:hAnsi="Times New Roman" w:cs="Times New Roman"/>
          <w:sz w:val="30"/>
          <w:szCs w:val="30"/>
        </w:rPr>
      </w:pPr>
    </w:p>
    <w:p w:rsidR="00E3544A" w:rsidRPr="009E55EB" w:rsidRDefault="00E3544A"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Состояние преступности в городе Красноярске является одним </w:t>
      </w:r>
      <w:r w:rsidR="0044644A" w:rsidRP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из главных факторов, вызывающих беспокойство граждан.  </w:t>
      </w:r>
    </w:p>
    <w:p w:rsidR="00E3544A" w:rsidRPr="009E55EB" w:rsidRDefault="00E3544A"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информации Межмуниципального управления МВД России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Красноярское</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складывающаяся криминогенная в городе Красноярске обстановка по итогам 202</w:t>
      </w:r>
      <w:r w:rsidR="00F5559A" w:rsidRPr="009E55EB">
        <w:rPr>
          <w:rFonts w:ascii="Times New Roman" w:hAnsi="Times New Roman" w:cs="Times New Roman"/>
          <w:sz w:val="30"/>
          <w:szCs w:val="30"/>
        </w:rPr>
        <w:t>2</w:t>
      </w:r>
      <w:r w:rsidR="009E55EB">
        <w:rPr>
          <w:rFonts w:ascii="Times New Roman" w:hAnsi="Times New Roman" w:cs="Times New Roman"/>
          <w:sz w:val="30"/>
          <w:szCs w:val="30"/>
        </w:rPr>
        <w:t>–</w:t>
      </w:r>
      <w:r w:rsidRPr="009E55EB">
        <w:rPr>
          <w:rFonts w:ascii="Times New Roman" w:hAnsi="Times New Roman" w:cs="Times New Roman"/>
          <w:sz w:val="30"/>
          <w:szCs w:val="30"/>
        </w:rPr>
        <w:t>202</w:t>
      </w:r>
      <w:r w:rsidR="00DB604E" w:rsidRPr="009E55EB">
        <w:rPr>
          <w:rFonts w:ascii="Times New Roman" w:hAnsi="Times New Roman" w:cs="Times New Roman"/>
          <w:sz w:val="30"/>
          <w:szCs w:val="30"/>
        </w:rPr>
        <w:t>3</w:t>
      </w:r>
      <w:r w:rsidRPr="009E55EB">
        <w:rPr>
          <w:rFonts w:ascii="Times New Roman" w:hAnsi="Times New Roman" w:cs="Times New Roman"/>
          <w:sz w:val="30"/>
          <w:szCs w:val="30"/>
        </w:rPr>
        <w:t xml:space="preserve"> год</w:t>
      </w:r>
      <w:r w:rsidR="00DB604E" w:rsidRPr="009E55EB">
        <w:rPr>
          <w:rFonts w:ascii="Times New Roman" w:hAnsi="Times New Roman" w:cs="Times New Roman"/>
          <w:sz w:val="30"/>
          <w:szCs w:val="30"/>
        </w:rPr>
        <w:t>ов</w:t>
      </w:r>
      <w:r w:rsidRPr="009E55EB">
        <w:rPr>
          <w:rFonts w:ascii="Times New Roman" w:hAnsi="Times New Roman" w:cs="Times New Roman"/>
          <w:sz w:val="30"/>
          <w:szCs w:val="30"/>
        </w:rPr>
        <w:t xml:space="preserve"> в целом соответствует  краевым и общероссийским тенденциям, наблюдаемым  в динамике и структуре преступности. </w:t>
      </w:r>
    </w:p>
    <w:p w:rsidR="00E3544A" w:rsidRPr="009E55EB" w:rsidRDefault="0044644A"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В</w:t>
      </w:r>
      <w:r w:rsidR="00042F78" w:rsidRPr="009E55EB">
        <w:rPr>
          <w:rFonts w:ascii="Times New Roman" w:hAnsi="Times New Roman" w:cs="Times New Roman"/>
          <w:sz w:val="30"/>
          <w:szCs w:val="30"/>
        </w:rPr>
        <w:t xml:space="preserve"> 2023 году о</w:t>
      </w:r>
      <w:r w:rsidR="00FB23BD">
        <w:rPr>
          <w:rFonts w:ascii="Times New Roman" w:hAnsi="Times New Roman" w:cs="Times New Roman"/>
          <w:sz w:val="30"/>
          <w:szCs w:val="30"/>
        </w:rPr>
        <w:t xml:space="preserve">бщее количество </w:t>
      </w:r>
      <w:r w:rsidR="00E3544A" w:rsidRPr="009E55EB">
        <w:rPr>
          <w:rFonts w:ascii="Times New Roman" w:hAnsi="Times New Roman" w:cs="Times New Roman"/>
          <w:sz w:val="30"/>
          <w:szCs w:val="30"/>
        </w:rPr>
        <w:t xml:space="preserve">зарегистрированных на территории города Красноярска преступлений увеличилось на </w:t>
      </w:r>
      <w:r w:rsidR="00DB604E" w:rsidRPr="009E55EB">
        <w:rPr>
          <w:rFonts w:ascii="Times New Roman" w:hAnsi="Times New Roman" w:cs="Times New Roman"/>
          <w:sz w:val="30"/>
          <w:szCs w:val="30"/>
        </w:rPr>
        <w:t>16,4</w:t>
      </w:r>
      <w:r w:rsidR="00E3544A" w:rsidRPr="009E55EB">
        <w:rPr>
          <w:rFonts w:ascii="Times New Roman" w:hAnsi="Times New Roman" w:cs="Times New Roman"/>
          <w:sz w:val="30"/>
          <w:szCs w:val="30"/>
        </w:rPr>
        <w:t>% и составило</w:t>
      </w:r>
      <w:r w:rsidR="00FB23BD">
        <w:rPr>
          <w:rFonts w:ascii="Times New Roman" w:hAnsi="Times New Roman" w:cs="Times New Roman"/>
          <w:sz w:val="30"/>
          <w:szCs w:val="30"/>
        </w:rPr>
        <w:t xml:space="preserve"> </w:t>
      </w:r>
      <w:r w:rsidR="00E3544A" w:rsidRPr="009E55EB">
        <w:rPr>
          <w:rFonts w:ascii="Times New Roman" w:hAnsi="Times New Roman" w:cs="Times New Roman"/>
          <w:sz w:val="30"/>
          <w:szCs w:val="30"/>
        </w:rPr>
        <w:t xml:space="preserve"> </w:t>
      </w:r>
      <w:r w:rsidR="00DB604E" w:rsidRPr="009E55EB">
        <w:rPr>
          <w:rFonts w:ascii="Times New Roman" w:hAnsi="Times New Roman" w:cs="Times New Roman"/>
          <w:sz w:val="30"/>
          <w:szCs w:val="30"/>
        </w:rPr>
        <w:t>25</w:t>
      </w:r>
      <w:r w:rsidR="00FB23BD">
        <w:rPr>
          <w:rFonts w:ascii="Times New Roman" w:hAnsi="Times New Roman" w:cs="Times New Roman"/>
          <w:sz w:val="30"/>
          <w:szCs w:val="30"/>
        </w:rPr>
        <w:t xml:space="preserve"> </w:t>
      </w:r>
      <w:r w:rsidR="00DB604E" w:rsidRPr="009E55EB">
        <w:rPr>
          <w:rFonts w:ascii="Times New Roman" w:hAnsi="Times New Roman" w:cs="Times New Roman"/>
          <w:sz w:val="30"/>
          <w:szCs w:val="30"/>
        </w:rPr>
        <w:t xml:space="preserve">412 </w:t>
      </w:r>
      <w:r w:rsidR="00E3544A" w:rsidRPr="009E55EB">
        <w:rPr>
          <w:rFonts w:ascii="Times New Roman" w:hAnsi="Times New Roman" w:cs="Times New Roman"/>
          <w:sz w:val="30"/>
          <w:szCs w:val="30"/>
        </w:rPr>
        <w:t>преступлени</w:t>
      </w:r>
      <w:r w:rsidR="00DB604E" w:rsidRPr="009E55EB">
        <w:rPr>
          <w:rFonts w:ascii="Times New Roman" w:hAnsi="Times New Roman" w:cs="Times New Roman"/>
          <w:sz w:val="30"/>
          <w:szCs w:val="30"/>
        </w:rPr>
        <w:t>й</w:t>
      </w:r>
      <w:r w:rsidR="00E3544A" w:rsidRPr="009E55EB">
        <w:rPr>
          <w:rFonts w:ascii="Times New Roman" w:hAnsi="Times New Roman" w:cs="Times New Roman"/>
          <w:sz w:val="30"/>
          <w:szCs w:val="30"/>
        </w:rPr>
        <w:t xml:space="preserve">. Число зарегистрированных тяжких и особо тяжких преступлений увеличилось на </w:t>
      </w:r>
      <w:r w:rsidR="00DB604E" w:rsidRPr="009E55EB">
        <w:rPr>
          <w:rFonts w:ascii="Times New Roman" w:hAnsi="Times New Roman" w:cs="Times New Roman"/>
          <w:sz w:val="30"/>
          <w:szCs w:val="30"/>
        </w:rPr>
        <w:t>20,3</w:t>
      </w:r>
      <w:r w:rsidR="00E3544A" w:rsidRPr="009E55EB">
        <w:rPr>
          <w:rFonts w:ascii="Times New Roman" w:hAnsi="Times New Roman" w:cs="Times New Roman"/>
          <w:sz w:val="30"/>
          <w:szCs w:val="30"/>
        </w:rPr>
        <w:t xml:space="preserve">% (всего </w:t>
      </w:r>
      <w:r w:rsidR="00DB604E" w:rsidRPr="009E55EB">
        <w:rPr>
          <w:rFonts w:ascii="Times New Roman" w:hAnsi="Times New Roman" w:cs="Times New Roman"/>
          <w:sz w:val="30"/>
          <w:szCs w:val="30"/>
        </w:rPr>
        <w:t>7</w:t>
      </w:r>
      <w:r w:rsidRPr="009E55EB">
        <w:rPr>
          <w:rFonts w:ascii="Times New Roman" w:hAnsi="Times New Roman" w:cs="Times New Roman"/>
          <w:sz w:val="30"/>
          <w:szCs w:val="30"/>
        </w:rPr>
        <w:t xml:space="preserve"> </w:t>
      </w:r>
      <w:r w:rsidR="00DB604E" w:rsidRPr="009E55EB">
        <w:rPr>
          <w:rFonts w:ascii="Times New Roman" w:hAnsi="Times New Roman" w:cs="Times New Roman"/>
          <w:sz w:val="30"/>
          <w:szCs w:val="30"/>
        </w:rPr>
        <w:t>254</w:t>
      </w:r>
      <w:r w:rsidR="00E3544A" w:rsidRPr="009E55EB">
        <w:rPr>
          <w:rFonts w:ascii="Times New Roman" w:hAnsi="Times New Roman" w:cs="Times New Roman"/>
          <w:sz w:val="30"/>
          <w:szCs w:val="30"/>
        </w:rPr>
        <w:t xml:space="preserve">). </w:t>
      </w:r>
    </w:p>
    <w:p w:rsidR="00042F78" w:rsidRPr="009E55EB" w:rsidRDefault="00042F78"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Уровень преступности в городе Красноярске в расчете на 10 тысяч населения по итогам 2023 года увеличился до 212,18 преступных проявлени</w:t>
      </w:r>
      <w:r w:rsidR="00FB23BD">
        <w:rPr>
          <w:rFonts w:ascii="Times New Roman" w:hAnsi="Times New Roman" w:cs="Times New Roman"/>
          <w:sz w:val="30"/>
          <w:szCs w:val="30"/>
        </w:rPr>
        <w:t>й</w:t>
      </w:r>
      <w:r w:rsidRPr="009E55EB">
        <w:rPr>
          <w:rFonts w:ascii="Times New Roman" w:hAnsi="Times New Roman" w:cs="Times New Roman"/>
          <w:sz w:val="30"/>
          <w:szCs w:val="30"/>
        </w:rPr>
        <w:t>, в 2022 году составлял 197,7 преступных проявлений</w:t>
      </w:r>
      <w:r w:rsidR="00F5559A"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F5559A" w:rsidRPr="009E55EB">
        <w:rPr>
          <w:rFonts w:ascii="Times New Roman" w:hAnsi="Times New Roman" w:cs="Times New Roman"/>
          <w:sz w:val="30"/>
          <w:szCs w:val="30"/>
        </w:rPr>
        <w:t xml:space="preserve"> </w:t>
      </w:r>
    </w:p>
    <w:p w:rsidR="00F73387" w:rsidRPr="009E55EB" w:rsidRDefault="00E3544A"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Самым распространенным видом преступлений, по-прежнему, остаются мошенничества, их совершение </w:t>
      </w:r>
      <w:r w:rsidR="00042F78" w:rsidRPr="009E55EB">
        <w:rPr>
          <w:rFonts w:ascii="Times New Roman" w:hAnsi="Times New Roman" w:cs="Times New Roman"/>
          <w:sz w:val="30"/>
          <w:szCs w:val="30"/>
        </w:rPr>
        <w:t xml:space="preserve">в 2023 году </w:t>
      </w:r>
      <w:r w:rsidRPr="009E55EB">
        <w:rPr>
          <w:rFonts w:ascii="Times New Roman" w:hAnsi="Times New Roman" w:cs="Times New Roman"/>
          <w:sz w:val="30"/>
          <w:szCs w:val="30"/>
        </w:rPr>
        <w:t xml:space="preserve">увеличилось </w:t>
      </w:r>
      <w:r w:rsid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на </w:t>
      </w:r>
      <w:r w:rsidR="00F73387" w:rsidRPr="009E55EB">
        <w:rPr>
          <w:rFonts w:ascii="Times New Roman" w:hAnsi="Times New Roman" w:cs="Times New Roman"/>
          <w:sz w:val="30"/>
          <w:szCs w:val="30"/>
        </w:rPr>
        <w:t>53,2</w:t>
      </w:r>
      <w:r w:rsidRPr="009E55EB">
        <w:rPr>
          <w:rFonts w:ascii="Times New Roman" w:hAnsi="Times New Roman" w:cs="Times New Roman"/>
          <w:sz w:val="30"/>
          <w:szCs w:val="30"/>
        </w:rPr>
        <w:t>% (</w:t>
      </w:r>
      <w:r w:rsidR="00F73387" w:rsidRPr="009E55EB">
        <w:rPr>
          <w:rFonts w:ascii="Times New Roman" w:hAnsi="Times New Roman" w:cs="Times New Roman"/>
          <w:sz w:val="30"/>
          <w:szCs w:val="30"/>
        </w:rPr>
        <w:t>с 3</w:t>
      </w:r>
      <w:r w:rsidR="00FB23BD">
        <w:rPr>
          <w:rFonts w:ascii="Times New Roman" w:hAnsi="Times New Roman" w:cs="Times New Roman"/>
          <w:sz w:val="30"/>
          <w:szCs w:val="30"/>
        </w:rPr>
        <w:t> </w:t>
      </w:r>
      <w:r w:rsidR="00F73387" w:rsidRPr="009E55EB">
        <w:rPr>
          <w:rFonts w:ascii="Times New Roman" w:hAnsi="Times New Roman" w:cs="Times New Roman"/>
          <w:sz w:val="30"/>
          <w:szCs w:val="30"/>
        </w:rPr>
        <w:t>910 до 5</w:t>
      </w:r>
      <w:r w:rsidR="00FB23BD">
        <w:rPr>
          <w:rFonts w:ascii="Times New Roman" w:hAnsi="Times New Roman" w:cs="Times New Roman"/>
          <w:sz w:val="30"/>
          <w:szCs w:val="30"/>
        </w:rPr>
        <w:t> </w:t>
      </w:r>
      <w:r w:rsidR="00F73387" w:rsidRPr="009E55EB">
        <w:rPr>
          <w:rFonts w:ascii="Times New Roman" w:hAnsi="Times New Roman" w:cs="Times New Roman"/>
          <w:sz w:val="30"/>
          <w:szCs w:val="30"/>
        </w:rPr>
        <w:t>989</w:t>
      </w:r>
      <w:r w:rsidRPr="009E55EB">
        <w:rPr>
          <w:rFonts w:ascii="Times New Roman" w:hAnsi="Times New Roman" w:cs="Times New Roman"/>
          <w:sz w:val="30"/>
          <w:szCs w:val="30"/>
        </w:rPr>
        <w:t>)</w:t>
      </w:r>
      <w:r w:rsidR="00FB23BD">
        <w:rPr>
          <w:rFonts w:ascii="Times New Roman" w:hAnsi="Times New Roman" w:cs="Times New Roman"/>
          <w:sz w:val="30"/>
          <w:szCs w:val="30"/>
        </w:rPr>
        <w:t>,</w:t>
      </w:r>
      <w:r w:rsidR="00042F78" w:rsidRPr="009E55EB">
        <w:rPr>
          <w:rFonts w:ascii="Times New Roman" w:hAnsi="Times New Roman" w:cs="Times New Roman"/>
          <w:sz w:val="30"/>
          <w:szCs w:val="30"/>
        </w:rPr>
        <w:t xml:space="preserve"> </w:t>
      </w:r>
      <w:r w:rsidR="00FB03F1" w:rsidRPr="009E55EB">
        <w:rPr>
          <w:rFonts w:ascii="Times New Roman" w:hAnsi="Times New Roman" w:cs="Times New Roman"/>
          <w:sz w:val="30"/>
          <w:szCs w:val="30"/>
        </w:rPr>
        <w:t>из которых мошенничеств, совершенных</w:t>
      </w:r>
      <w:r w:rsidR="009E55EB">
        <w:rPr>
          <w:rFonts w:ascii="Times New Roman" w:hAnsi="Times New Roman" w:cs="Times New Roman"/>
          <w:sz w:val="30"/>
          <w:szCs w:val="30"/>
        </w:rPr>
        <w:t xml:space="preserve">         </w:t>
      </w:r>
      <w:r w:rsidR="00FB03F1" w:rsidRPr="009E55EB">
        <w:rPr>
          <w:rFonts w:ascii="Times New Roman" w:hAnsi="Times New Roman" w:cs="Times New Roman"/>
          <w:sz w:val="30"/>
          <w:szCs w:val="30"/>
        </w:rPr>
        <w:t xml:space="preserve"> с использованием </w:t>
      </w:r>
      <w:r w:rsidR="00F73387" w:rsidRPr="009E55EB">
        <w:rPr>
          <w:rFonts w:ascii="Times New Roman" w:hAnsi="Times New Roman" w:cs="Times New Roman"/>
          <w:sz w:val="30"/>
          <w:szCs w:val="30"/>
        </w:rPr>
        <w:t>информационно-</w:t>
      </w:r>
      <w:r w:rsidRPr="009E55EB">
        <w:rPr>
          <w:rFonts w:ascii="Times New Roman" w:hAnsi="Times New Roman" w:cs="Times New Roman"/>
          <w:sz w:val="30"/>
          <w:szCs w:val="30"/>
        </w:rPr>
        <w:t>телекоммуникационных технологий</w:t>
      </w:r>
      <w:r w:rsidR="00FB23BD">
        <w:rPr>
          <w:rFonts w:ascii="Times New Roman" w:hAnsi="Times New Roman" w:cs="Times New Roman"/>
          <w:sz w:val="30"/>
          <w:szCs w:val="30"/>
        </w:rPr>
        <w:t>,</w:t>
      </w:r>
      <w:r w:rsidR="00F73387" w:rsidRPr="009E55EB">
        <w:rPr>
          <w:rFonts w:ascii="Times New Roman" w:hAnsi="Times New Roman" w:cs="Times New Roman"/>
          <w:sz w:val="30"/>
          <w:szCs w:val="30"/>
        </w:rPr>
        <w:t xml:space="preserve"> возросло на </w:t>
      </w:r>
      <w:r w:rsidR="00FB03F1" w:rsidRPr="009E55EB">
        <w:rPr>
          <w:rFonts w:ascii="Times New Roman" w:hAnsi="Times New Roman" w:cs="Times New Roman"/>
          <w:sz w:val="30"/>
          <w:szCs w:val="30"/>
        </w:rPr>
        <w:t>56,2</w:t>
      </w:r>
      <w:r w:rsidR="00F73387" w:rsidRPr="009E55EB">
        <w:rPr>
          <w:rFonts w:ascii="Times New Roman" w:hAnsi="Times New Roman" w:cs="Times New Roman"/>
          <w:sz w:val="30"/>
          <w:szCs w:val="30"/>
        </w:rPr>
        <w:t>% (с</w:t>
      </w:r>
      <w:r w:rsidRPr="009E55EB">
        <w:rPr>
          <w:rFonts w:ascii="Times New Roman" w:hAnsi="Times New Roman" w:cs="Times New Roman"/>
          <w:sz w:val="30"/>
          <w:szCs w:val="30"/>
        </w:rPr>
        <w:t xml:space="preserve"> </w:t>
      </w:r>
      <w:r w:rsidR="00FB03F1" w:rsidRPr="009E55EB">
        <w:rPr>
          <w:rFonts w:ascii="Times New Roman" w:hAnsi="Times New Roman" w:cs="Times New Roman"/>
          <w:sz w:val="30"/>
          <w:szCs w:val="30"/>
        </w:rPr>
        <w:t>2</w:t>
      </w:r>
      <w:r w:rsidR="00FB23BD">
        <w:rPr>
          <w:rFonts w:ascii="Times New Roman" w:hAnsi="Times New Roman" w:cs="Times New Roman"/>
          <w:sz w:val="30"/>
          <w:szCs w:val="30"/>
        </w:rPr>
        <w:t> </w:t>
      </w:r>
      <w:r w:rsidR="00FB03F1" w:rsidRPr="009E55EB">
        <w:rPr>
          <w:rFonts w:ascii="Times New Roman" w:hAnsi="Times New Roman" w:cs="Times New Roman"/>
          <w:sz w:val="30"/>
          <w:szCs w:val="30"/>
        </w:rPr>
        <w:t>961 до 4</w:t>
      </w:r>
      <w:r w:rsidR="00FB23BD">
        <w:rPr>
          <w:rFonts w:ascii="Times New Roman" w:hAnsi="Times New Roman" w:cs="Times New Roman"/>
          <w:sz w:val="30"/>
          <w:szCs w:val="30"/>
        </w:rPr>
        <w:t> </w:t>
      </w:r>
      <w:r w:rsidR="00FB03F1" w:rsidRPr="009E55EB">
        <w:rPr>
          <w:rFonts w:ascii="Times New Roman" w:hAnsi="Times New Roman" w:cs="Times New Roman"/>
          <w:sz w:val="30"/>
          <w:szCs w:val="30"/>
        </w:rPr>
        <w:t xml:space="preserve">624). </w:t>
      </w:r>
    </w:p>
    <w:p w:rsidR="00E3544A" w:rsidRPr="009E55EB" w:rsidRDefault="00E3544A"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Администрацией города Красноярска во взаимодействии с органами внутренних дел системно проводится работа по профилактике  мошенничеств, совершаемых с использованием информационно-телекоммуникационных технологий, в том числе  изготавливается полиграфическая продукция, которая размещается в учреждениях социальной сферы, общественном транспорте, организациях сферы услуг </w:t>
      </w:r>
      <w:r w:rsidR="009E55EB">
        <w:rPr>
          <w:rFonts w:ascii="Times New Roman" w:hAnsi="Times New Roman" w:cs="Times New Roman"/>
          <w:sz w:val="30"/>
          <w:szCs w:val="30"/>
        </w:rPr>
        <w:t xml:space="preserve">        </w:t>
      </w:r>
      <w:r w:rsidR="00FB23BD">
        <w:rPr>
          <w:rFonts w:ascii="Times New Roman" w:hAnsi="Times New Roman" w:cs="Times New Roman"/>
          <w:sz w:val="30"/>
          <w:szCs w:val="30"/>
        </w:rPr>
        <w:t xml:space="preserve"> </w:t>
      </w:r>
      <w:r w:rsidR="009E55EB">
        <w:rPr>
          <w:rFonts w:ascii="Times New Roman" w:hAnsi="Times New Roman" w:cs="Times New Roman"/>
          <w:sz w:val="30"/>
          <w:szCs w:val="30"/>
        </w:rPr>
        <w:t xml:space="preserve"> </w:t>
      </w:r>
      <w:r w:rsidRPr="009E55EB">
        <w:rPr>
          <w:rFonts w:ascii="Times New Roman" w:hAnsi="Times New Roman" w:cs="Times New Roman"/>
          <w:sz w:val="30"/>
          <w:szCs w:val="30"/>
        </w:rPr>
        <w:t>и торгов</w:t>
      </w:r>
      <w:r w:rsidR="009E55EB" w:rsidRPr="009E55EB">
        <w:rPr>
          <w:rFonts w:ascii="Times New Roman" w:hAnsi="Times New Roman" w:cs="Times New Roman"/>
          <w:sz w:val="30"/>
          <w:szCs w:val="30"/>
        </w:rPr>
        <w:t xml:space="preserve">ли. </w:t>
      </w:r>
      <w:r w:rsidRPr="009E55EB">
        <w:rPr>
          <w:rFonts w:ascii="Times New Roman" w:hAnsi="Times New Roman" w:cs="Times New Roman"/>
          <w:sz w:val="30"/>
          <w:szCs w:val="30"/>
        </w:rPr>
        <w:t>При этом печатная продукция регулярно актуализируется</w:t>
      </w:r>
      <w:r w:rsid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 с учетом поступающей от Межмуниципального управления МВД России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Красноярское</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информации.  </w:t>
      </w:r>
    </w:p>
    <w:p w:rsidR="00E3544A" w:rsidRPr="009E55EB" w:rsidRDefault="00FB03F1"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В 2023 году</w:t>
      </w:r>
      <w:r w:rsidR="00E3544A" w:rsidRPr="009E55EB">
        <w:rPr>
          <w:rFonts w:ascii="Times New Roman" w:hAnsi="Times New Roman" w:cs="Times New Roman"/>
          <w:sz w:val="30"/>
          <w:szCs w:val="30"/>
        </w:rPr>
        <w:t xml:space="preserve"> преступлений, связанных с незаконным оборотом наркотиков, задокументировано на </w:t>
      </w:r>
      <w:r w:rsidRPr="009E55EB">
        <w:rPr>
          <w:rFonts w:ascii="Times New Roman" w:hAnsi="Times New Roman" w:cs="Times New Roman"/>
          <w:sz w:val="30"/>
          <w:szCs w:val="30"/>
        </w:rPr>
        <w:t>2,5</w:t>
      </w:r>
      <w:r w:rsidR="00E3544A" w:rsidRPr="009E55EB">
        <w:rPr>
          <w:rFonts w:ascii="Times New Roman" w:hAnsi="Times New Roman" w:cs="Times New Roman"/>
          <w:sz w:val="30"/>
          <w:szCs w:val="30"/>
        </w:rPr>
        <w:t xml:space="preserve">% больше (всего </w:t>
      </w:r>
      <w:r w:rsidRPr="009E55EB">
        <w:rPr>
          <w:rFonts w:ascii="Times New Roman" w:hAnsi="Times New Roman" w:cs="Times New Roman"/>
          <w:sz w:val="30"/>
          <w:szCs w:val="30"/>
        </w:rPr>
        <w:t>2</w:t>
      </w:r>
      <w:r w:rsidR="00FB23BD">
        <w:rPr>
          <w:rFonts w:ascii="Times New Roman" w:hAnsi="Times New Roman" w:cs="Times New Roman"/>
          <w:sz w:val="30"/>
          <w:szCs w:val="30"/>
        </w:rPr>
        <w:t xml:space="preserve"> </w:t>
      </w:r>
      <w:r w:rsidRPr="009E55EB">
        <w:rPr>
          <w:rFonts w:ascii="Times New Roman" w:hAnsi="Times New Roman" w:cs="Times New Roman"/>
          <w:sz w:val="30"/>
          <w:szCs w:val="30"/>
        </w:rPr>
        <w:t>532</w:t>
      </w:r>
      <w:r w:rsidR="00E3544A" w:rsidRPr="009E55EB">
        <w:rPr>
          <w:rFonts w:ascii="Times New Roman" w:hAnsi="Times New Roman" w:cs="Times New Roman"/>
          <w:sz w:val="30"/>
          <w:szCs w:val="30"/>
        </w:rPr>
        <w:t xml:space="preserve">). Раскрываемость составила </w:t>
      </w:r>
      <w:r w:rsidRPr="009E55EB">
        <w:rPr>
          <w:rFonts w:ascii="Times New Roman" w:hAnsi="Times New Roman" w:cs="Times New Roman"/>
          <w:sz w:val="30"/>
          <w:szCs w:val="30"/>
        </w:rPr>
        <w:t>42,6</w:t>
      </w:r>
      <w:r w:rsidR="00E3544A" w:rsidRPr="009E55EB">
        <w:rPr>
          <w:rFonts w:ascii="Times New Roman" w:hAnsi="Times New Roman" w:cs="Times New Roman"/>
          <w:sz w:val="30"/>
          <w:szCs w:val="30"/>
        </w:rPr>
        <w:t>% (-</w:t>
      </w:r>
      <w:r w:rsidRPr="009E55EB">
        <w:rPr>
          <w:rFonts w:ascii="Times New Roman" w:hAnsi="Times New Roman" w:cs="Times New Roman"/>
          <w:sz w:val="30"/>
          <w:szCs w:val="30"/>
        </w:rPr>
        <w:t>6,3</w:t>
      </w:r>
      <w:r w:rsidR="00E3544A" w:rsidRPr="009E55EB">
        <w:rPr>
          <w:rFonts w:ascii="Times New Roman" w:hAnsi="Times New Roman" w:cs="Times New Roman"/>
          <w:sz w:val="30"/>
          <w:szCs w:val="30"/>
        </w:rPr>
        <w:t>%). Также на 1% (всего 1</w:t>
      </w:r>
      <w:r w:rsidR="00FB23BD">
        <w:rPr>
          <w:rFonts w:ascii="Times New Roman" w:hAnsi="Times New Roman" w:cs="Times New Roman"/>
          <w:sz w:val="30"/>
          <w:szCs w:val="30"/>
        </w:rPr>
        <w:t xml:space="preserve"> </w:t>
      </w:r>
      <w:r w:rsidRPr="009E55EB">
        <w:rPr>
          <w:rFonts w:ascii="Times New Roman" w:hAnsi="Times New Roman" w:cs="Times New Roman"/>
          <w:sz w:val="30"/>
          <w:szCs w:val="30"/>
        </w:rPr>
        <w:t>65</w:t>
      </w:r>
      <w:r w:rsidR="00E3544A" w:rsidRPr="009E55EB">
        <w:rPr>
          <w:rFonts w:ascii="Times New Roman" w:hAnsi="Times New Roman" w:cs="Times New Roman"/>
          <w:sz w:val="30"/>
          <w:szCs w:val="30"/>
        </w:rPr>
        <w:t>9) больше выявлено фактов сбыта наркотиков. Увеличил</w:t>
      </w:r>
      <w:r w:rsidR="00FB23BD">
        <w:rPr>
          <w:rFonts w:ascii="Times New Roman" w:hAnsi="Times New Roman" w:cs="Times New Roman"/>
          <w:sz w:val="30"/>
          <w:szCs w:val="30"/>
        </w:rPr>
        <w:t>а</w:t>
      </w:r>
      <w:r w:rsidR="00E3544A" w:rsidRPr="009E55EB">
        <w:rPr>
          <w:rFonts w:ascii="Times New Roman" w:hAnsi="Times New Roman" w:cs="Times New Roman"/>
          <w:sz w:val="30"/>
          <w:szCs w:val="30"/>
        </w:rPr>
        <w:t xml:space="preserve">сь масса изъятых наркотических средств. Всего за отчетный период изъято </w:t>
      </w:r>
      <w:r w:rsidRPr="009E55EB">
        <w:rPr>
          <w:rFonts w:ascii="Times New Roman" w:hAnsi="Times New Roman" w:cs="Times New Roman"/>
          <w:sz w:val="30"/>
          <w:szCs w:val="30"/>
        </w:rPr>
        <w:t>135</w:t>
      </w:r>
      <w:r w:rsidR="00FB23BD">
        <w:rPr>
          <w:rFonts w:ascii="Times New Roman" w:hAnsi="Times New Roman" w:cs="Times New Roman"/>
          <w:sz w:val="30"/>
          <w:szCs w:val="30"/>
        </w:rPr>
        <w:t xml:space="preserve"> </w:t>
      </w:r>
      <w:r w:rsidRPr="009E55EB">
        <w:rPr>
          <w:rFonts w:ascii="Times New Roman" w:hAnsi="Times New Roman" w:cs="Times New Roman"/>
          <w:sz w:val="30"/>
          <w:szCs w:val="30"/>
        </w:rPr>
        <w:t>636</w:t>
      </w:r>
      <w:r w:rsidR="00E3544A" w:rsidRPr="009E55EB">
        <w:rPr>
          <w:rFonts w:ascii="Times New Roman" w:hAnsi="Times New Roman" w:cs="Times New Roman"/>
          <w:sz w:val="30"/>
          <w:szCs w:val="30"/>
        </w:rPr>
        <w:t xml:space="preserve"> гр. наркотических средств (+</w:t>
      </w:r>
      <w:r w:rsidRPr="009E55EB">
        <w:rPr>
          <w:rFonts w:ascii="Times New Roman" w:hAnsi="Times New Roman" w:cs="Times New Roman"/>
          <w:sz w:val="30"/>
          <w:szCs w:val="30"/>
        </w:rPr>
        <w:t>26</w:t>
      </w:r>
      <w:r w:rsidR="00E3544A" w:rsidRPr="009E55EB">
        <w:rPr>
          <w:rFonts w:ascii="Times New Roman" w:hAnsi="Times New Roman" w:cs="Times New Roman"/>
          <w:sz w:val="30"/>
          <w:szCs w:val="30"/>
        </w:rPr>
        <w:t>%), в т</w:t>
      </w:r>
      <w:r w:rsidR="00FB23BD">
        <w:rPr>
          <w:rFonts w:ascii="Times New Roman" w:hAnsi="Times New Roman" w:cs="Times New Roman"/>
          <w:sz w:val="30"/>
          <w:szCs w:val="30"/>
        </w:rPr>
        <w:t xml:space="preserve">ом </w:t>
      </w:r>
      <w:r w:rsidR="00E3544A" w:rsidRPr="009E55EB">
        <w:rPr>
          <w:rFonts w:ascii="Times New Roman" w:hAnsi="Times New Roman" w:cs="Times New Roman"/>
          <w:sz w:val="30"/>
          <w:szCs w:val="30"/>
        </w:rPr>
        <w:t>ч</w:t>
      </w:r>
      <w:r w:rsidR="00FB23BD">
        <w:rPr>
          <w:rFonts w:ascii="Times New Roman" w:hAnsi="Times New Roman" w:cs="Times New Roman"/>
          <w:sz w:val="30"/>
          <w:szCs w:val="30"/>
        </w:rPr>
        <w:t>исле</w:t>
      </w:r>
      <w:r w:rsidR="00E3544A" w:rsidRPr="009E55EB">
        <w:rPr>
          <w:rFonts w:ascii="Times New Roman" w:hAnsi="Times New Roman" w:cs="Times New Roman"/>
          <w:sz w:val="30"/>
          <w:szCs w:val="30"/>
        </w:rPr>
        <w:t xml:space="preserve"> при сбыте изъято </w:t>
      </w:r>
      <w:r w:rsidRPr="009E55EB">
        <w:rPr>
          <w:rFonts w:ascii="Times New Roman" w:hAnsi="Times New Roman" w:cs="Times New Roman"/>
          <w:sz w:val="30"/>
          <w:szCs w:val="30"/>
        </w:rPr>
        <w:t>126</w:t>
      </w:r>
      <w:r w:rsidR="00FB23BD">
        <w:rPr>
          <w:rFonts w:ascii="Times New Roman" w:hAnsi="Times New Roman" w:cs="Times New Roman"/>
          <w:sz w:val="30"/>
          <w:szCs w:val="30"/>
        </w:rPr>
        <w:t xml:space="preserve"> </w:t>
      </w:r>
      <w:r w:rsidRPr="009E55EB">
        <w:rPr>
          <w:rFonts w:ascii="Times New Roman" w:hAnsi="Times New Roman" w:cs="Times New Roman"/>
          <w:sz w:val="30"/>
          <w:szCs w:val="30"/>
        </w:rPr>
        <w:t>571</w:t>
      </w:r>
      <w:r w:rsidR="00E3544A" w:rsidRPr="009E55EB">
        <w:rPr>
          <w:rFonts w:ascii="Times New Roman" w:hAnsi="Times New Roman" w:cs="Times New Roman"/>
          <w:sz w:val="30"/>
          <w:szCs w:val="30"/>
        </w:rPr>
        <w:t xml:space="preserve"> гр. (+</w:t>
      </w:r>
      <w:r w:rsidRPr="009E55EB">
        <w:rPr>
          <w:rFonts w:ascii="Times New Roman" w:hAnsi="Times New Roman" w:cs="Times New Roman"/>
          <w:sz w:val="30"/>
          <w:szCs w:val="30"/>
        </w:rPr>
        <w:t>139,7</w:t>
      </w:r>
      <w:r w:rsidR="00E3544A" w:rsidRPr="009E55EB">
        <w:rPr>
          <w:rFonts w:ascii="Times New Roman" w:hAnsi="Times New Roman" w:cs="Times New Roman"/>
          <w:sz w:val="30"/>
          <w:szCs w:val="30"/>
        </w:rPr>
        <w:t>%).</w:t>
      </w:r>
    </w:p>
    <w:p w:rsidR="00E3544A" w:rsidRPr="009E55EB" w:rsidRDefault="00E3544A"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Администрацией города Красноярска в целях улучшения и стабилизации </w:t>
      </w:r>
      <w:proofErr w:type="spellStart"/>
      <w:r w:rsidRPr="009E55EB">
        <w:rPr>
          <w:rFonts w:ascii="Times New Roman" w:hAnsi="Times New Roman" w:cs="Times New Roman"/>
          <w:sz w:val="30"/>
          <w:szCs w:val="30"/>
        </w:rPr>
        <w:t>наркоситуации</w:t>
      </w:r>
      <w:proofErr w:type="spellEnd"/>
      <w:r w:rsidRPr="009E55EB">
        <w:rPr>
          <w:rFonts w:ascii="Times New Roman" w:hAnsi="Times New Roman" w:cs="Times New Roman"/>
          <w:sz w:val="30"/>
          <w:szCs w:val="30"/>
        </w:rPr>
        <w:t>, в том числе минимизации фактов отравления наркотиками и фактов смерти от таких отравлений, на постоянной основе проводится профилактическая работа, направленная на все возрастные группы населения, при этом особое внимание уделяется профилактике наркомании среди несовершеннолетних.</w:t>
      </w:r>
    </w:p>
    <w:p w:rsidR="00E3544A" w:rsidRPr="009E55EB" w:rsidRDefault="00E3544A"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В образовательных учреждениях города разработаны и реализуются программы по профилактике вредных привычек, правонарушений </w:t>
      </w:r>
      <w:r w:rsidR="00FB23BD">
        <w:rPr>
          <w:rFonts w:ascii="Times New Roman" w:hAnsi="Times New Roman" w:cs="Times New Roman"/>
          <w:sz w:val="30"/>
          <w:szCs w:val="30"/>
        </w:rPr>
        <w:t xml:space="preserve">               </w:t>
      </w:r>
      <w:r w:rsidRPr="009E55EB">
        <w:rPr>
          <w:rFonts w:ascii="Times New Roman" w:hAnsi="Times New Roman" w:cs="Times New Roman"/>
          <w:sz w:val="30"/>
          <w:szCs w:val="30"/>
        </w:rPr>
        <w:t xml:space="preserve">и преступлений, направленные на  воспитание правовой культуры </w:t>
      </w:r>
      <w:r w:rsidR="00FB23BD">
        <w:rPr>
          <w:rFonts w:ascii="Times New Roman" w:hAnsi="Times New Roman" w:cs="Times New Roman"/>
          <w:sz w:val="30"/>
          <w:szCs w:val="30"/>
        </w:rPr>
        <w:t xml:space="preserve">                </w:t>
      </w:r>
      <w:r w:rsidRPr="009E55EB">
        <w:rPr>
          <w:rFonts w:ascii="Times New Roman" w:hAnsi="Times New Roman" w:cs="Times New Roman"/>
          <w:sz w:val="30"/>
          <w:szCs w:val="30"/>
        </w:rPr>
        <w:t xml:space="preserve">и формирование законопослушного поведения школьников, в том числе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Я выбираю жизнь</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Здоровье</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ПНП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Здоровье</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Школа </w:t>
      </w:r>
      <w:proofErr w:type="spellStart"/>
      <w:r w:rsidRPr="009E55EB">
        <w:rPr>
          <w:rFonts w:ascii="Times New Roman" w:hAnsi="Times New Roman" w:cs="Times New Roman"/>
          <w:sz w:val="30"/>
          <w:szCs w:val="30"/>
        </w:rPr>
        <w:t>социаль</w:t>
      </w:r>
      <w:r w:rsidR="00420FB5">
        <w:rPr>
          <w:rFonts w:ascii="Times New Roman" w:hAnsi="Times New Roman" w:cs="Times New Roman"/>
          <w:sz w:val="30"/>
          <w:szCs w:val="30"/>
        </w:rPr>
        <w:t>-</w:t>
      </w:r>
      <w:r w:rsidRPr="009E55EB">
        <w:rPr>
          <w:rFonts w:ascii="Times New Roman" w:hAnsi="Times New Roman" w:cs="Times New Roman"/>
          <w:sz w:val="30"/>
          <w:szCs w:val="30"/>
        </w:rPr>
        <w:t>ного</w:t>
      </w:r>
      <w:proofErr w:type="spellEnd"/>
      <w:r w:rsidRPr="009E55EB">
        <w:rPr>
          <w:rFonts w:ascii="Times New Roman" w:hAnsi="Times New Roman" w:cs="Times New Roman"/>
          <w:sz w:val="30"/>
          <w:szCs w:val="30"/>
        </w:rPr>
        <w:t xml:space="preserve"> успеха</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Помоги встать в строй</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Введение медиации в школьную жизнь</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Мой выбор</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44644A" w:rsidRPr="009E55EB">
        <w:rPr>
          <w:rFonts w:ascii="Times New Roman" w:hAnsi="Times New Roman" w:cs="Times New Roman"/>
          <w:sz w:val="30"/>
          <w:szCs w:val="30"/>
        </w:rPr>
        <w:t>«</w:t>
      </w:r>
      <w:proofErr w:type="spellStart"/>
      <w:r w:rsidRPr="009E55EB">
        <w:rPr>
          <w:rFonts w:ascii="Times New Roman" w:hAnsi="Times New Roman" w:cs="Times New Roman"/>
          <w:sz w:val="30"/>
          <w:szCs w:val="30"/>
        </w:rPr>
        <w:t>Граждановедение</w:t>
      </w:r>
      <w:proofErr w:type="spellEnd"/>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Школа здоровья </w:t>
      </w:r>
      <w:r w:rsidR="00420FB5">
        <w:rPr>
          <w:rFonts w:ascii="Times New Roman" w:hAnsi="Times New Roman" w:cs="Times New Roman"/>
          <w:sz w:val="30"/>
          <w:szCs w:val="30"/>
        </w:rPr>
        <w:t xml:space="preserve">               </w:t>
      </w:r>
      <w:r w:rsidRPr="009E55EB">
        <w:rPr>
          <w:rFonts w:ascii="Times New Roman" w:hAnsi="Times New Roman" w:cs="Times New Roman"/>
          <w:sz w:val="30"/>
          <w:szCs w:val="30"/>
        </w:rPr>
        <w:t>и безопасности</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420FB5">
        <w:rPr>
          <w:rFonts w:ascii="Times New Roman" w:hAnsi="Times New Roman" w:cs="Times New Roman"/>
          <w:sz w:val="30"/>
          <w:szCs w:val="30"/>
        </w:rPr>
        <w:t>э</w:t>
      </w:r>
      <w:r w:rsidRPr="009E55EB">
        <w:rPr>
          <w:rFonts w:ascii="Times New Roman" w:hAnsi="Times New Roman" w:cs="Times New Roman"/>
          <w:sz w:val="30"/>
          <w:szCs w:val="30"/>
        </w:rPr>
        <w:t xml:space="preserve">лективный курс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Живое право</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Подросток и закон</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Программа профилактики безнадзорности и правонарушений среди несовершеннолетних.  </w:t>
      </w:r>
    </w:p>
    <w:p w:rsidR="00E3544A" w:rsidRPr="009E55EB" w:rsidRDefault="00E3544A" w:rsidP="00963744">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В целях предупреждения вовлечения граждан в незаконный обо</w:t>
      </w:r>
      <w:r w:rsidR="00420FB5">
        <w:rPr>
          <w:rFonts w:ascii="Times New Roman" w:hAnsi="Times New Roman" w:cs="Times New Roman"/>
          <w:sz w:val="30"/>
          <w:szCs w:val="30"/>
        </w:rPr>
        <w:t>рот наркотиков</w:t>
      </w:r>
      <w:r w:rsidRPr="009E55EB">
        <w:rPr>
          <w:rFonts w:ascii="Times New Roman" w:hAnsi="Times New Roman" w:cs="Times New Roman"/>
          <w:sz w:val="30"/>
          <w:szCs w:val="30"/>
        </w:rPr>
        <w:t xml:space="preserve"> администрацией города ведется активная работа по выявлению и удалению с фасадов зданий, строений и сооружений надписей, являющихся ссылками на </w:t>
      </w:r>
      <w:proofErr w:type="spellStart"/>
      <w:r w:rsidRPr="009E55EB">
        <w:rPr>
          <w:rFonts w:ascii="Times New Roman" w:hAnsi="Times New Roman" w:cs="Times New Roman"/>
          <w:sz w:val="30"/>
          <w:szCs w:val="30"/>
        </w:rPr>
        <w:t>интернет</w:t>
      </w:r>
      <w:r w:rsidR="00420FB5">
        <w:rPr>
          <w:rFonts w:ascii="Times New Roman" w:hAnsi="Times New Roman" w:cs="Times New Roman"/>
          <w:sz w:val="30"/>
          <w:szCs w:val="30"/>
        </w:rPr>
        <w:t>-</w:t>
      </w:r>
      <w:r w:rsidRPr="009E55EB">
        <w:rPr>
          <w:rFonts w:ascii="Times New Roman" w:hAnsi="Times New Roman" w:cs="Times New Roman"/>
          <w:sz w:val="30"/>
          <w:szCs w:val="30"/>
        </w:rPr>
        <w:t>ресурсы</w:t>
      </w:r>
      <w:proofErr w:type="spellEnd"/>
      <w:r w:rsidRPr="009E55EB">
        <w:rPr>
          <w:rFonts w:ascii="Times New Roman" w:hAnsi="Times New Roman" w:cs="Times New Roman"/>
          <w:sz w:val="30"/>
          <w:szCs w:val="30"/>
        </w:rPr>
        <w:t>, содержащие информаци</w:t>
      </w:r>
      <w:r w:rsidR="00420FB5">
        <w:rPr>
          <w:rFonts w:ascii="Times New Roman" w:hAnsi="Times New Roman" w:cs="Times New Roman"/>
          <w:sz w:val="30"/>
          <w:szCs w:val="30"/>
        </w:rPr>
        <w:t>ю</w:t>
      </w:r>
      <w:r w:rsidRPr="009E55EB">
        <w:rPr>
          <w:rFonts w:ascii="Times New Roman" w:hAnsi="Times New Roman" w:cs="Times New Roman"/>
          <w:sz w:val="30"/>
          <w:szCs w:val="30"/>
        </w:rPr>
        <w:t xml:space="preserve"> о видах, ценах, способах приобретения и реализации наркотиков. Данная работа проводится на постоянной основе во взаимодействии</w:t>
      </w:r>
      <w:r w:rsidR="009E55EB" w:rsidRP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 с Межмуниципальным упр</w:t>
      </w:r>
      <w:r w:rsidR="009E55EB" w:rsidRPr="009E55EB">
        <w:rPr>
          <w:rFonts w:ascii="Times New Roman" w:hAnsi="Times New Roman" w:cs="Times New Roman"/>
          <w:sz w:val="30"/>
          <w:szCs w:val="30"/>
        </w:rPr>
        <w:t xml:space="preserve">авлением </w:t>
      </w:r>
      <w:r w:rsidRPr="009E55EB">
        <w:rPr>
          <w:rFonts w:ascii="Times New Roman" w:hAnsi="Times New Roman" w:cs="Times New Roman"/>
          <w:sz w:val="30"/>
          <w:szCs w:val="30"/>
        </w:rPr>
        <w:t xml:space="preserve">МВД России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Красноярское</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и лицами</w:t>
      </w:r>
      <w:r w:rsidR="00420FB5">
        <w:rPr>
          <w:rFonts w:ascii="Times New Roman" w:hAnsi="Times New Roman" w:cs="Times New Roman"/>
          <w:sz w:val="30"/>
          <w:szCs w:val="30"/>
        </w:rPr>
        <w:t>,</w:t>
      </w:r>
      <w:r w:rsidRPr="009E55EB">
        <w:rPr>
          <w:rFonts w:ascii="Times New Roman" w:hAnsi="Times New Roman" w:cs="Times New Roman"/>
          <w:sz w:val="30"/>
          <w:szCs w:val="30"/>
        </w:rPr>
        <w:t xml:space="preserve"> ответственным за благоустройство</w:t>
      </w:r>
      <w:r w:rsidR="00420FB5">
        <w:rPr>
          <w:rFonts w:ascii="Times New Roman" w:hAnsi="Times New Roman" w:cs="Times New Roman"/>
          <w:sz w:val="30"/>
          <w:szCs w:val="30"/>
        </w:rPr>
        <w:t>.</w:t>
      </w:r>
      <w:r w:rsidRPr="009E55EB">
        <w:rPr>
          <w:rFonts w:ascii="Times New Roman" w:hAnsi="Times New Roman" w:cs="Times New Roman"/>
          <w:sz w:val="30"/>
          <w:szCs w:val="30"/>
        </w:rPr>
        <w:t xml:space="preserve"> </w:t>
      </w:r>
      <w:r w:rsidR="00420FB5">
        <w:rPr>
          <w:rFonts w:ascii="Times New Roman" w:hAnsi="Times New Roman" w:cs="Times New Roman"/>
          <w:sz w:val="30"/>
          <w:szCs w:val="30"/>
        </w:rPr>
        <w:t>П</w:t>
      </w:r>
      <w:r w:rsidRPr="009E55EB">
        <w:rPr>
          <w:rFonts w:ascii="Times New Roman" w:hAnsi="Times New Roman" w:cs="Times New Roman"/>
          <w:sz w:val="30"/>
          <w:szCs w:val="30"/>
        </w:rPr>
        <w:t xml:space="preserve">о каждому факту обнаружения </w:t>
      </w:r>
      <w:proofErr w:type="spellStart"/>
      <w:r w:rsidRPr="009E55EB">
        <w:rPr>
          <w:rFonts w:ascii="Times New Roman" w:hAnsi="Times New Roman" w:cs="Times New Roman"/>
          <w:sz w:val="30"/>
          <w:szCs w:val="30"/>
        </w:rPr>
        <w:t>наркотрафаретов</w:t>
      </w:r>
      <w:proofErr w:type="spellEnd"/>
      <w:r w:rsidRPr="009E55EB">
        <w:rPr>
          <w:rFonts w:ascii="Times New Roman" w:hAnsi="Times New Roman" w:cs="Times New Roman"/>
          <w:sz w:val="30"/>
          <w:szCs w:val="30"/>
        </w:rPr>
        <w:t xml:space="preserve"> информация направляется в органы внутренних дел.</w:t>
      </w:r>
    </w:p>
    <w:p w:rsidR="00E3544A" w:rsidRPr="009E55EB" w:rsidRDefault="00E3544A" w:rsidP="00963744">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В целях уничтожения сырьевой базы для изготовления наркотиков, в рамках реализации мероприятий по содержанию объектов озеленения и прочих об</w:t>
      </w:r>
      <w:r w:rsidR="00420FB5">
        <w:rPr>
          <w:rFonts w:ascii="Times New Roman" w:hAnsi="Times New Roman" w:cs="Times New Roman"/>
          <w:sz w:val="30"/>
          <w:szCs w:val="30"/>
        </w:rPr>
        <w:t>ъектов внешнего благоустройства</w:t>
      </w:r>
      <w:r w:rsidRPr="009E55EB">
        <w:rPr>
          <w:rFonts w:ascii="Times New Roman" w:hAnsi="Times New Roman" w:cs="Times New Roman"/>
          <w:sz w:val="30"/>
          <w:szCs w:val="30"/>
        </w:rPr>
        <w:t xml:space="preserve"> проводится выкашивание и утилизация </w:t>
      </w:r>
      <w:proofErr w:type="spellStart"/>
      <w:r w:rsidRPr="009E55EB">
        <w:rPr>
          <w:rFonts w:ascii="Times New Roman" w:hAnsi="Times New Roman" w:cs="Times New Roman"/>
          <w:sz w:val="30"/>
          <w:szCs w:val="30"/>
        </w:rPr>
        <w:t>наркосодержащих</w:t>
      </w:r>
      <w:proofErr w:type="spellEnd"/>
      <w:r w:rsidRPr="009E55EB">
        <w:rPr>
          <w:rFonts w:ascii="Times New Roman" w:hAnsi="Times New Roman" w:cs="Times New Roman"/>
          <w:sz w:val="30"/>
          <w:szCs w:val="30"/>
        </w:rPr>
        <w:t xml:space="preserve"> растений</w:t>
      </w:r>
      <w:r w:rsidR="00420FB5">
        <w:rPr>
          <w:rFonts w:ascii="Times New Roman" w:hAnsi="Times New Roman" w:cs="Times New Roman"/>
          <w:sz w:val="30"/>
          <w:szCs w:val="30"/>
        </w:rPr>
        <w:t>. Д</w:t>
      </w:r>
      <w:r w:rsidRPr="009E55EB">
        <w:rPr>
          <w:rFonts w:ascii="Times New Roman" w:hAnsi="Times New Roman" w:cs="Times New Roman"/>
          <w:sz w:val="30"/>
          <w:szCs w:val="30"/>
        </w:rPr>
        <w:t xml:space="preserve">анная работа </w:t>
      </w:r>
      <w:r w:rsidR="009E55EB" w:rsidRP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ведется за счет средств бюджета города. В 2022 году уничтожены </w:t>
      </w:r>
      <w:proofErr w:type="spellStart"/>
      <w:r w:rsidRPr="009E55EB">
        <w:rPr>
          <w:rFonts w:ascii="Times New Roman" w:hAnsi="Times New Roman" w:cs="Times New Roman"/>
          <w:sz w:val="30"/>
          <w:szCs w:val="30"/>
        </w:rPr>
        <w:t>наркосодержащие</w:t>
      </w:r>
      <w:proofErr w:type="spellEnd"/>
      <w:r w:rsidRPr="009E55EB">
        <w:rPr>
          <w:rFonts w:ascii="Times New Roman" w:hAnsi="Times New Roman" w:cs="Times New Roman"/>
          <w:sz w:val="30"/>
          <w:szCs w:val="30"/>
        </w:rPr>
        <w:t xml:space="preserve"> растения на площади </w:t>
      </w:r>
      <w:r w:rsidR="002330EA" w:rsidRPr="009E55EB">
        <w:rPr>
          <w:rFonts w:ascii="Times New Roman" w:hAnsi="Times New Roman" w:cs="Times New Roman"/>
          <w:sz w:val="30"/>
          <w:szCs w:val="30"/>
        </w:rPr>
        <w:t>2,4</w:t>
      </w:r>
      <w:r w:rsidRPr="009E55EB">
        <w:rPr>
          <w:rFonts w:ascii="Times New Roman" w:hAnsi="Times New Roman" w:cs="Times New Roman"/>
          <w:sz w:val="30"/>
          <w:szCs w:val="30"/>
        </w:rPr>
        <w:t xml:space="preserve"> га, в 2023 году – на площади 4,5</w:t>
      </w:r>
      <w:r w:rsidR="009E55EB" w:rsidRP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га.   </w:t>
      </w:r>
    </w:p>
    <w:p w:rsidR="00E3544A" w:rsidRPr="009E55EB" w:rsidRDefault="00E3544A" w:rsidP="00963744">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Социально-демографическ</w:t>
      </w:r>
      <w:r w:rsidR="00420FB5">
        <w:rPr>
          <w:rFonts w:ascii="Times New Roman" w:hAnsi="Times New Roman" w:cs="Times New Roman"/>
          <w:sz w:val="30"/>
          <w:szCs w:val="30"/>
        </w:rPr>
        <w:t>ая</w:t>
      </w:r>
      <w:r w:rsidRPr="009E55EB">
        <w:rPr>
          <w:rFonts w:ascii="Times New Roman" w:hAnsi="Times New Roman" w:cs="Times New Roman"/>
          <w:sz w:val="30"/>
          <w:szCs w:val="30"/>
        </w:rPr>
        <w:t xml:space="preserve"> характеристик</w:t>
      </w:r>
      <w:r w:rsidR="009E55EB" w:rsidRPr="009E55EB">
        <w:rPr>
          <w:rFonts w:ascii="Times New Roman" w:hAnsi="Times New Roman" w:cs="Times New Roman"/>
          <w:sz w:val="30"/>
          <w:szCs w:val="30"/>
        </w:rPr>
        <w:t>а</w:t>
      </w:r>
      <w:r w:rsidRPr="009E55EB">
        <w:rPr>
          <w:rFonts w:ascii="Times New Roman" w:hAnsi="Times New Roman" w:cs="Times New Roman"/>
          <w:sz w:val="30"/>
          <w:szCs w:val="30"/>
        </w:rPr>
        <w:t xml:space="preserve"> преступности на территории города</w:t>
      </w:r>
      <w:r w:rsidR="00FB03F1" w:rsidRPr="009E55EB">
        <w:rPr>
          <w:rFonts w:ascii="Times New Roman" w:hAnsi="Times New Roman" w:cs="Times New Roman"/>
          <w:sz w:val="30"/>
          <w:szCs w:val="30"/>
        </w:rPr>
        <w:t xml:space="preserve"> выглядит следующим образом. </w:t>
      </w:r>
      <w:r w:rsidRPr="009E55EB">
        <w:rPr>
          <w:rFonts w:ascii="Times New Roman" w:hAnsi="Times New Roman" w:cs="Times New Roman"/>
          <w:sz w:val="30"/>
          <w:szCs w:val="30"/>
        </w:rPr>
        <w:t>В 2023</w:t>
      </w:r>
      <w:r w:rsidR="00FB03F1" w:rsidRPr="009E55EB">
        <w:rPr>
          <w:rFonts w:ascii="Times New Roman" w:hAnsi="Times New Roman" w:cs="Times New Roman"/>
          <w:sz w:val="30"/>
          <w:szCs w:val="30"/>
        </w:rPr>
        <w:t xml:space="preserve"> г</w:t>
      </w:r>
      <w:r w:rsidRPr="009E55EB">
        <w:rPr>
          <w:rFonts w:ascii="Times New Roman" w:hAnsi="Times New Roman" w:cs="Times New Roman"/>
          <w:sz w:val="30"/>
          <w:szCs w:val="30"/>
        </w:rPr>
        <w:t xml:space="preserve">оду выявлено </w:t>
      </w:r>
      <w:r w:rsidR="00420FB5">
        <w:rPr>
          <w:rFonts w:ascii="Times New Roman" w:hAnsi="Times New Roman" w:cs="Times New Roman"/>
          <w:sz w:val="30"/>
          <w:szCs w:val="30"/>
        </w:rPr>
        <w:t xml:space="preserve">           </w:t>
      </w:r>
      <w:r w:rsidR="00FB03F1" w:rsidRPr="009E55EB">
        <w:rPr>
          <w:rFonts w:ascii="Times New Roman" w:hAnsi="Times New Roman" w:cs="Times New Roman"/>
          <w:sz w:val="30"/>
          <w:szCs w:val="30"/>
        </w:rPr>
        <w:t>6</w:t>
      </w:r>
      <w:r w:rsidR="00420FB5">
        <w:rPr>
          <w:rFonts w:ascii="Times New Roman" w:hAnsi="Times New Roman" w:cs="Times New Roman"/>
          <w:sz w:val="30"/>
          <w:szCs w:val="30"/>
        </w:rPr>
        <w:t xml:space="preserve"> </w:t>
      </w:r>
      <w:r w:rsidR="00FB03F1" w:rsidRPr="009E55EB">
        <w:rPr>
          <w:rFonts w:ascii="Times New Roman" w:hAnsi="Times New Roman" w:cs="Times New Roman"/>
          <w:sz w:val="30"/>
          <w:szCs w:val="30"/>
        </w:rPr>
        <w:t>824</w:t>
      </w:r>
      <w:r w:rsidRPr="009E55EB">
        <w:rPr>
          <w:rFonts w:ascii="Times New Roman" w:hAnsi="Times New Roman" w:cs="Times New Roman"/>
          <w:sz w:val="30"/>
          <w:szCs w:val="30"/>
        </w:rPr>
        <w:t xml:space="preserve"> (-</w:t>
      </w:r>
      <w:r w:rsidR="00FB03F1" w:rsidRPr="009E55EB">
        <w:rPr>
          <w:rFonts w:ascii="Times New Roman" w:hAnsi="Times New Roman" w:cs="Times New Roman"/>
          <w:sz w:val="30"/>
          <w:szCs w:val="30"/>
        </w:rPr>
        <w:t>12,8</w:t>
      </w:r>
      <w:r w:rsidRPr="009E55EB">
        <w:rPr>
          <w:rFonts w:ascii="Times New Roman" w:hAnsi="Times New Roman" w:cs="Times New Roman"/>
          <w:sz w:val="30"/>
          <w:szCs w:val="30"/>
        </w:rPr>
        <w:t>%) лиц</w:t>
      </w:r>
      <w:r w:rsidR="00420FB5">
        <w:rPr>
          <w:rFonts w:ascii="Times New Roman" w:hAnsi="Times New Roman" w:cs="Times New Roman"/>
          <w:sz w:val="30"/>
          <w:szCs w:val="30"/>
        </w:rPr>
        <w:t>а</w:t>
      </w:r>
      <w:r w:rsidRPr="009E55EB">
        <w:rPr>
          <w:rFonts w:ascii="Times New Roman" w:hAnsi="Times New Roman" w:cs="Times New Roman"/>
          <w:sz w:val="30"/>
          <w:szCs w:val="30"/>
        </w:rPr>
        <w:t xml:space="preserve">, совершивших преступления, из которых: </w:t>
      </w:r>
      <w:r w:rsidR="00FB03F1" w:rsidRPr="009E55EB">
        <w:rPr>
          <w:rFonts w:ascii="Times New Roman" w:hAnsi="Times New Roman" w:cs="Times New Roman"/>
          <w:sz w:val="30"/>
          <w:szCs w:val="30"/>
        </w:rPr>
        <w:t>1</w:t>
      </w:r>
      <w:r w:rsidR="00420FB5">
        <w:rPr>
          <w:rFonts w:ascii="Times New Roman" w:hAnsi="Times New Roman" w:cs="Times New Roman"/>
          <w:sz w:val="30"/>
          <w:szCs w:val="30"/>
        </w:rPr>
        <w:t xml:space="preserve"> </w:t>
      </w:r>
      <w:r w:rsidR="00FB03F1" w:rsidRPr="009E55EB">
        <w:rPr>
          <w:rFonts w:ascii="Times New Roman" w:hAnsi="Times New Roman" w:cs="Times New Roman"/>
          <w:sz w:val="30"/>
          <w:szCs w:val="30"/>
        </w:rPr>
        <w:t>329</w:t>
      </w:r>
      <w:r w:rsidR="009E55EB" w:rsidRPr="009E55EB">
        <w:rPr>
          <w:rFonts w:ascii="Times New Roman" w:hAnsi="Times New Roman" w:cs="Times New Roman"/>
          <w:sz w:val="30"/>
          <w:szCs w:val="30"/>
        </w:rPr>
        <w:t xml:space="preserve">               </w:t>
      </w:r>
      <w:r w:rsidR="00FB03F1" w:rsidRPr="009E55EB">
        <w:rPr>
          <w:rFonts w:ascii="Times New Roman" w:hAnsi="Times New Roman" w:cs="Times New Roman"/>
          <w:sz w:val="30"/>
          <w:szCs w:val="30"/>
        </w:rPr>
        <w:t xml:space="preserve"> </w:t>
      </w:r>
      <w:r w:rsidRPr="009E55EB">
        <w:rPr>
          <w:rFonts w:ascii="Times New Roman" w:hAnsi="Times New Roman" w:cs="Times New Roman"/>
          <w:sz w:val="30"/>
          <w:szCs w:val="30"/>
        </w:rPr>
        <w:t>(-11,</w:t>
      </w:r>
      <w:r w:rsidR="00FB03F1" w:rsidRPr="009E55EB">
        <w:rPr>
          <w:rFonts w:ascii="Times New Roman" w:hAnsi="Times New Roman" w:cs="Times New Roman"/>
          <w:sz w:val="30"/>
          <w:szCs w:val="30"/>
        </w:rPr>
        <w:t>9</w:t>
      </w:r>
      <w:r w:rsidRPr="009E55EB">
        <w:rPr>
          <w:rFonts w:ascii="Times New Roman" w:hAnsi="Times New Roman" w:cs="Times New Roman"/>
          <w:sz w:val="30"/>
          <w:szCs w:val="30"/>
        </w:rPr>
        <w:t xml:space="preserve">%) </w:t>
      </w:r>
      <w:r w:rsidR="00420FB5">
        <w:rPr>
          <w:rFonts w:ascii="Times New Roman" w:hAnsi="Times New Roman" w:cs="Times New Roman"/>
          <w:sz w:val="30"/>
          <w:szCs w:val="30"/>
        </w:rPr>
        <w:t xml:space="preserve">– </w:t>
      </w:r>
      <w:r w:rsidRPr="009E55EB">
        <w:rPr>
          <w:rFonts w:ascii="Times New Roman" w:hAnsi="Times New Roman" w:cs="Times New Roman"/>
          <w:sz w:val="30"/>
          <w:szCs w:val="30"/>
        </w:rPr>
        <w:t xml:space="preserve">женщины, </w:t>
      </w:r>
      <w:r w:rsidR="00FB03F1" w:rsidRPr="009E55EB">
        <w:rPr>
          <w:rFonts w:ascii="Times New Roman" w:hAnsi="Times New Roman" w:cs="Times New Roman"/>
          <w:sz w:val="30"/>
          <w:szCs w:val="30"/>
        </w:rPr>
        <w:t>4</w:t>
      </w:r>
      <w:r w:rsidR="00420FB5">
        <w:rPr>
          <w:rFonts w:ascii="Times New Roman" w:hAnsi="Times New Roman" w:cs="Times New Roman"/>
          <w:sz w:val="30"/>
          <w:szCs w:val="30"/>
        </w:rPr>
        <w:t xml:space="preserve"> </w:t>
      </w:r>
      <w:r w:rsidR="00FB03F1" w:rsidRPr="009E55EB">
        <w:rPr>
          <w:rFonts w:ascii="Times New Roman" w:hAnsi="Times New Roman" w:cs="Times New Roman"/>
          <w:sz w:val="30"/>
          <w:szCs w:val="30"/>
        </w:rPr>
        <w:t>351</w:t>
      </w:r>
      <w:r w:rsidRPr="009E55EB">
        <w:rPr>
          <w:rFonts w:ascii="Times New Roman" w:hAnsi="Times New Roman" w:cs="Times New Roman"/>
          <w:sz w:val="30"/>
          <w:szCs w:val="30"/>
        </w:rPr>
        <w:t xml:space="preserve"> (-</w:t>
      </w:r>
      <w:r w:rsidR="00FB03F1" w:rsidRPr="009E55EB">
        <w:rPr>
          <w:rFonts w:ascii="Times New Roman" w:hAnsi="Times New Roman" w:cs="Times New Roman"/>
          <w:sz w:val="30"/>
          <w:szCs w:val="30"/>
        </w:rPr>
        <w:t>12,8</w:t>
      </w:r>
      <w:r w:rsidRPr="009E55EB">
        <w:rPr>
          <w:rFonts w:ascii="Times New Roman" w:hAnsi="Times New Roman" w:cs="Times New Roman"/>
          <w:sz w:val="30"/>
          <w:szCs w:val="30"/>
        </w:rPr>
        <w:t>%) лиц</w:t>
      </w:r>
      <w:r w:rsidR="00420FB5">
        <w:rPr>
          <w:rFonts w:ascii="Times New Roman" w:hAnsi="Times New Roman" w:cs="Times New Roman"/>
          <w:sz w:val="30"/>
          <w:szCs w:val="30"/>
        </w:rPr>
        <w:t>о, ранее совершившие</w:t>
      </w:r>
      <w:r w:rsidRPr="009E55EB">
        <w:rPr>
          <w:rFonts w:ascii="Times New Roman" w:hAnsi="Times New Roman" w:cs="Times New Roman"/>
          <w:sz w:val="30"/>
          <w:szCs w:val="30"/>
        </w:rPr>
        <w:t xml:space="preserve"> </w:t>
      </w:r>
      <w:proofErr w:type="spellStart"/>
      <w:r w:rsidRPr="009E55EB">
        <w:rPr>
          <w:rFonts w:ascii="Times New Roman" w:hAnsi="Times New Roman" w:cs="Times New Roman"/>
          <w:sz w:val="30"/>
          <w:szCs w:val="30"/>
        </w:rPr>
        <w:t>прес</w:t>
      </w:r>
      <w:r w:rsidR="00420FB5">
        <w:rPr>
          <w:rFonts w:ascii="Times New Roman" w:hAnsi="Times New Roman" w:cs="Times New Roman"/>
          <w:sz w:val="30"/>
          <w:szCs w:val="30"/>
        </w:rPr>
        <w:t>-</w:t>
      </w:r>
      <w:r w:rsidRPr="009E55EB">
        <w:rPr>
          <w:rFonts w:ascii="Times New Roman" w:hAnsi="Times New Roman" w:cs="Times New Roman"/>
          <w:sz w:val="30"/>
          <w:szCs w:val="30"/>
        </w:rPr>
        <w:t>тупления</w:t>
      </w:r>
      <w:proofErr w:type="spellEnd"/>
      <w:r w:rsidRPr="009E55EB">
        <w:rPr>
          <w:rFonts w:ascii="Times New Roman" w:hAnsi="Times New Roman" w:cs="Times New Roman"/>
          <w:sz w:val="30"/>
          <w:szCs w:val="30"/>
        </w:rPr>
        <w:t xml:space="preserve">. Преобладающий возраст преступников от 30 до 49 лет </w:t>
      </w:r>
      <w:r w:rsidR="00420FB5">
        <w:rPr>
          <w:rFonts w:ascii="Times New Roman" w:hAnsi="Times New Roman" w:cs="Times New Roman"/>
          <w:sz w:val="30"/>
          <w:szCs w:val="30"/>
        </w:rPr>
        <w:t xml:space="preserve">              </w:t>
      </w:r>
      <w:r w:rsidRPr="009E55EB">
        <w:rPr>
          <w:rFonts w:ascii="Times New Roman" w:hAnsi="Times New Roman" w:cs="Times New Roman"/>
          <w:sz w:val="30"/>
          <w:szCs w:val="30"/>
        </w:rPr>
        <w:t>(</w:t>
      </w:r>
      <w:r w:rsidR="00FB03F1" w:rsidRPr="009E55EB">
        <w:rPr>
          <w:rFonts w:ascii="Times New Roman" w:hAnsi="Times New Roman" w:cs="Times New Roman"/>
          <w:sz w:val="30"/>
          <w:szCs w:val="30"/>
        </w:rPr>
        <w:t>4</w:t>
      </w:r>
      <w:r w:rsidR="00420FB5">
        <w:rPr>
          <w:rFonts w:ascii="Times New Roman" w:hAnsi="Times New Roman" w:cs="Times New Roman"/>
          <w:sz w:val="30"/>
          <w:szCs w:val="30"/>
        </w:rPr>
        <w:t xml:space="preserve"> </w:t>
      </w:r>
      <w:r w:rsidR="00FB03F1" w:rsidRPr="009E55EB">
        <w:rPr>
          <w:rFonts w:ascii="Times New Roman" w:hAnsi="Times New Roman" w:cs="Times New Roman"/>
          <w:sz w:val="30"/>
          <w:szCs w:val="30"/>
        </w:rPr>
        <w:t>160</w:t>
      </w:r>
      <w:r w:rsidRPr="009E55EB">
        <w:rPr>
          <w:rFonts w:ascii="Times New Roman" w:hAnsi="Times New Roman" w:cs="Times New Roman"/>
          <w:sz w:val="30"/>
          <w:szCs w:val="30"/>
        </w:rPr>
        <w:t xml:space="preserve"> лиц).    </w:t>
      </w:r>
    </w:p>
    <w:p w:rsidR="00420FB5" w:rsidRDefault="00420FB5" w:rsidP="00963744">
      <w:pPr>
        <w:widowControl w:val="0"/>
        <w:spacing w:after="0" w:line="235" w:lineRule="auto"/>
        <w:ind w:firstLine="709"/>
        <w:jc w:val="both"/>
        <w:rPr>
          <w:rFonts w:ascii="Times New Roman" w:hAnsi="Times New Roman" w:cs="Times New Roman"/>
          <w:sz w:val="30"/>
          <w:szCs w:val="30"/>
        </w:rPr>
      </w:pPr>
    </w:p>
    <w:p w:rsidR="00E3544A" w:rsidRPr="009E55EB" w:rsidRDefault="00E3544A" w:rsidP="00963744">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На </w:t>
      </w:r>
      <w:r w:rsidR="001D08C3" w:rsidRPr="009E55EB">
        <w:rPr>
          <w:rFonts w:ascii="Times New Roman" w:hAnsi="Times New Roman" w:cs="Times New Roman"/>
          <w:sz w:val="30"/>
          <w:szCs w:val="30"/>
        </w:rPr>
        <w:t>9,1</w:t>
      </w:r>
      <w:r w:rsidRPr="009E55EB">
        <w:rPr>
          <w:rFonts w:ascii="Times New Roman" w:hAnsi="Times New Roman" w:cs="Times New Roman"/>
          <w:sz w:val="30"/>
          <w:szCs w:val="30"/>
        </w:rPr>
        <w:t xml:space="preserve">% (всего </w:t>
      </w:r>
      <w:r w:rsidR="001D08C3" w:rsidRPr="009E55EB">
        <w:rPr>
          <w:rFonts w:ascii="Times New Roman" w:hAnsi="Times New Roman" w:cs="Times New Roman"/>
          <w:sz w:val="30"/>
          <w:szCs w:val="30"/>
        </w:rPr>
        <w:t>5</w:t>
      </w:r>
      <w:r w:rsidR="00420FB5">
        <w:rPr>
          <w:rFonts w:ascii="Times New Roman" w:hAnsi="Times New Roman" w:cs="Times New Roman"/>
          <w:sz w:val="30"/>
          <w:szCs w:val="30"/>
        </w:rPr>
        <w:t xml:space="preserve"> </w:t>
      </w:r>
      <w:r w:rsidR="001D08C3" w:rsidRPr="009E55EB">
        <w:rPr>
          <w:rFonts w:ascii="Times New Roman" w:hAnsi="Times New Roman" w:cs="Times New Roman"/>
          <w:sz w:val="30"/>
          <w:szCs w:val="30"/>
        </w:rPr>
        <w:t>392</w:t>
      </w:r>
      <w:r w:rsidRPr="009E55EB">
        <w:rPr>
          <w:rFonts w:ascii="Times New Roman" w:hAnsi="Times New Roman" w:cs="Times New Roman"/>
          <w:sz w:val="30"/>
          <w:szCs w:val="30"/>
        </w:rPr>
        <w:t>) уменьшилось количество преступлений, совершенных лицами, не имеющими</w:t>
      </w:r>
      <w:r w:rsidR="009E55EB" w:rsidRPr="009E55EB">
        <w:rPr>
          <w:rFonts w:ascii="Times New Roman" w:hAnsi="Times New Roman" w:cs="Times New Roman"/>
          <w:sz w:val="30"/>
          <w:szCs w:val="30"/>
        </w:rPr>
        <w:t xml:space="preserve"> постоянного источника дохода. </w:t>
      </w:r>
      <w:r w:rsidR="001D08C3" w:rsidRPr="009E55EB">
        <w:rPr>
          <w:rFonts w:ascii="Times New Roman" w:hAnsi="Times New Roman" w:cs="Times New Roman"/>
          <w:sz w:val="30"/>
          <w:szCs w:val="30"/>
        </w:rPr>
        <w:t>Удельный вес пре</w:t>
      </w:r>
      <w:r w:rsidR="009E55EB" w:rsidRPr="009E55EB">
        <w:rPr>
          <w:rFonts w:ascii="Times New Roman" w:hAnsi="Times New Roman" w:cs="Times New Roman"/>
          <w:sz w:val="30"/>
          <w:szCs w:val="30"/>
        </w:rPr>
        <w:t>ступлений, совершенных</w:t>
      </w:r>
      <w:r w:rsidR="001D08C3" w:rsidRPr="009E55EB">
        <w:rPr>
          <w:rFonts w:ascii="Times New Roman" w:hAnsi="Times New Roman" w:cs="Times New Roman"/>
          <w:sz w:val="30"/>
          <w:szCs w:val="30"/>
        </w:rPr>
        <w:t xml:space="preserve"> в сфере семейно-бытовых отношений, составляет 1,9% (+0,6%)</w:t>
      </w:r>
    </w:p>
    <w:p w:rsidR="00E3544A" w:rsidRPr="009E55EB" w:rsidRDefault="00E3544A" w:rsidP="00963744">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В отчетном периоде сократилась (-</w:t>
      </w:r>
      <w:r w:rsidR="001D08C3" w:rsidRPr="009E55EB">
        <w:rPr>
          <w:rFonts w:ascii="Times New Roman" w:hAnsi="Times New Roman" w:cs="Times New Roman"/>
          <w:sz w:val="30"/>
          <w:szCs w:val="30"/>
        </w:rPr>
        <w:t>9,9</w:t>
      </w:r>
      <w:r w:rsidRPr="009E55EB">
        <w:rPr>
          <w:rFonts w:ascii="Times New Roman" w:hAnsi="Times New Roman" w:cs="Times New Roman"/>
          <w:sz w:val="30"/>
          <w:szCs w:val="30"/>
        </w:rPr>
        <w:t xml:space="preserve">%) криминальная активность лиц, ранее совершавших преступления (всего </w:t>
      </w:r>
      <w:r w:rsidR="001D08C3" w:rsidRPr="009E55EB">
        <w:rPr>
          <w:rFonts w:ascii="Times New Roman" w:hAnsi="Times New Roman" w:cs="Times New Roman"/>
          <w:sz w:val="30"/>
          <w:szCs w:val="30"/>
        </w:rPr>
        <w:t>5</w:t>
      </w:r>
      <w:r w:rsidR="00420FB5">
        <w:rPr>
          <w:rFonts w:ascii="Times New Roman" w:hAnsi="Times New Roman" w:cs="Times New Roman"/>
          <w:sz w:val="30"/>
          <w:szCs w:val="30"/>
        </w:rPr>
        <w:t xml:space="preserve"> </w:t>
      </w:r>
      <w:r w:rsidR="001D08C3" w:rsidRPr="009E55EB">
        <w:rPr>
          <w:rFonts w:ascii="Times New Roman" w:hAnsi="Times New Roman" w:cs="Times New Roman"/>
          <w:sz w:val="30"/>
          <w:szCs w:val="30"/>
        </w:rPr>
        <w:t>890</w:t>
      </w:r>
      <w:r w:rsidRPr="009E55EB">
        <w:rPr>
          <w:rFonts w:ascii="Times New Roman" w:hAnsi="Times New Roman" w:cs="Times New Roman"/>
          <w:sz w:val="30"/>
          <w:szCs w:val="30"/>
        </w:rPr>
        <w:t xml:space="preserve">), их удельный вес </w:t>
      </w:r>
      <w:r w:rsidR="00D75A49">
        <w:rPr>
          <w:rFonts w:ascii="Times New Roman" w:hAnsi="Times New Roman" w:cs="Times New Roman"/>
          <w:sz w:val="30"/>
          <w:szCs w:val="30"/>
        </w:rPr>
        <w:t xml:space="preserve">      </w:t>
      </w:r>
      <w:r w:rsidRPr="009E55EB">
        <w:rPr>
          <w:rFonts w:ascii="Times New Roman" w:hAnsi="Times New Roman" w:cs="Times New Roman"/>
          <w:sz w:val="30"/>
          <w:szCs w:val="30"/>
        </w:rPr>
        <w:t xml:space="preserve">от общего числа расследованных преступных деяний снизился с </w:t>
      </w:r>
      <w:r w:rsidR="001D08C3" w:rsidRPr="009E55EB">
        <w:rPr>
          <w:rFonts w:ascii="Times New Roman" w:hAnsi="Times New Roman" w:cs="Times New Roman"/>
          <w:sz w:val="30"/>
          <w:szCs w:val="30"/>
        </w:rPr>
        <w:t>67,1</w:t>
      </w:r>
      <w:r w:rsidR="00D75A49">
        <w:rPr>
          <w:rFonts w:ascii="Times New Roman" w:hAnsi="Times New Roman" w:cs="Times New Roman"/>
          <w:sz w:val="30"/>
          <w:szCs w:val="30"/>
        </w:rPr>
        <w:t>% до 65,8</w:t>
      </w:r>
      <w:r w:rsidRPr="009E55EB">
        <w:rPr>
          <w:rFonts w:ascii="Times New Roman" w:hAnsi="Times New Roman" w:cs="Times New Roman"/>
          <w:sz w:val="30"/>
          <w:szCs w:val="30"/>
        </w:rPr>
        <w:t xml:space="preserve">%. </w:t>
      </w:r>
      <w:r w:rsidR="001D08C3" w:rsidRPr="009E55EB">
        <w:rPr>
          <w:rFonts w:ascii="Times New Roman" w:hAnsi="Times New Roman" w:cs="Times New Roman"/>
          <w:sz w:val="30"/>
          <w:szCs w:val="30"/>
        </w:rPr>
        <w:t xml:space="preserve"> </w:t>
      </w:r>
    </w:p>
    <w:p w:rsidR="00E3544A" w:rsidRPr="009E55EB" w:rsidRDefault="00E3544A" w:rsidP="00963744">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На 14</w:t>
      </w:r>
      <w:r w:rsidR="001D08C3" w:rsidRPr="009E55EB">
        <w:rPr>
          <w:rFonts w:ascii="Times New Roman" w:hAnsi="Times New Roman" w:cs="Times New Roman"/>
          <w:sz w:val="30"/>
          <w:szCs w:val="30"/>
        </w:rPr>
        <w:t>,9</w:t>
      </w:r>
      <w:r w:rsidRPr="009E55EB">
        <w:rPr>
          <w:rFonts w:ascii="Times New Roman" w:hAnsi="Times New Roman" w:cs="Times New Roman"/>
          <w:sz w:val="30"/>
          <w:szCs w:val="30"/>
        </w:rPr>
        <w:t>% снизилось количество преступлений, совершенных лицами в состоянии алкогольного опьянения (всего 1</w:t>
      </w:r>
      <w:r w:rsidR="00420FB5">
        <w:rPr>
          <w:rFonts w:ascii="Times New Roman" w:hAnsi="Times New Roman" w:cs="Times New Roman"/>
          <w:sz w:val="30"/>
          <w:szCs w:val="30"/>
        </w:rPr>
        <w:t xml:space="preserve"> </w:t>
      </w:r>
      <w:r w:rsidR="001D08C3" w:rsidRPr="009E55EB">
        <w:rPr>
          <w:rFonts w:ascii="Times New Roman" w:hAnsi="Times New Roman" w:cs="Times New Roman"/>
          <w:sz w:val="30"/>
          <w:szCs w:val="30"/>
        </w:rPr>
        <w:t>339</w:t>
      </w:r>
      <w:r w:rsidRPr="009E55EB">
        <w:rPr>
          <w:rFonts w:ascii="Times New Roman" w:hAnsi="Times New Roman" w:cs="Times New Roman"/>
          <w:sz w:val="30"/>
          <w:szCs w:val="30"/>
        </w:rPr>
        <w:t>), их удельный вес в структуре расследованных также снизился (с 1</w:t>
      </w:r>
      <w:r w:rsidR="001D08C3" w:rsidRPr="009E55EB">
        <w:rPr>
          <w:rFonts w:ascii="Times New Roman" w:hAnsi="Times New Roman" w:cs="Times New Roman"/>
          <w:sz w:val="30"/>
          <w:szCs w:val="30"/>
        </w:rPr>
        <w:t>6,2</w:t>
      </w:r>
      <w:r w:rsidRPr="009E55EB">
        <w:rPr>
          <w:rFonts w:ascii="Times New Roman" w:hAnsi="Times New Roman" w:cs="Times New Roman"/>
          <w:sz w:val="30"/>
          <w:szCs w:val="30"/>
        </w:rPr>
        <w:t xml:space="preserve">% до 15%). </w:t>
      </w:r>
    </w:p>
    <w:p w:rsidR="00E3544A" w:rsidRPr="009E55EB" w:rsidRDefault="001D08C3" w:rsidP="00963744">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Принимаемыми профилактическими мерами удалось добиться снижения подростковой преступности. </w:t>
      </w:r>
      <w:r w:rsidR="00E3544A" w:rsidRPr="009E55EB">
        <w:rPr>
          <w:rFonts w:ascii="Times New Roman" w:hAnsi="Times New Roman" w:cs="Times New Roman"/>
          <w:sz w:val="30"/>
          <w:szCs w:val="30"/>
        </w:rPr>
        <w:t>По итогам 2022</w:t>
      </w:r>
      <w:r w:rsidR="00420FB5">
        <w:rPr>
          <w:rFonts w:ascii="Times New Roman" w:hAnsi="Times New Roman" w:cs="Times New Roman"/>
          <w:sz w:val="30"/>
          <w:szCs w:val="30"/>
        </w:rPr>
        <w:t>–</w:t>
      </w:r>
      <w:r w:rsidRPr="009E55EB">
        <w:rPr>
          <w:rFonts w:ascii="Times New Roman" w:hAnsi="Times New Roman" w:cs="Times New Roman"/>
          <w:sz w:val="30"/>
          <w:szCs w:val="30"/>
        </w:rPr>
        <w:t>2023</w:t>
      </w:r>
      <w:r w:rsidR="00E3544A" w:rsidRPr="009E55EB">
        <w:rPr>
          <w:rFonts w:ascii="Times New Roman" w:hAnsi="Times New Roman" w:cs="Times New Roman"/>
          <w:sz w:val="30"/>
          <w:szCs w:val="30"/>
        </w:rPr>
        <w:t xml:space="preserve"> год</w:t>
      </w:r>
      <w:r w:rsidR="00420FB5">
        <w:rPr>
          <w:rFonts w:ascii="Times New Roman" w:hAnsi="Times New Roman" w:cs="Times New Roman"/>
          <w:sz w:val="30"/>
          <w:szCs w:val="30"/>
        </w:rPr>
        <w:t>ов</w:t>
      </w:r>
      <w:r w:rsidR="00E3544A" w:rsidRPr="009E55EB">
        <w:rPr>
          <w:rFonts w:ascii="Times New Roman" w:hAnsi="Times New Roman" w:cs="Times New Roman"/>
          <w:sz w:val="30"/>
          <w:szCs w:val="30"/>
        </w:rPr>
        <w:t xml:space="preserve"> в городе Красноярске отмеча</w:t>
      </w:r>
      <w:r w:rsidRPr="009E55EB">
        <w:rPr>
          <w:rFonts w:ascii="Times New Roman" w:hAnsi="Times New Roman" w:cs="Times New Roman"/>
          <w:sz w:val="30"/>
          <w:szCs w:val="30"/>
        </w:rPr>
        <w:t xml:space="preserve">ется </w:t>
      </w:r>
      <w:r w:rsidR="00E3544A" w:rsidRPr="009E55EB">
        <w:rPr>
          <w:rFonts w:ascii="Times New Roman" w:hAnsi="Times New Roman" w:cs="Times New Roman"/>
          <w:sz w:val="30"/>
          <w:szCs w:val="30"/>
        </w:rPr>
        <w:t>позитивная тенденция снижения уровня подростковой преступности</w:t>
      </w:r>
      <w:r w:rsidRPr="009E55EB">
        <w:rPr>
          <w:rFonts w:ascii="Times New Roman" w:hAnsi="Times New Roman" w:cs="Times New Roman"/>
          <w:sz w:val="30"/>
          <w:szCs w:val="30"/>
        </w:rPr>
        <w:t>. В 2022 году</w:t>
      </w:r>
      <w:r w:rsidR="00E3544A" w:rsidRPr="009E55EB">
        <w:rPr>
          <w:rFonts w:ascii="Times New Roman" w:hAnsi="Times New Roman" w:cs="Times New Roman"/>
          <w:sz w:val="30"/>
          <w:szCs w:val="30"/>
        </w:rPr>
        <w:t xml:space="preserve"> снижение составило 26% </w:t>
      </w:r>
      <w:r w:rsidR="00D75A49">
        <w:rPr>
          <w:rFonts w:ascii="Times New Roman" w:hAnsi="Times New Roman" w:cs="Times New Roman"/>
          <w:sz w:val="30"/>
          <w:szCs w:val="30"/>
        </w:rPr>
        <w:t xml:space="preserve">             </w:t>
      </w:r>
      <w:r w:rsidR="00E3544A" w:rsidRPr="009E55EB">
        <w:rPr>
          <w:rFonts w:ascii="Times New Roman" w:hAnsi="Times New Roman" w:cs="Times New Roman"/>
          <w:sz w:val="30"/>
          <w:szCs w:val="30"/>
        </w:rPr>
        <w:t xml:space="preserve">(с 308 до 228), </w:t>
      </w:r>
      <w:r w:rsidR="00042F78" w:rsidRPr="009E55EB">
        <w:rPr>
          <w:rFonts w:ascii="Times New Roman" w:hAnsi="Times New Roman" w:cs="Times New Roman"/>
          <w:sz w:val="30"/>
          <w:szCs w:val="30"/>
        </w:rPr>
        <w:t>в</w:t>
      </w:r>
      <w:r w:rsidRPr="009E55EB">
        <w:rPr>
          <w:rFonts w:ascii="Times New Roman" w:hAnsi="Times New Roman" w:cs="Times New Roman"/>
          <w:sz w:val="30"/>
          <w:szCs w:val="30"/>
        </w:rPr>
        <w:t xml:space="preserve"> 2023 году снижение составило 3,9 (всего 219)</w:t>
      </w:r>
      <w:r w:rsidR="00042F78" w:rsidRPr="009E55EB">
        <w:rPr>
          <w:rFonts w:ascii="Times New Roman" w:hAnsi="Times New Roman" w:cs="Times New Roman"/>
          <w:sz w:val="30"/>
          <w:szCs w:val="30"/>
        </w:rPr>
        <w:t>.</w:t>
      </w:r>
      <w:r w:rsidR="00E3544A" w:rsidRPr="009E55EB">
        <w:rPr>
          <w:rFonts w:ascii="Times New Roman" w:hAnsi="Times New Roman" w:cs="Times New Roman"/>
          <w:sz w:val="30"/>
          <w:szCs w:val="30"/>
        </w:rPr>
        <w:t xml:space="preserve"> В </w:t>
      </w:r>
      <w:proofErr w:type="spellStart"/>
      <w:r w:rsidR="00E3544A" w:rsidRPr="009E55EB">
        <w:rPr>
          <w:rFonts w:ascii="Times New Roman" w:hAnsi="Times New Roman" w:cs="Times New Roman"/>
          <w:sz w:val="30"/>
          <w:szCs w:val="30"/>
        </w:rPr>
        <w:t>ноч</w:t>
      </w:r>
      <w:proofErr w:type="spellEnd"/>
      <w:r w:rsidR="00D75A49">
        <w:rPr>
          <w:rFonts w:ascii="Times New Roman" w:hAnsi="Times New Roman" w:cs="Times New Roman"/>
          <w:sz w:val="30"/>
          <w:szCs w:val="30"/>
        </w:rPr>
        <w:t xml:space="preserve">- </w:t>
      </w:r>
      <w:proofErr w:type="spellStart"/>
      <w:r w:rsidR="00E3544A" w:rsidRPr="009E55EB">
        <w:rPr>
          <w:rFonts w:ascii="Times New Roman" w:hAnsi="Times New Roman" w:cs="Times New Roman"/>
          <w:sz w:val="30"/>
          <w:szCs w:val="30"/>
        </w:rPr>
        <w:t>ное</w:t>
      </w:r>
      <w:proofErr w:type="spellEnd"/>
      <w:r w:rsidR="00E3544A" w:rsidRPr="009E55EB">
        <w:rPr>
          <w:rFonts w:ascii="Times New Roman" w:hAnsi="Times New Roman" w:cs="Times New Roman"/>
          <w:sz w:val="30"/>
          <w:szCs w:val="30"/>
        </w:rPr>
        <w:t xml:space="preserve"> время несовершеннолетними совершено </w:t>
      </w:r>
      <w:r w:rsidRPr="009E55EB">
        <w:rPr>
          <w:rFonts w:ascii="Times New Roman" w:hAnsi="Times New Roman" w:cs="Times New Roman"/>
          <w:sz w:val="30"/>
          <w:szCs w:val="30"/>
        </w:rPr>
        <w:t>меньше</w:t>
      </w:r>
      <w:r w:rsidR="00E3544A" w:rsidRPr="009E55EB">
        <w:rPr>
          <w:rFonts w:ascii="Times New Roman" w:hAnsi="Times New Roman" w:cs="Times New Roman"/>
          <w:sz w:val="30"/>
          <w:szCs w:val="30"/>
        </w:rPr>
        <w:t xml:space="preserve"> преступлений </w:t>
      </w:r>
      <w:r w:rsidR="009E55EB">
        <w:rPr>
          <w:rFonts w:ascii="Times New Roman" w:hAnsi="Times New Roman" w:cs="Times New Roman"/>
          <w:sz w:val="30"/>
          <w:szCs w:val="30"/>
        </w:rPr>
        <w:t>–</w:t>
      </w:r>
      <w:r w:rsidR="00E3544A" w:rsidRPr="009E55EB">
        <w:rPr>
          <w:rFonts w:ascii="Times New Roman" w:hAnsi="Times New Roman" w:cs="Times New Roman"/>
          <w:sz w:val="30"/>
          <w:szCs w:val="30"/>
        </w:rPr>
        <w:t xml:space="preserve"> </w:t>
      </w:r>
      <w:r w:rsidR="00AB2958" w:rsidRPr="009E55EB">
        <w:rPr>
          <w:rFonts w:ascii="Times New Roman" w:hAnsi="Times New Roman" w:cs="Times New Roman"/>
          <w:sz w:val="30"/>
          <w:szCs w:val="30"/>
        </w:rPr>
        <w:t>71</w:t>
      </w:r>
      <w:r w:rsidR="00E3544A" w:rsidRPr="009E55EB">
        <w:rPr>
          <w:rFonts w:ascii="Times New Roman" w:hAnsi="Times New Roman" w:cs="Times New Roman"/>
          <w:sz w:val="30"/>
          <w:szCs w:val="30"/>
        </w:rPr>
        <w:t>(</w:t>
      </w:r>
      <w:r w:rsidR="00AB2958" w:rsidRPr="009E55EB">
        <w:rPr>
          <w:rFonts w:ascii="Times New Roman" w:hAnsi="Times New Roman" w:cs="Times New Roman"/>
          <w:sz w:val="30"/>
          <w:szCs w:val="30"/>
        </w:rPr>
        <w:t>-2, -2,7%)</w:t>
      </w:r>
      <w:r w:rsidR="00E3544A" w:rsidRPr="009E55EB">
        <w:rPr>
          <w:rFonts w:ascii="Times New Roman" w:hAnsi="Times New Roman" w:cs="Times New Roman"/>
          <w:sz w:val="30"/>
          <w:szCs w:val="30"/>
        </w:rPr>
        <w:t xml:space="preserve">.  </w:t>
      </w:r>
    </w:p>
    <w:p w:rsidR="00E3544A" w:rsidRPr="009E55EB" w:rsidRDefault="00E3544A" w:rsidP="00D75A49">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В целях снижения уровня подростковой преступности особое внимание уделяется профилактическим мероприятиям, направленным на работу с несовершеннолетними, обеспечивая их досуговую занятость, своевременное выявление деструктивных проявлений среди несовершеннолетних и нейтр</w:t>
      </w:r>
      <w:r w:rsidR="00D75A49">
        <w:rPr>
          <w:rFonts w:ascii="Times New Roman" w:hAnsi="Times New Roman" w:cs="Times New Roman"/>
          <w:sz w:val="30"/>
          <w:szCs w:val="30"/>
        </w:rPr>
        <w:t>ализации попыток вовлечения их</w:t>
      </w:r>
      <w:r w:rsidRPr="009E55EB">
        <w:rPr>
          <w:rFonts w:ascii="Times New Roman" w:hAnsi="Times New Roman" w:cs="Times New Roman"/>
          <w:sz w:val="30"/>
          <w:szCs w:val="30"/>
        </w:rPr>
        <w:t xml:space="preserve"> в деструктивную, в том числе экстремистскую деятельность.</w:t>
      </w:r>
    </w:p>
    <w:p w:rsidR="00E3544A" w:rsidRPr="009E55EB" w:rsidRDefault="00E3544A" w:rsidP="00D75A49">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В 2023 год</w:t>
      </w:r>
      <w:r w:rsidR="00024BEB">
        <w:rPr>
          <w:rFonts w:ascii="Times New Roman" w:hAnsi="Times New Roman" w:cs="Times New Roman"/>
          <w:sz w:val="30"/>
          <w:szCs w:val="30"/>
        </w:rPr>
        <w:t>у</w:t>
      </w:r>
      <w:r w:rsidRPr="009E55EB">
        <w:rPr>
          <w:rFonts w:ascii="Times New Roman" w:hAnsi="Times New Roman" w:cs="Times New Roman"/>
          <w:sz w:val="30"/>
          <w:szCs w:val="30"/>
        </w:rPr>
        <w:t xml:space="preserve"> отмечаются негативные тенденции в сфере обеспечения безопасности в общественных местах, где число зарегистрированных преступлений увеличилось на </w:t>
      </w:r>
      <w:r w:rsidR="00AB2958" w:rsidRPr="009E55EB">
        <w:rPr>
          <w:rFonts w:ascii="Times New Roman" w:hAnsi="Times New Roman" w:cs="Times New Roman"/>
          <w:sz w:val="30"/>
          <w:szCs w:val="30"/>
        </w:rPr>
        <w:t>1,6</w:t>
      </w:r>
      <w:r w:rsidRPr="009E55EB">
        <w:rPr>
          <w:rFonts w:ascii="Times New Roman" w:hAnsi="Times New Roman" w:cs="Times New Roman"/>
          <w:sz w:val="30"/>
          <w:szCs w:val="30"/>
        </w:rPr>
        <w:t xml:space="preserve">% (всего </w:t>
      </w:r>
      <w:r w:rsidR="00AB2958" w:rsidRPr="009E55EB">
        <w:rPr>
          <w:rFonts w:ascii="Times New Roman" w:hAnsi="Times New Roman" w:cs="Times New Roman"/>
          <w:sz w:val="30"/>
          <w:szCs w:val="30"/>
        </w:rPr>
        <w:t>7</w:t>
      </w:r>
      <w:r w:rsidR="00420FB5">
        <w:rPr>
          <w:rFonts w:ascii="Times New Roman" w:hAnsi="Times New Roman" w:cs="Times New Roman"/>
          <w:sz w:val="30"/>
          <w:szCs w:val="30"/>
        </w:rPr>
        <w:t> </w:t>
      </w:r>
      <w:r w:rsidR="00AB2958" w:rsidRPr="009E55EB">
        <w:rPr>
          <w:rFonts w:ascii="Times New Roman" w:hAnsi="Times New Roman" w:cs="Times New Roman"/>
          <w:sz w:val="30"/>
          <w:szCs w:val="30"/>
        </w:rPr>
        <w:t>246</w:t>
      </w:r>
      <w:r w:rsidRPr="009E55EB">
        <w:rPr>
          <w:rFonts w:ascii="Times New Roman" w:hAnsi="Times New Roman" w:cs="Times New Roman"/>
          <w:sz w:val="30"/>
          <w:szCs w:val="30"/>
        </w:rPr>
        <w:t>)</w:t>
      </w:r>
      <w:r w:rsidR="002A6A5C" w:rsidRPr="009E55EB">
        <w:rPr>
          <w:rFonts w:ascii="Times New Roman" w:hAnsi="Times New Roman" w:cs="Times New Roman"/>
          <w:sz w:val="30"/>
          <w:szCs w:val="30"/>
        </w:rPr>
        <w:t>, при этом с</w:t>
      </w:r>
      <w:r w:rsidR="00AB2958" w:rsidRPr="009E55EB">
        <w:rPr>
          <w:rFonts w:ascii="Times New Roman" w:hAnsi="Times New Roman" w:cs="Times New Roman"/>
          <w:sz w:val="30"/>
          <w:szCs w:val="30"/>
        </w:rPr>
        <w:t>ократилось количество преступлений, совершенных на улицах на 11,6% (всего 3</w:t>
      </w:r>
      <w:r w:rsidR="00024BEB">
        <w:rPr>
          <w:rFonts w:ascii="Times New Roman" w:hAnsi="Times New Roman" w:cs="Times New Roman"/>
          <w:sz w:val="30"/>
          <w:szCs w:val="30"/>
        </w:rPr>
        <w:t xml:space="preserve"> 7</w:t>
      </w:r>
      <w:r w:rsidR="00AB2958" w:rsidRPr="009E55EB">
        <w:rPr>
          <w:rFonts w:ascii="Times New Roman" w:hAnsi="Times New Roman" w:cs="Times New Roman"/>
          <w:sz w:val="30"/>
          <w:szCs w:val="30"/>
        </w:rPr>
        <w:t xml:space="preserve">65).  </w:t>
      </w:r>
    </w:p>
    <w:p w:rsidR="00AB2958" w:rsidRPr="009E55EB" w:rsidRDefault="009E55EB" w:rsidP="00D75A49">
      <w:pPr>
        <w:widowControl w:val="0"/>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В 2022–</w:t>
      </w:r>
      <w:r w:rsidR="00E3544A" w:rsidRPr="009E55EB">
        <w:rPr>
          <w:rFonts w:ascii="Times New Roman" w:hAnsi="Times New Roman" w:cs="Times New Roman"/>
          <w:sz w:val="30"/>
          <w:szCs w:val="30"/>
        </w:rPr>
        <w:t>2023 год</w:t>
      </w:r>
      <w:r w:rsidR="00024BEB">
        <w:rPr>
          <w:rFonts w:ascii="Times New Roman" w:hAnsi="Times New Roman" w:cs="Times New Roman"/>
          <w:sz w:val="30"/>
          <w:szCs w:val="30"/>
        </w:rPr>
        <w:t>ах</w:t>
      </w:r>
      <w:r w:rsidR="00E3544A" w:rsidRPr="009E55EB">
        <w:rPr>
          <w:rFonts w:ascii="Times New Roman" w:hAnsi="Times New Roman" w:cs="Times New Roman"/>
          <w:sz w:val="30"/>
          <w:szCs w:val="30"/>
        </w:rPr>
        <w:t xml:space="preserve"> на территории города Красноярска  сохраняется тенденция роста двух показателей аварийности – количества дорожно-транспортных происшествий</w:t>
      </w:r>
      <w:r w:rsidR="00AB2958" w:rsidRPr="009E55EB">
        <w:rPr>
          <w:rFonts w:ascii="Times New Roman" w:hAnsi="Times New Roman" w:cs="Times New Roman"/>
          <w:sz w:val="30"/>
          <w:szCs w:val="30"/>
        </w:rPr>
        <w:t xml:space="preserve">. </w:t>
      </w:r>
    </w:p>
    <w:p w:rsidR="00AB2958" w:rsidRPr="009E55EB" w:rsidRDefault="00AB2958" w:rsidP="00D75A49">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итогам 2023 года количество дорожно-транспортных </w:t>
      </w:r>
      <w:proofErr w:type="spellStart"/>
      <w:r w:rsidRPr="009E55EB">
        <w:rPr>
          <w:rFonts w:ascii="Times New Roman" w:hAnsi="Times New Roman" w:cs="Times New Roman"/>
          <w:sz w:val="30"/>
          <w:szCs w:val="30"/>
        </w:rPr>
        <w:t>проис</w:t>
      </w:r>
      <w:proofErr w:type="spellEnd"/>
      <w:r w:rsidR="00D75A49">
        <w:rPr>
          <w:rFonts w:ascii="Times New Roman" w:hAnsi="Times New Roman" w:cs="Times New Roman"/>
          <w:sz w:val="30"/>
          <w:szCs w:val="30"/>
        </w:rPr>
        <w:t>-</w:t>
      </w:r>
      <w:r w:rsidRPr="009E55EB">
        <w:rPr>
          <w:rFonts w:ascii="Times New Roman" w:hAnsi="Times New Roman" w:cs="Times New Roman"/>
          <w:sz w:val="30"/>
          <w:szCs w:val="30"/>
        </w:rPr>
        <w:t>шествий увеличилось на 15,9% (1</w:t>
      </w:r>
      <w:r w:rsidR="00420FB5">
        <w:rPr>
          <w:rFonts w:ascii="Times New Roman" w:hAnsi="Times New Roman" w:cs="Times New Roman"/>
          <w:sz w:val="30"/>
          <w:szCs w:val="30"/>
        </w:rPr>
        <w:t> </w:t>
      </w:r>
      <w:r w:rsidRPr="009E55EB">
        <w:rPr>
          <w:rFonts w:ascii="Times New Roman" w:hAnsi="Times New Roman" w:cs="Times New Roman"/>
          <w:sz w:val="30"/>
          <w:szCs w:val="30"/>
        </w:rPr>
        <w:t xml:space="preserve">286), число раненных возросло </w:t>
      </w:r>
      <w:r w:rsidR="00D75A49">
        <w:rPr>
          <w:rFonts w:ascii="Times New Roman" w:hAnsi="Times New Roman" w:cs="Times New Roman"/>
          <w:sz w:val="30"/>
          <w:szCs w:val="30"/>
        </w:rPr>
        <w:t xml:space="preserve">                 </w:t>
      </w:r>
      <w:r w:rsidRPr="009E55EB">
        <w:rPr>
          <w:rFonts w:ascii="Times New Roman" w:hAnsi="Times New Roman" w:cs="Times New Roman"/>
          <w:sz w:val="30"/>
          <w:szCs w:val="30"/>
        </w:rPr>
        <w:t>на 13,5% (1</w:t>
      </w:r>
      <w:r w:rsidR="00420FB5">
        <w:rPr>
          <w:rFonts w:ascii="Times New Roman" w:hAnsi="Times New Roman" w:cs="Times New Roman"/>
          <w:sz w:val="30"/>
          <w:szCs w:val="30"/>
        </w:rPr>
        <w:t> </w:t>
      </w:r>
      <w:r w:rsidRPr="009E55EB">
        <w:rPr>
          <w:rFonts w:ascii="Times New Roman" w:hAnsi="Times New Roman" w:cs="Times New Roman"/>
          <w:sz w:val="30"/>
          <w:szCs w:val="30"/>
        </w:rPr>
        <w:t>445), а число погибших снизилось на 6,3% (31).</w:t>
      </w:r>
      <w:r w:rsidR="00420FB5">
        <w:rPr>
          <w:rFonts w:ascii="Times New Roman" w:hAnsi="Times New Roman" w:cs="Times New Roman"/>
          <w:sz w:val="30"/>
          <w:szCs w:val="30"/>
        </w:rPr>
        <w:t xml:space="preserve"> </w:t>
      </w:r>
      <w:r w:rsidRPr="009E55EB">
        <w:rPr>
          <w:rFonts w:ascii="Times New Roman" w:hAnsi="Times New Roman" w:cs="Times New Roman"/>
          <w:sz w:val="30"/>
          <w:szCs w:val="30"/>
        </w:rPr>
        <w:t>Тяжесть последствий составила 2,2</w:t>
      </w:r>
      <w:r w:rsidR="00420FB5">
        <w:rPr>
          <w:rFonts w:ascii="Times New Roman" w:hAnsi="Times New Roman" w:cs="Times New Roman"/>
          <w:sz w:val="30"/>
          <w:szCs w:val="30"/>
        </w:rPr>
        <w:t>%</w:t>
      </w:r>
      <w:r w:rsidRPr="009E55EB">
        <w:rPr>
          <w:rFonts w:ascii="Times New Roman" w:hAnsi="Times New Roman" w:cs="Times New Roman"/>
          <w:sz w:val="30"/>
          <w:szCs w:val="30"/>
        </w:rPr>
        <w:t xml:space="preserve"> (-0,7).</w:t>
      </w:r>
    </w:p>
    <w:p w:rsidR="00AB2958" w:rsidRPr="009E55EB" w:rsidRDefault="00AB2958" w:rsidP="00D75A49">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Наибольшее количество совершенных дорожно-транспортных происшествий связано со столкновениями транспортных средств  (40,7%) и наездами на пешеходов (28,9%). В то же время количество столкновений сократилось на 3,7% (543), а количество наездов на пешеходов увеличилось на 8,7% (386), что обусловлено в первую очередь вступившими в 2023 году изменениями по учету </w:t>
      </w:r>
      <w:r w:rsidR="00331CA7" w:rsidRPr="009E55EB">
        <w:rPr>
          <w:rFonts w:ascii="Times New Roman" w:hAnsi="Times New Roman" w:cs="Times New Roman"/>
          <w:sz w:val="30"/>
          <w:szCs w:val="30"/>
        </w:rPr>
        <w:t xml:space="preserve">дорожно-транспортных происшествий </w:t>
      </w:r>
      <w:r w:rsidRPr="009E55EB">
        <w:rPr>
          <w:rFonts w:ascii="Times New Roman" w:hAnsi="Times New Roman" w:cs="Times New Roman"/>
          <w:sz w:val="30"/>
          <w:szCs w:val="30"/>
        </w:rPr>
        <w:t>с участием средств индивидуальной мо</w:t>
      </w:r>
      <w:r w:rsidR="00420FB5">
        <w:rPr>
          <w:rFonts w:ascii="Times New Roman" w:hAnsi="Times New Roman" w:cs="Times New Roman"/>
          <w:sz w:val="30"/>
          <w:szCs w:val="30"/>
        </w:rPr>
        <w:t>бильности, в связи с чем</w:t>
      </w:r>
      <w:r w:rsidRPr="009E55EB">
        <w:rPr>
          <w:rFonts w:ascii="Times New Roman" w:hAnsi="Times New Roman" w:cs="Times New Roman"/>
          <w:sz w:val="30"/>
          <w:szCs w:val="30"/>
        </w:rPr>
        <w:t xml:space="preserve"> количество наездов водителями </w:t>
      </w:r>
      <w:r w:rsidR="00331CA7" w:rsidRPr="009E55EB">
        <w:rPr>
          <w:rFonts w:ascii="Times New Roman" w:hAnsi="Times New Roman" w:cs="Times New Roman"/>
          <w:sz w:val="30"/>
          <w:szCs w:val="30"/>
        </w:rPr>
        <w:t>средств инди</w:t>
      </w:r>
      <w:r w:rsidR="00420FB5">
        <w:rPr>
          <w:rFonts w:ascii="Times New Roman" w:hAnsi="Times New Roman" w:cs="Times New Roman"/>
          <w:sz w:val="30"/>
          <w:szCs w:val="30"/>
        </w:rPr>
        <w:t>видуальной мобильности</w:t>
      </w:r>
      <w:r w:rsidRPr="009E55EB">
        <w:rPr>
          <w:rFonts w:ascii="Times New Roman" w:hAnsi="Times New Roman" w:cs="Times New Roman"/>
          <w:sz w:val="30"/>
          <w:szCs w:val="30"/>
        </w:rPr>
        <w:t xml:space="preserve"> на пешеходов выросло в текущем году </w:t>
      </w:r>
      <w:r w:rsidR="00D75A49">
        <w:rPr>
          <w:rFonts w:ascii="Times New Roman" w:hAnsi="Times New Roman" w:cs="Times New Roman"/>
          <w:sz w:val="30"/>
          <w:szCs w:val="30"/>
        </w:rPr>
        <w:t xml:space="preserve">              </w:t>
      </w:r>
      <w:r w:rsidRPr="009E55EB">
        <w:rPr>
          <w:rFonts w:ascii="Times New Roman" w:hAnsi="Times New Roman" w:cs="Times New Roman"/>
          <w:sz w:val="30"/>
          <w:szCs w:val="30"/>
        </w:rPr>
        <w:t>на 100% (21).</w:t>
      </w:r>
    </w:p>
    <w:p w:rsidR="00E3544A" w:rsidRPr="009E55EB" w:rsidRDefault="00E3544A" w:rsidP="00D75A49">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На территории города проводится системная работа среди несовершеннолетних и их родителей по предупреждению детского дорожно-транспортного травматизма. Особое внимание уделяется вопросам обеспечения безопасного поведения на дорогах, включая тему необходимости применения ремней безопасности и детских удерживающих устройств при перевозке детей в салоне автомобиля с разъяснением требований законодательства по содержанию и воспитанию детей </w:t>
      </w:r>
      <w:r w:rsidR="007F6EF7">
        <w:rPr>
          <w:rFonts w:ascii="Times New Roman" w:hAnsi="Times New Roman" w:cs="Times New Roman"/>
          <w:sz w:val="30"/>
          <w:szCs w:val="30"/>
        </w:rPr>
        <w:t xml:space="preserve">                 </w:t>
      </w:r>
      <w:r w:rsidRPr="009E55EB">
        <w:rPr>
          <w:rFonts w:ascii="Times New Roman" w:hAnsi="Times New Roman" w:cs="Times New Roman"/>
          <w:sz w:val="30"/>
          <w:szCs w:val="30"/>
        </w:rPr>
        <w:t xml:space="preserve">и уголовно-правовые последствия в случае неисполнения родительских обязанностей.  </w:t>
      </w:r>
    </w:p>
    <w:p w:rsidR="00E3544A" w:rsidRPr="009E55EB" w:rsidRDefault="009E55EB" w:rsidP="00D75A49">
      <w:pPr>
        <w:widowControl w:val="0"/>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В 2022–2023</w:t>
      </w:r>
      <w:r w:rsidR="00E3544A" w:rsidRPr="009E55EB">
        <w:rPr>
          <w:rFonts w:ascii="Times New Roman" w:hAnsi="Times New Roman" w:cs="Times New Roman"/>
          <w:sz w:val="30"/>
          <w:szCs w:val="30"/>
        </w:rPr>
        <w:t xml:space="preserve"> годах на территории города Красноярска ситуация</w:t>
      </w:r>
      <w:r w:rsidR="007F6EF7">
        <w:rPr>
          <w:rFonts w:ascii="Times New Roman" w:hAnsi="Times New Roman" w:cs="Times New Roman"/>
          <w:sz w:val="30"/>
          <w:szCs w:val="30"/>
        </w:rPr>
        <w:t xml:space="preserve">          </w:t>
      </w:r>
      <w:r w:rsidR="00E3544A" w:rsidRPr="009E55EB">
        <w:rPr>
          <w:rFonts w:ascii="Times New Roman" w:hAnsi="Times New Roman" w:cs="Times New Roman"/>
          <w:sz w:val="30"/>
          <w:szCs w:val="30"/>
        </w:rPr>
        <w:t xml:space="preserve"> в сфере межнациональных и межконфессиональных отношений характеризуется низким уровнем напряж</w:t>
      </w:r>
      <w:r w:rsidR="007F6EF7">
        <w:rPr>
          <w:rFonts w:ascii="Times New Roman" w:hAnsi="Times New Roman" w:cs="Times New Roman"/>
          <w:sz w:val="30"/>
          <w:szCs w:val="30"/>
        </w:rPr>
        <w:t>е</w:t>
      </w:r>
      <w:r w:rsidR="00E3544A" w:rsidRPr="009E55EB">
        <w:rPr>
          <w:rFonts w:ascii="Times New Roman" w:hAnsi="Times New Roman" w:cs="Times New Roman"/>
          <w:sz w:val="30"/>
          <w:szCs w:val="30"/>
        </w:rPr>
        <w:t xml:space="preserve">нности. Конфликтов на почве межнациональных и межконфессиональных, а также правонарушений, получивших большой общественный резонанс, с участием иностранных граждан, представителей диаспор,  не зарегистрировано. </w:t>
      </w:r>
    </w:p>
    <w:p w:rsidR="00E3544A" w:rsidRPr="009E55EB" w:rsidRDefault="009E55EB" w:rsidP="009E55EB">
      <w:pPr>
        <w:widowControl w:val="0"/>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2023 году </w:t>
      </w:r>
      <w:r w:rsidR="00E3544A" w:rsidRPr="009E55EB">
        <w:rPr>
          <w:rFonts w:ascii="Times New Roman" w:hAnsi="Times New Roman" w:cs="Times New Roman"/>
          <w:sz w:val="30"/>
          <w:szCs w:val="30"/>
        </w:rPr>
        <w:t xml:space="preserve">в городе Красноярске отмечается снижение преступлений террористического характера с </w:t>
      </w:r>
      <w:r w:rsidR="00331CA7" w:rsidRPr="009E55EB">
        <w:rPr>
          <w:rFonts w:ascii="Times New Roman" w:hAnsi="Times New Roman" w:cs="Times New Roman"/>
          <w:sz w:val="30"/>
          <w:szCs w:val="30"/>
        </w:rPr>
        <w:t xml:space="preserve">11 </w:t>
      </w:r>
      <w:r w:rsidR="00E3544A" w:rsidRPr="009E55EB">
        <w:rPr>
          <w:rFonts w:ascii="Times New Roman" w:hAnsi="Times New Roman" w:cs="Times New Roman"/>
          <w:sz w:val="30"/>
          <w:szCs w:val="30"/>
        </w:rPr>
        <w:t xml:space="preserve">до </w:t>
      </w:r>
      <w:r w:rsidR="00331CA7" w:rsidRPr="009E55EB">
        <w:rPr>
          <w:rFonts w:ascii="Times New Roman" w:hAnsi="Times New Roman" w:cs="Times New Roman"/>
          <w:sz w:val="30"/>
          <w:szCs w:val="30"/>
        </w:rPr>
        <w:t>9</w:t>
      </w:r>
      <w:r w:rsidR="00E3544A" w:rsidRPr="009E55EB">
        <w:rPr>
          <w:rFonts w:ascii="Times New Roman" w:hAnsi="Times New Roman" w:cs="Times New Roman"/>
          <w:sz w:val="30"/>
          <w:szCs w:val="30"/>
        </w:rPr>
        <w:t xml:space="preserve"> (- </w:t>
      </w:r>
      <w:r w:rsidR="00617881" w:rsidRPr="009E55EB">
        <w:rPr>
          <w:rFonts w:ascii="Times New Roman" w:hAnsi="Times New Roman" w:cs="Times New Roman"/>
          <w:sz w:val="30"/>
          <w:szCs w:val="30"/>
        </w:rPr>
        <w:t>18,2</w:t>
      </w:r>
      <w:r w:rsidR="00E3544A" w:rsidRPr="009E55EB">
        <w:rPr>
          <w:rFonts w:ascii="Times New Roman" w:hAnsi="Times New Roman" w:cs="Times New Roman"/>
          <w:sz w:val="30"/>
          <w:szCs w:val="30"/>
        </w:rPr>
        <w:t xml:space="preserve">%) и преступлений экстремисткой </w:t>
      </w:r>
      <w:r w:rsidR="007F6EF7">
        <w:rPr>
          <w:rFonts w:ascii="Times New Roman" w:hAnsi="Times New Roman" w:cs="Times New Roman"/>
          <w:sz w:val="30"/>
          <w:szCs w:val="30"/>
        </w:rPr>
        <w:t>направленности с 7 до 5 (- 28,6</w:t>
      </w:r>
      <w:r w:rsidR="00E3544A" w:rsidRPr="009E55EB">
        <w:rPr>
          <w:rFonts w:ascii="Times New Roman" w:hAnsi="Times New Roman" w:cs="Times New Roman"/>
          <w:sz w:val="30"/>
          <w:szCs w:val="30"/>
        </w:rPr>
        <w:t xml:space="preserve">%). Количество зарегистрированных преступлений, предусмотренных ст. 207 </w:t>
      </w:r>
      <w:r w:rsidR="007F6EF7">
        <w:rPr>
          <w:rFonts w:ascii="Times New Roman" w:hAnsi="Times New Roman" w:cs="Times New Roman"/>
          <w:sz w:val="30"/>
          <w:szCs w:val="30"/>
        </w:rPr>
        <w:t xml:space="preserve">Уголовного        кодекса </w:t>
      </w:r>
      <w:r w:rsidR="00E3544A" w:rsidRPr="009E55EB">
        <w:rPr>
          <w:rFonts w:ascii="Times New Roman" w:hAnsi="Times New Roman" w:cs="Times New Roman"/>
          <w:sz w:val="30"/>
          <w:szCs w:val="30"/>
        </w:rPr>
        <w:t>Р</w:t>
      </w:r>
      <w:r w:rsidR="007F6EF7">
        <w:rPr>
          <w:rFonts w:ascii="Times New Roman" w:hAnsi="Times New Roman" w:cs="Times New Roman"/>
          <w:sz w:val="30"/>
          <w:szCs w:val="30"/>
        </w:rPr>
        <w:t xml:space="preserve">оссийской </w:t>
      </w:r>
      <w:r w:rsidR="00E3544A" w:rsidRPr="009E55EB">
        <w:rPr>
          <w:rFonts w:ascii="Times New Roman" w:hAnsi="Times New Roman" w:cs="Times New Roman"/>
          <w:sz w:val="30"/>
          <w:szCs w:val="30"/>
        </w:rPr>
        <w:t>Ф</w:t>
      </w:r>
      <w:r w:rsidR="007F6EF7">
        <w:rPr>
          <w:rFonts w:ascii="Times New Roman" w:hAnsi="Times New Roman" w:cs="Times New Roman"/>
          <w:sz w:val="30"/>
          <w:szCs w:val="30"/>
        </w:rPr>
        <w:t>едерации</w:t>
      </w:r>
      <w:r w:rsidR="00E3544A" w:rsidRPr="009E55EB">
        <w:rPr>
          <w:rFonts w:ascii="Times New Roman" w:hAnsi="Times New Roman" w:cs="Times New Roman"/>
          <w:sz w:val="30"/>
          <w:szCs w:val="30"/>
        </w:rPr>
        <w:t xml:space="preserve"> (заведомо ложное сообщение)</w:t>
      </w:r>
      <w:r w:rsidR="007F6EF7">
        <w:rPr>
          <w:rFonts w:ascii="Times New Roman" w:hAnsi="Times New Roman" w:cs="Times New Roman"/>
          <w:sz w:val="30"/>
          <w:szCs w:val="30"/>
        </w:rPr>
        <w:t>,</w:t>
      </w:r>
      <w:r w:rsidR="00E3544A" w:rsidRPr="009E55EB">
        <w:rPr>
          <w:rFonts w:ascii="Times New Roman" w:hAnsi="Times New Roman" w:cs="Times New Roman"/>
          <w:sz w:val="30"/>
          <w:szCs w:val="30"/>
        </w:rPr>
        <w:t xml:space="preserve"> выросло с 2</w:t>
      </w:r>
      <w:r w:rsidR="00617881" w:rsidRPr="009E55EB">
        <w:rPr>
          <w:rFonts w:ascii="Times New Roman" w:hAnsi="Times New Roman" w:cs="Times New Roman"/>
          <w:sz w:val="30"/>
          <w:szCs w:val="30"/>
        </w:rPr>
        <w:t>52</w:t>
      </w:r>
      <w:r w:rsidR="00E3544A" w:rsidRPr="009E55EB">
        <w:rPr>
          <w:rFonts w:ascii="Times New Roman" w:hAnsi="Times New Roman" w:cs="Times New Roman"/>
          <w:sz w:val="30"/>
          <w:szCs w:val="30"/>
        </w:rPr>
        <w:t xml:space="preserve"> до 2</w:t>
      </w:r>
      <w:r w:rsidR="00617881" w:rsidRPr="009E55EB">
        <w:rPr>
          <w:rFonts w:ascii="Times New Roman" w:hAnsi="Times New Roman" w:cs="Times New Roman"/>
          <w:sz w:val="30"/>
          <w:szCs w:val="30"/>
        </w:rPr>
        <w:t>85</w:t>
      </w:r>
      <w:r w:rsidR="00E3544A" w:rsidRPr="009E55EB">
        <w:rPr>
          <w:rFonts w:ascii="Times New Roman" w:hAnsi="Times New Roman" w:cs="Times New Roman"/>
          <w:sz w:val="30"/>
          <w:szCs w:val="30"/>
        </w:rPr>
        <w:t xml:space="preserve"> (+ 1</w:t>
      </w:r>
      <w:r w:rsidR="00617881" w:rsidRPr="009E55EB">
        <w:rPr>
          <w:rFonts w:ascii="Times New Roman" w:hAnsi="Times New Roman" w:cs="Times New Roman"/>
          <w:sz w:val="30"/>
          <w:szCs w:val="30"/>
        </w:rPr>
        <w:t>3</w:t>
      </w:r>
      <w:r w:rsidR="007F6EF7">
        <w:rPr>
          <w:rFonts w:ascii="Times New Roman" w:hAnsi="Times New Roman" w:cs="Times New Roman"/>
          <w:sz w:val="30"/>
          <w:szCs w:val="30"/>
        </w:rPr>
        <w:t xml:space="preserve">%) </w:t>
      </w:r>
      <w:r w:rsidR="00E3544A" w:rsidRPr="009E55EB">
        <w:rPr>
          <w:rFonts w:ascii="Times New Roman" w:hAnsi="Times New Roman" w:cs="Times New Roman"/>
          <w:sz w:val="30"/>
          <w:szCs w:val="30"/>
        </w:rPr>
        <w:t xml:space="preserve">преступлений.  </w:t>
      </w:r>
    </w:p>
    <w:p w:rsidR="00E3544A" w:rsidRPr="009E55EB" w:rsidRDefault="00E3544A"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Количество криминальных деяний, совершенных </w:t>
      </w:r>
      <w:proofErr w:type="spellStart"/>
      <w:r w:rsidRPr="009E55EB">
        <w:rPr>
          <w:rFonts w:ascii="Times New Roman" w:hAnsi="Times New Roman" w:cs="Times New Roman"/>
          <w:sz w:val="30"/>
          <w:szCs w:val="30"/>
        </w:rPr>
        <w:t>иностран</w:t>
      </w:r>
      <w:proofErr w:type="spellEnd"/>
      <w:r w:rsidR="00D75A49">
        <w:rPr>
          <w:rFonts w:ascii="Times New Roman" w:hAnsi="Times New Roman" w:cs="Times New Roman"/>
          <w:sz w:val="30"/>
          <w:szCs w:val="30"/>
        </w:rPr>
        <w:t xml:space="preserve">-                   </w:t>
      </w:r>
      <w:proofErr w:type="spellStart"/>
      <w:r w:rsidRPr="009E55EB">
        <w:rPr>
          <w:rFonts w:ascii="Times New Roman" w:hAnsi="Times New Roman" w:cs="Times New Roman"/>
          <w:sz w:val="30"/>
          <w:szCs w:val="30"/>
        </w:rPr>
        <w:t>ными</w:t>
      </w:r>
      <w:proofErr w:type="spellEnd"/>
      <w:r w:rsidRPr="009E55EB">
        <w:rPr>
          <w:rFonts w:ascii="Times New Roman" w:hAnsi="Times New Roman" w:cs="Times New Roman"/>
          <w:sz w:val="30"/>
          <w:szCs w:val="30"/>
        </w:rPr>
        <w:t xml:space="preserve"> гражданами и лицами без гражданства, увеличилось на </w:t>
      </w:r>
      <w:r w:rsidR="00617881" w:rsidRPr="009E55EB">
        <w:rPr>
          <w:rFonts w:ascii="Times New Roman" w:hAnsi="Times New Roman" w:cs="Times New Roman"/>
          <w:sz w:val="30"/>
          <w:szCs w:val="30"/>
        </w:rPr>
        <w:t>1</w:t>
      </w:r>
      <w:r w:rsidR="001B3C5F" w:rsidRPr="009E55EB">
        <w:rPr>
          <w:rFonts w:ascii="Times New Roman" w:hAnsi="Times New Roman" w:cs="Times New Roman"/>
          <w:sz w:val="30"/>
          <w:szCs w:val="30"/>
        </w:rPr>
        <w:t>,</w:t>
      </w:r>
      <w:r w:rsidR="00617881" w:rsidRPr="009E55EB">
        <w:rPr>
          <w:rFonts w:ascii="Times New Roman" w:hAnsi="Times New Roman" w:cs="Times New Roman"/>
          <w:sz w:val="30"/>
          <w:szCs w:val="30"/>
        </w:rPr>
        <w:t>8</w:t>
      </w:r>
      <w:r w:rsidRPr="009E55EB">
        <w:rPr>
          <w:rFonts w:ascii="Times New Roman" w:hAnsi="Times New Roman" w:cs="Times New Roman"/>
          <w:sz w:val="30"/>
          <w:szCs w:val="30"/>
        </w:rPr>
        <w:t xml:space="preserve">% </w:t>
      </w:r>
      <w:r w:rsidR="00D75A49">
        <w:rPr>
          <w:rFonts w:ascii="Times New Roman" w:hAnsi="Times New Roman" w:cs="Times New Roman"/>
          <w:sz w:val="30"/>
          <w:szCs w:val="30"/>
        </w:rPr>
        <w:t xml:space="preserve">           </w:t>
      </w:r>
      <w:r w:rsidRPr="009E55EB">
        <w:rPr>
          <w:rFonts w:ascii="Times New Roman" w:hAnsi="Times New Roman" w:cs="Times New Roman"/>
          <w:sz w:val="30"/>
          <w:szCs w:val="30"/>
        </w:rPr>
        <w:t xml:space="preserve">(всего </w:t>
      </w:r>
      <w:r w:rsidR="00617881" w:rsidRPr="009E55EB">
        <w:rPr>
          <w:rFonts w:ascii="Times New Roman" w:hAnsi="Times New Roman" w:cs="Times New Roman"/>
          <w:sz w:val="30"/>
          <w:szCs w:val="30"/>
        </w:rPr>
        <w:t>230</w:t>
      </w:r>
      <w:r w:rsidRPr="009E55EB">
        <w:rPr>
          <w:rFonts w:ascii="Times New Roman" w:hAnsi="Times New Roman" w:cs="Times New Roman"/>
          <w:sz w:val="30"/>
          <w:szCs w:val="30"/>
        </w:rPr>
        <w:t>, +</w:t>
      </w:r>
      <w:r w:rsidR="00617881" w:rsidRPr="009E55EB">
        <w:rPr>
          <w:rFonts w:ascii="Times New Roman" w:hAnsi="Times New Roman" w:cs="Times New Roman"/>
          <w:sz w:val="30"/>
          <w:szCs w:val="30"/>
        </w:rPr>
        <w:t>4</w:t>
      </w:r>
      <w:r w:rsidRPr="009E55EB">
        <w:rPr>
          <w:rFonts w:ascii="Times New Roman" w:hAnsi="Times New Roman" w:cs="Times New Roman"/>
          <w:sz w:val="30"/>
          <w:szCs w:val="30"/>
        </w:rPr>
        <w:t xml:space="preserve"> </w:t>
      </w:r>
      <w:proofErr w:type="spellStart"/>
      <w:r w:rsidRPr="009E55EB">
        <w:rPr>
          <w:rFonts w:ascii="Times New Roman" w:hAnsi="Times New Roman" w:cs="Times New Roman"/>
          <w:sz w:val="30"/>
          <w:szCs w:val="30"/>
        </w:rPr>
        <w:t>абс</w:t>
      </w:r>
      <w:proofErr w:type="spellEnd"/>
      <w:r w:rsidRPr="009E55EB">
        <w:rPr>
          <w:rFonts w:ascii="Times New Roman" w:hAnsi="Times New Roman" w:cs="Times New Roman"/>
          <w:sz w:val="30"/>
          <w:szCs w:val="30"/>
        </w:rPr>
        <w:t>.), при этом в отношении них совершено 1</w:t>
      </w:r>
      <w:r w:rsidR="00617881" w:rsidRPr="009E55EB">
        <w:rPr>
          <w:rFonts w:ascii="Times New Roman" w:hAnsi="Times New Roman" w:cs="Times New Roman"/>
          <w:sz w:val="30"/>
          <w:szCs w:val="30"/>
        </w:rPr>
        <w:t>62</w:t>
      </w:r>
      <w:r w:rsidRPr="009E55EB">
        <w:rPr>
          <w:rFonts w:ascii="Times New Roman" w:hAnsi="Times New Roman" w:cs="Times New Roman"/>
          <w:sz w:val="30"/>
          <w:szCs w:val="30"/>
        </w:rPr>
        <w:t xml:space="preserve"> преступных деяни</w:t>
      </w:r>
      <w:r w:rsidR="007F6EF7">
        <w:rPr>
          <w:rFonts w:ascii="Times New Roman" w:hAnsi="Times New Roman" w:cs="Times New Roman"/>
          <w:sz w:val="30"/>
          <w:szCs w:val="30"/>
        </w:rPr>
        <w:t>я</w:t>
      </w:r>
      <w:r w:rsidRPr="009E55EB">
        <w:rPr>
          <w:rFonts w:ascii="Times New Roman" w:hAnsi="Times New Roman" w:cs="Times New Roman"/>
          <w:sz w:val="30"/>
          <w:szCs w:val="30"/>
        </w:rPr>
        <w:t xml:space="preserve"> (-</w:t>
      </w:r>
      <w:r w:rsidR="00617881" w:rsidRPr="009E55EB">
        <w:rPr>
          <w:rFonts w:ascii="Times New Roman" w:hAnsi="Times New Roman" w:cs="Times New Roman"/>
          <w:sz w:val="30"/>
          <w:szCs w:val="30"/>
        </w:rPr>
        <w:t>5,8</w:t>
      </w:r>
      <w:r w:rsidRPr="009E55EB">
        <w:rPr>
          <w:rFonts w:ascii="Times New Roman" w:hAnsi="Times New Roman" w:cs="Times New Roman"/>
          <w:sz w:val="30"/>
          <w:szCs w:val="30"/>
        </w:rPr>
        <w:t xml:space="preserve"> % или  -1</w:t>
      </w:r>
      <w:r w:rsidR="00617881" w:rsidRPr="009E55EB">
        <w:rPr>
          <w:rFonts w:ascii="Times New Roman" w:hAnsi="Times New Roman" w:cs="Times New Roman"/>
          <w:sz w:val="30"/>
          <w:szCs w:val="30"/>
        </w:rPr>
        <w:t>0</w:t>
      </w:r>
      <w:r w:rsidRPr="009E55EB">
        <w:rPr>
          <w:rFonts w:ascii="Times New Roman" w:hAnsi="Times New Roman" w:cs="Times New Roman"/>
          <w:sz w:val="30"/>
          <w:szCs w:val="30"/>
        </w:rPr>
        <w:t xml:space="preserve"> </w:t>
      </w:r>
      <w:proofErr w:type="spellStart"/>
      <w:r w:rsidRPr="009E55EB">
        <w:rPr>
          <w:rFonts w:ascii="Times New Roman" w:hAnsi="Times New Roman" w:cs="Times New Roman"/>
          <w:sz w:val="30"/>
          <w:szCs w:val="30"/>
        </w:rPr>
        <w:t>абс</w:t>
      </w:r>
      <w:proofErr w:type="spellEnd"/>
      <w:r w:rsidRPr="009E55EB">
        <w:rPr>
          <w:rFonts w:ascii="Times New Roman" w:hAnsi="Times New Roman" w:cs="Times New Roman"/>
          <w:sz w:val="30"/>
          <w:szCs w:val="30"/>
        </w:rPr>
        <w:t>.).</w:t>
      </w:r>
    </w:p>
    <w:p w:rsidR="00E3544A" w:rsidRPr="009E55EB" w:rsidRDefault="00E3544A"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В соответствии со статьей 5 Устава города Красноярска, принято</w:t>
      </w:r>
      <w:r w:rsidR="009E55EB">
        <w:rPr>
          <w:rFonts w:ascii="Times New Roman" w:hAnsi="Times New Roman" w:cs="Times New Roman"/>
          <w:sz w:val="30"/>
          <w:szCs w:val="30"/>
        </w:rPr>
        <w:t>го</w:t>
      </w:r>
      <w:r w:rsidRPr="009E55EB">
        <w:rPr>
          <w:rFonts w:ascii="Times New Roman" w:hAnsi="Times New Roman" w:cs="Times New Roman"/>
          <w:sz w:val="30"/>
          <w:szCs w:val="30"/>
        </w:rPr>
        <w:t xml:space="preserve"> </w:t>
      </w:r>
      <w:r w:rsidR="00024BEB">
        <w:rPr>
          <w:rFonts w:ascii="Times New Roman" w:hAnsi="Times New Roman" w:cs="Times New Roman"/>
          <w:sz w:val="30"/>
          <w:szCs w:val="30"/>
        </w:rPr>
        <w:t>р</w:t>
      </w:r>
      <w:r w:rsidRPr="009E55EB">
        <w:rPr>
          <w:rFonts w:ascii="Times New Roman" w:hAnsi="Times New Roman" w:cs="Times New Roman"/>
          <w:sz w:val="30"/>
          <w:szCs w:val="30"/>
        </w:rPr>
        <w:t>ешением Красноярского г</w:t>
      </w:r>
      <w:r w:rsidR="007D73BA" w:rsidRPr="009E55EB">
        <w:rPr>
          <w:rFonts w:ascii="Times New Roman" w:hAnsi="Times New Roman" w:cs="Times New Roman"/>
          <w:sz w:val="30"/>
          <w:szCs w:val="30"/>
        </w:rPr>
        <w:t>ородского Совета от 24.12.1997 №</w:t>
      </w:r>
      <w:r w:rsidRPr="009E55EB">
        <w:rPr>
          <w:rFonts w:ascii="Times New Roman" w:hAnsi="Times New Roman" w:cs="Times New Roman"/>
          <w:sz w:val="30"/>
          <w:szCs w:val="30"/>
        </w:rPr>
        <w:t xml:space="preserve"> В-62 (далее – Устав города Красноярска), основными целями местного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w:t>
      </w:r>
      <w:r w:rsidR="009E55EB">
        <w:rPr>
          <w:rFonts w:ascii="Times New Roman" w:hAnsi="Times New Roman" w:cs="Times New Roman"/>
          <w:sz w:val="30"/>
          <w:szCs w:val="30"/>
        </w:rPr>
        <w:t xml:space="preserve">         </w:t>
      </w:r>
      <w:r w:rsidRPr="009E55EB">
        <w:rPr>
          <w:rFonts w:ascii="Times New Roman" w:hAnsi="Times New Roman" w:cs="Times New Roman"/>
          <w:sz w:val="30"/>
          <w:szCs w:val="30"/>
        </w:rPr>
        <w:t>и обеспечение личной безопасности; поддержание социального и национального согласия.</w:t>
      </w:r>
    </w:p>
    <w:p w:rsidR="00116288" w:rsidRPr="009E55EB" w:rsidRDefault="00E3544A"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В соответствии с Федеральным законом от 23.06.2016 </w:t>
      </w:r>
      <w:r w:rsidR="007D73BA" w:rsidRPr="009E55EB">
        <w:rPr>
          <w:rFonts w:ascii="Times New Roman" w:hAnsi="Times New Roman" w:cs="Times New Roman"/>
          <w:sz w:val="30"/>
          <w:szCs w:val="30"/>
        </w:rPr>
        <w:t>№</w:t>
      </w:r>
      <w:r w:rsidRPr="009E55EB">
        <w:rPr>
          <w:rFonts w:ascii="Times New Roman" w:hAnsi="Times New Roman" w:cs="Times New Roman"/>
          <w:sz w:val="30"/>
          <w:szCs w:val="30"/>
        </w:rPr>
        <w:t xml:space="preserve"> 182-ФЗ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Об основах системы профилактики правонарушений в Российской Федерации</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7F6EF7">
        <w:rPr>
          <w:rFonts w:ascii="Times New Roman" w:hAnsi="Times New Roman" w:cs="Times New Roman"/>
          <w:sz w:val="30"/>
          <w:szCs w:val="30"/>
        </w:rPr>
        <w:t xml:space="preserve">органы местного самоуправления </w:t>
      </w:r>
      <w:r w:rsidR="00116288" w:rsidRPr="009E55EB">
        <w:rPr>
          <w:rFonts w:ascii="Times New Roman" w:hAnsi="Times New Roman" w:cs="Times New Roman"/>
          <w:sz w:val="30"/>
          <w:szCs w:val="30"/>
        </w:rPr>
        <w:t>являются субъектом профи</w:t>
      </w:r>
      <w:r w:rsidR="007F6EF7">
        <w:rPr>
          <w:rFonts w:ascii="Times New Roman" w:hAnsi="Times New Roman" w:cs="Times New Roman"/>
          <w:sz w:val="30"/>
          <w:szCs w:val="30"/>
        </w:rPr>
        <w:t xml:space="preserve">лактики правонарушений </w:t>
      </w:r>
      <w:r w:rsidR="00116288" w:rsidRPr="009E55EB">
        <w:rPr>
          <w:rFonts w:ascii="Times New Roman" w:hAnsi="Times New Roman" w:cs="Times New Roman"/>
          <w:sz w:val="30"/>
          <w:szCs w:val="30"/>
        </w:rPr>
        <w:t>и</w:t>
      </w:r>
      <w:r w:rsidR="007F6EF7">
        <w:rPr>
          <w:rFonts w:ascii="Times New Roman" w:hAnsi="Times New Roman" w:cs="Times New Roman"/>
          <w:sz w:val="30"/>
          <w:szCs w:val="30"/>
        </w:rPr>
        <w:t xml:space="preserve"> в</w:t>
      </w:r>
      <w:r w:rsidR="00116288" w:rsidRPr="009E55EB">
        <w:rPr>
          <w:rFonts w:ascii="Times New Roman" w:hAnsi="Times New Roman" w:cs="Times New Roman"/>
          <w:sz w:val="30"/>
          <w:szCs w:val="30"/>
        </w:rPr>
        <w:t xml:space="preserve"> пределах своей компетенции принимают муниципальные правовые акты в сфере профилактики правонарушений. </w:t>
      </w:r>
    </w:p>
    <w:p w:rsidR="00E3544A" w:rsidRPr="009E55EB" w:rsidRDefault="00E3544A"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В целях организации взаимодействия органов местного самоуправления, территориальных органов федеральных органов исполнительной власти и общественных объединений по вопросам профилактики преступлений и правонарушений в городе Красноярске постановлением администрации города Красноярска от 01.02.2007 № 37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О создании комиссии по профилактике экстремизма и других преступлений </w:t>
      </w:r>
      <w:r w:rsidR="009E55EB">
        <w:rPr>
          <w:rFonts w:ascii="Times New Roman" w:hAnsi="Times New Roman" w:cs="Times New Roman"/>
          <w:sz w:val="30"/>
          <w:szCs w:val="30"/>
        </w:rPr>
        <w:t xml:space="preserve">        </w:t>
      </w:r>
      <w:r w:rsidRPr="009E55EB">
        <w:rPr>
          <w:rFonts w:ascii="Times New Roman" w:hAnsi="Times New Roman" w:cs="Times New Roman"/>
          <w:sz w:val="30"/>
          <w:szCs w:val="30"/>
        </w:rPr>
        <w:t>и правонарушений</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создана комиссия по профилактике экстремизма</w:t>
      </w:r>
      <w:r w:rsid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 и других преступлений и правонарушений.   </w:t>
      </w:r>
    </w:p>
    <w:p w:rsidR="00E3544A" w:rsidRPr="009E55EB" w:rsidRDefault="00E3544A"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Правовую основу участия граждан в охране общественного порядка составляют Конституция Российской Федерации, общепризнанные принципы и нормы международного права, федеральные конституционные законы, Федеральный закон от 02.04.2014 </w:t>
      </w:r>
      <w:r w:rsidR="007D73BA" w:rsidRPr="009E55EB">
        <w:rPr>
          <w:rFonts w:ascii="Times New Roman" w:hAnsi="Times New Roman" w:cs="Times New Roman"/>
          <w:sz w:val="30"/>
          <w:szCs w:val="30"/>
        </w:rPr>
        <w:t>№</w:t>
      </w:r>
      <w:r w:rsidRPr="009E55EB">
        <w:rPr>
          <w:rFonts w:ascii="Times New Roman" w:hAnsi="Times New Roman" w:cs="Times New Roman"/>
          <w:sz w:val="30"/>
          <w:szCs w:val="30"/>
        </w:rPr>
        <w:t xml:space="preserve"> 44-ФЗ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Об участии граждан в охране общественного порядка</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E3544A" w:rsidRPr="009E55EB" w:rsidRDefault="00E3544A"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Ежегодно органами внутренних дел в городе Красноярске проводится значительное количество мероприятий по охране общественного порядка, к которым привлекаются народные дружинники. На сегодняшний день на территории города Красноярска  создано 1</w:t>
      </w:r>
      <w:r w:rsidR="00A446D4" w:rsidRPr="009E55EB">
        <w:rPr>
          <w:rFonts w:ascii="Times New Roman" w:hAnsi="Times New Roman" w:cs="Times New Roman"/>
          <w:sz w:val="30"/>
          <w:szCs w:val="30"/>
        </w:rPr>
        <w:t>2</w:t>
      </w:r>
      <w:r w:rsidRPr="009E55EB">
        <w:rPr>
          <w:rFonts w:ascii="Times New Roman" w:hAnsi="Times New Roman" w:cs="Times New Roman"/>
          <w:sz w:val="30"/>
          <w:szCs w:val="30"/>
        </w:rPr>
        <w:t xml:space="preserve"> народных дружин, внесенных в региональный реестр, из них 1 народная дружина состоит из членов казачьих обществ</w:t>
      </w:r>
      <w:r w:rsidR="00116288"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p>
    <w:p w:rsidR="00A446D4" w:rsidRPr="009E55EB" w:rsidRDefault="00A446D4"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В соответствии с постановлением администрации города Красноярска от 18.05.2017 № 321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Об утверждении Положения о материальном стимулировании деятельности народных дружинников</w:t>
      </w:r>
      <w:r w:rsidR="0044644A" w:rsidRPr="009E55EB">
        <w:rPr>
          <w:rFonts w:ascii="Times New Roman" w:hAnsi="Times New Roman" w:cs="Times New Roman"/>
          <w:sz w:val="30"/>
          <w:szCs w:val="30"/>
        </w:rPr>
        <w:t>»</w:t>
      </w:r>
      <w:r w:rsidR="009E55EB">
        <w:rPr>
          <w:rFonts w:ascii="Times New Roman" w:hAnsi="Times New Roman" w:cs="Times New Roman"/>
          <w:sz w:val="30"/>
          <w:szCs w:val="30"/>
        </w:rPr>
        <w:t xml:space="preserve"> </w:t>
      </w:r>
      <w:r w:rsidRPr="009E55EB">
        <w:rPr>
          <w:rFonts w:ascii="Times New Roman" w:hAnsi="Times New Roman" w:cs="Times New Roman"/>
          <w:sz w:val="30"/>
          <w:szCs w:val="30"/>
        </w:rPr>
        <w:t>предусмотрено ежегодное материальное поощрение 40 отличивши</w:t>
      </w:r>
      <w:r w:rsidR="00E44A73" w:rsidRPr="009E55EB">
        <w:rPr>
          <w:rFonts w:ascii="Times New Roman" w:hAnsi="Times New Roman" w:cs="Times New Roman"/>
          <w:sz w:val="30"/>
          <w:szCs w:val="30"/>
        </w:rPr>
        <w:t>хся</w:t>
      </w:r>
      <w:r w:rsidRPr="009E55EB">
        <w:rPr>
          <w:rFonts w:ascii="Times New Roman" w:hAnsi="Times New Roman" w:cs="Times New Roman"/>
          <w:sz w:val="30"/>
          <w:szCs w:val="30"/>
        </w:rPr>
        <w:t xml:space="preserve"> народны</w:t>
      </w:r>
      <w:r w:rsidR="00E44A73" w:rsidRPr="009E55EB">
        <w:rPr>
          <w:rFonts w:ascii="Times New Roman" w:hAnsi="Times New Roman" w:cs="Times New Roman"/>
          <w:sz w:val="30"/>
          <w:szCs w:val="30"/>
        </w:rPr>
        <w:t>х</w:t>
      </w:r>
      <w:r w:rsidRPr="009E55EB">
        <w:rPr>
          <w:rFonts w:ascii="Times New Roman" w:hAnsi="Times New Roman" w:cs="Times New Roman"/>
          <w:sz w:val="30"/>
          <w:szCs w:val="30"/>
        </w:rPr>
        <w:t xml:space="preserve"> дружинник</w:t>
      </w:r>
      <w:r w:rsidR="00E44A73" w:rsidRPr="009E55EB">
        <w:rPr>
          <w:rFonts w:ascii="Times New Roman" w:hAnsi="Times New Roman" w:cs="Times New Roman"/>
          <w:sz w:val="30"/>
          <w:szCs w:val="30"/>
        </w:rPr>
        <w:t>ов</w:t>
      </w:r>
      <w:r w:rsidRPr="009E55EB">
        <w:rPr>
          <w:rFonts w:ascii="Times New Roman" w:hAnsi="Times New Roman" w:cs="Times New Roman"/>
          <w:sz w:val="30"/>
          <w:szCs w:val="30"/>
        </w:rPr>
        <w:t xml:space="preserve">.   </w:t>
      </w:r>
    </w:p>
    <w:p w:rsidR="00A446D4" w:rsidRPr="009E55EB" w:rsidRDefault="00A446D4"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Максимального результата по обеспечению  правопорядка и прав граждан на территории города Красноярка можно достичь программно-целевым подходом, направленным на комплексное  сдерживание криминальных процессов и недопущение  роста криминальной напряженности  посредством  реализации прав органов местного самоуправления   в сфере профилактики правонаруше</w:t>
      </w:r>
      <w:r w:rsidR="009E55EB">
        <w:rPr>
          <w:rFonts w:ascii="Times New Roman" w:hAnsi="Times New Roman" w:cs="Times New Roman"/>
          <w:sz w:val="30"/>
          <w:szCs w:val="30"/>
        </w:rPr>
        <w:t xml:space="preserve">ний и привлечения граждан </w:t>
      </w:r>
      <w:r w:rsidR="00D75A49">
        <w:rPr>
          <w:rFonts w:ascii="Times New Roman" w:hAnsi="Times New Roman" w:cs="Times New Roman"/>
          <w:sz w:val="30"/>
          <w:szCs w:val="30"/>
        </w:rPr>
        <w:t xml:space="preserve">                </w:t>
      </w:r>
      <w:r w:rsidRPr="009E55EB">
        <w:rPr>
          <w:rFonts w:ascii="Times New Roman" w:hAnsi="Times New Roman" w:cs="Times New Roman"/>
          <w:sz w:val="30"/>
          <w:szCs w:val="30"/>
        </w:rPr>
        <w:t xml:space="preserve">к охране общественного порядка. </w:t>
      </w:r>
    </w:p>
    <w:p w:rsidR="005943CE" w:rsidRPr="009E55EB" w:rsidRDefault="00A446D4"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Ц</w:t>
      </w:r>
      <w:r w:rsidR="00054906" w:rsidRPr="009E55EB">
        <w:rPr>
          <w:rFonts w:ascii="Times New Roman" w:hAnsi="Times New Roman" w:cs="Times New Roman"/>
          <w:sz w:val="30"/>
          <w:szCs w:val="30"/>
        </w:rPr>
        <w:t>еле</w:t>
      </w:r>
      <w:r w:rsidR="009E55EB">
        <w:rPr>
          <w:rFonts w:ascii="Times New Roman" w:hAnsi="Times New Roman" w:cs="Times New Roman"/>
          <w:sz w:val="30"/>
          <w:szCs w:val="30"/>
        </w:rPr>
        <w:t xml:space="preserve">сообразность решения проблемы </w:t>
      </w:r>
      <w:r w:rsidR="00054906" w:rsidRPr="009E55EB">
        <w:rPr>
          <w:rFonts w:ascii="Times New Roman" w:hAnsi="Times New Roman" w:cs="Times New Roman"/>
          <w:sz w:val="30"/>
          <w:szCs w:val="30"/>
        </w:rPr>
        <w:t xml:space="preserve">программным методом подтверждается </w:t>
      </w:r>
      <w:r w:rsidR="005943CE" w:rsidRPr="009E55EB">
        <w:rPr>
          <w:rFonts w:ascii="Times New Roman" w:hAnsi="Times New Roman" w:cs="Times New Roman"/>
          <w:sz w:val="30"/>
          <w:szCs w:val="30"/>
        </w:rPr>
        <w:t>практик</w:t>
      </w:r>
      <w:r w:rsidR="00054906" w:rsidRPr="009E55EB">
        <w:rPr>
          <w:rFonts w:ascii="Times New Roman" w:hAnsi="Times New Roman" w:cs="Times New Roman"/>
          <w:sz w:val="30"/>
          <w:szCs w:val="30"/>
        </w:rPr>
        <w:t>ой</w:t>
      </w:r>
      <w:r w:rsidR="009E55EB">
        <w:rPr>
          <w:rFonts w:ascii="Times New Roman" w:hAnsi="Times New Roman" w:cs="Times New Roman"/>
          <w:sz w:val="30"/>
          <w:szCs w:val="30"/>
        </w:rPr>
        <w:t xml:space="preserve"> </w:t>
      </w:r>
      <w:r w:rsidR="005943CE" w:rsidRPr="009E55EB">
        <w:rPr>
          <w:rFonts w:ascii="Times New Roman" w:hAnsi="Times New Roman" w:cs="Times New Roman"/>
          <w:sz w:val="30"/>
          <w:szCs w:val="30"/>
        </w:rPr>
        <w:t>реали</w:t>
      </w:r>
      <w:r w:rsidR="009E55EB">
        <w:rPr>
          <w:rFonts w:ascii="Times New Roman" w:hAnsi="Times New Roman" w:cs="Times New Roman"/>
          <w:sz w:val="30"/>
          <w:szCs w:val="30"/>
        </w:rPr>
        <w:t>зации</w:t>
      </w:r>
      <w:r w:rsidR="005943CE" w:rsidRP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на территории города Красноярска </w:t>
      </w:r>
      <w:r w:rsidR="009E55EB">
        <w:rPr>
          <w:rFonts w:ascii="Times New Roman" w:hAnsi="Times New Roman" w:cs="Times New Roman"/>
          <w:sz w:val="30"/>
          <w:szCs w:val="30"/>
        </w:rPr>
        <w:t>программы</w:t>
      </w:r>
      <w:r w:rsidR="005943CE" w:rsidRPr="009E55EB">
        <w:rPr>
          <w:rFonts w:ascii="Times New Roman" w:hAnsi="Times New Roman" w:cs="Times New Roman"/>
          <w:sz w:val="30"/>
          <w:szCs w:val="30"/>
        </w:rPr>
        <w:t xml:space="preserve"> мероприятий по профилактике правонарушений, терроризма и экстремизма, а также минимизации и (или) ликвидации последствий их проявлен</w:t>
      </w:r>
      <w:r w:rsidR="00D75A49">
        <w:rPr>
          <w:rFonts w:ascii="Times New Roman" w:hAnsi="Times New Roman" w:cs="Times New Roman"/>
          <w:sz w:val="30"/>
          <w:szCs w:val="30"/>
        </w:rPr>
        <w:t>ий в городе Красноярске на 2020–</w:t>
      </w:r>
      <w:r w:rsidR="005943CE" w:rsidRPr="009E55EB">
        <w:rPr>
          <w:rFonts w:ascii="Times New Roman" w:hAnsi="Times New Roman" w:cs="Times New Roman"/>
          <w:sz w:val="30"/>
          <w:szCs w:val="30"/>
        </w:rPr>
        <w:t>2023 годы</w:t>
      </w:r>
      <w:r w:rsidR="00054906" w:rsidRPr="009E55EB">
        <w:rPr>
          <w:rFonts w:ascii="Times New Roman" w:hAnsi="Times New Roman" w:cs="Times New Roman"/>
          <w:sz w:val="30"/>
          <w:szCs w:val="30"/>
        </w:rPr>
        <w:t>.</w:t>
      </w:r>
      <w:r w:rsidR="001776B5" w:rsidRPr="009E55EB">
        <w:rPr>
          <w:rFonts w:ascii="Times New Roman" w:hAnsi="Times New Roman" w:cs="Times New Roman"/>
          <w:sz w:val="30"/>
          <w:szCs w:val="30"/>
        </w:rPr>
        <w:t xml:space="preserve"> </w:t>
      </w:r>
      <w:r w:rsidR="00054906" w:rsidRPr="009E55EB">
        <w:rPr>
          <w:rFonts w:ascii="Times New Roman" w:hAnsi="Times New Roman" w:cs="Times New Roman"/>
          <w:sz w:val="30"/>
          <w:szCs w:val="30"/>
        </w:rPr>
        <w:t xml:space="preserve"> </w:t>
      </w:r>
    </w:p>
    <w:p w:rsidR="00FD1C9F" w:rsidRPr="009E55EB" w:rsidRDefault="00FD1C9F"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Р</w:t>
      </w:r>
      <w:r w:rsidR="007B7D58" w:rsidRPr="009E55EB">
        <w:rPr>
          <w:rFonts w:ascii="Times New Roman" w:hAnsi="Times New Roman" w:cs="Times New Roman"/>
          <w:sz w:val="30"/>
          <w:szCs w:val="30"/>
        </w:rPr>
        <w:t xml:space="preserve">азработка </w:t>
      </w:r>
      <w:r w:rsidR="00427933" w:rsidRPr="009E55EB">
        <w:rPr>
          <w:rFonts w:ascii="Times New Roman" w:hAnsi="Times New Roman" w:cs="Times New Roman"/>
          <w:sz w:val="30"/>
          <w:szCs w:val="30"/>
        </w:rPr>
        <w:t>КМП</w:t>
      </w:r>
      <w:r w:rsidR="007F6EF7">
        <w:rPr>
          <w:rFonts w:ascii="Times New Roman" w:hAnsi="Times New Roman" w:cs="Times New Roman"/>
          <w:sz w:val="30"/>
          <w:szCs w:val="30"/>
        </w:rPr>
        <w:t xml:space="preserve"> </w:t>
      </w:r>
      <w:r w:rsidRPr="009E55EB">
        <w:rPr>
          <w:rFonts w:ascii="Times New Roman" w:hAnsi="Times New Roman" w:cs="Times New Roman"/>
          <w:sz w:val="30"/>
          <w:szCs w:val="30"/>
        </w:rPr>
        <w:t xml:space="preserve">сроком реализации до 2030 года </w:t>
      </w:r>
      <w:r w:rsidR="007B7D58" w:rsidRPr="009E55EB">
        <w:rPr>
          <w:rFonts w:ascii="Times New Roman" w:hAnsi="Times New Roman" w:cs="Times New Roman"/>
          <w:sz w:val="30"/>
          <w:szCs w:val="30"/>
        </w:rPr>
        <w:t>вызвана необходимостью дальнейшего развития сложившейся в городе Красноярске  системы предупреждения и профилактики правонарушений, поиска новых форм и методов взаимодействия правоохранительных органов и органов местного самоуправления города Красноярска.</w:t>
      </w:r>
    </w:p>
    <w:p w:rsidR="00E3544A" w:rsidRPr="009E55EB" w:rsidRDefault="00E3544A"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В соответствии </w:t>
      </w:r>
      <w:r w:rsidR="00A446D4" w:rsidRPr="009E55EB">
        <w:rPr>
          <w:rFonts w:ascii="Times New Roman" w:hAnsi="Times New Roman" w:cs="Times New Roman"/>
          <w:sz w:val="30"/>
          <w:szCs w:val="30"/>
        </w:rPr>
        <w:t xml:space="preserve">с </w:t>
      </w:r>
      <w:r w:rsidRPr="009E55EB">
        <w:rPr>
          <w:rFonts w:ascii="Times New Roman" w:hAnsi="Times New Roman" w:cs="Times New Roman"/>
          <w:sz w:val="30"/>
          <w:szCs w:val="30"/>
        </w:rPr>
        <w:t xml:space="preserve">концепцией обеспечения комплексной общественной безопасности на территории города Красноярска до 2030 года (далее – Концепция), утвержденной </w:t>
      </w:r>
      <w:r w:rsidR="007F6EF7">
        <w:rPr>
          <w:rFonts w:ascii="Times New Roman" w:hAnsi="Times New Roman" w:cs="Times New Roman"/>
          <w:sz w:val="30"/>
          <w:szCs w:val="30"/>
        </w:rPr>
        <w:t>р</w:t>
      </w:r>
      <w:r w:rsidRPr="009E55EB">
        <w:rPr>
          <w:rFonts w:ascii="Times New Roman" w:hAnsi="Times New Roman" w:cs="Times New Roman"/>
          <w:sz w:val="30"/>
          <w:szCs w:val="30"/>
        </w:rPr>
        <w:t xml:space="preserve">ешением Красноярского городского Совета депутатов от 15.03.2022 </w:t>
      </w:r>
      <w:r w:rsidR="007D73BA" w:rsidRPr="009E55EB">
        <w:rPr>
          <w:rFonts w:ascii="Times New Roman" w:hAnsi="Times New Roman" w:cs="Times New Roman"/>
          <w:sz w:val="30"/>
          <w:szCs w:val="30"/>
        </w:rPr>
        <w:t>№</w:t>
      </w:r>
      <w:r w:rsidRPr="009E55EB">
        <w:rPr>
          <w:rFonts w:ascii="Times New Roman" w:hAnsi="Times New Roman" w:cs="Times New Roman"/>
          <w:sz w:val="30"/>
          <w:szCs w:val="30"/>
        </w:rPr>
        <w:t xml:space="preserve"> 16-228, обеспечение общественной безопасности в городе Красноярске является необходимым условием обеспечения жизни и деятельности жителей, соблюдения их законных прав и свобод.  При этом на первом этапе реализации Концепции предусмотрена разработка муниципальной программы. </w:t>
      </w:r>
    </w:p>
    <w:p w:rsidR="00E3544A" w:rsidRPr="009E55EB" w:rsidRDefault="00E3544A"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Приоритеты в сфере реализации </w:t>
      </w:r>
      <w:r w:rsidR="00841FD2" w:rsidRPr="009E55EB">
        <w:rPr>
          <w:rFonts w:ascii="Times New Roman" w:hAnsi="Times New Roman" w:cs="Times New Roman"/>
          <w:sz w:val="30"/>
          <w:szCs w:val="30"/>
        </w:rPr>
        <w:t xml:space="preserve">КМП </w:t>
      </w:r>
      <w:r w:rsidRPr="009E55EB">
        <w:rPr>
          <w:rFonts w:ascii="Times New Roman" w:hAnsi="Times New Roman" w:cs="Times New Roman"/>
          <w:sz w:val="30"/>
          <w:szCs w:val="30"/>
        </w:rPr>
        <w:t xml:space="preserve">определены в соответствии со </w:t>
      </w:r>
      <w:r w:rsidR="007F6EF7">
        <w:rPr>
          <w:rFonts w:ascii="Times New Roman" w:hAnsi="Times New Roman" w:cs="Times New Roman"/>
          <w:sz w:val="30"/>
          <w:szCs w:val="30"/>
        </w:rPr>
        <w:t>с</w:t>
      </w:r>
      <w:r w:rsidRPr="009E55EB">
        <w:rPr>
          <w:rFonts w:ascii="Times New Roman" w:hAnsi="Times New Roman" w:cs="Times New Roman"/>
          <w:sz w:val="30"/>
          <w:szCs w:val="30"/>
        </w:rPr>
        <w:t xml:space="preserve">тратегией социально-экономического развития города Красноярска до 2030 года, утвержденной </w:t>
      </w:r>
      <w:r w:rsidR="007F6EF7">
        <w:rPr>
          <w:rFonts w:ascii="Times New Roman" w:hAnsi="Times New Roman" w:cs="Times New Roman"/>
          <w:sz w:val="30"/>
          <w:szCs w:val="30"/>
        </w:rPr>
        <w:t>р</w:t>
      </w:r>
      <w:r w:rsidRPr="009E55EB">
        <w:rPr>
          <w:rFonts w:ascii="Times New Roman" w:hAnsi="Times New Roman" w:cs="Times New Roman"/>
          <w:sz w:val="30"/>
          <w:szCs w:val="30"/>
        </w:rPr>
        <w:t xml:space="preserve">ешением Красноярского городского Совета депутатов от 18.06.2019 </w:t>
      </w:r>
      <w:r w:rsidR="007D73BA" w:rsidRPr="009E55EB">
        <w:rPr>
          <w:rFonts w:ascii="Times New Roman" w:hAnsi="Times New Roman" w:cs="Times New Roman"/>
          <w:sz w:val="30"/>
          <w:szCs w:val="30"/>
        </w:rPr>
        <w:t>№</w:t>
      </w:r>
      <w:r w:rsidRPr="009E55EB">
        <w:rPr>
          <w:rFonts w:ascii="Times New Roman" w:hAnsi="Times New Roman" w:cs="Times New Roman"/>
          <w:sz w:val="30"/>
          <w:szCs w:val="30"/>
        </w:rPr>
        <w:t xml:space="preserve"> 3-42, согласно которой развитие и совершенствование систем охраны общественного порядка, оказание поддержки гражданам и их объединениям, участвующим в охране общественного порядка, создание условий для деятельности народных дружин в соответствии со стратегией социально-экономического развития города Красноярска является одним из стратегических направлений деятельности в области обеспечения общественной и личной безопасности в городе Красноярске.   </w:t>
      </w:r>
    </w:p>
    <w:p w:rsidR="00E3544A" w:rsidRPr="009E55EB" w:rsidRDefault="00E3544A"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Механизм реализации </w:t>
      </w:r>
      <w:r w:rsidR="00841FD2"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позволит обеспечить комплексность и системность решения проблемы по профилактике правонарушений, охране общественного порядка и общественной безопасности, тем самым достичь всех целей, сформированных в ее рамках.</w:t>
      </w:r>
    </w:p>
    <w:p w:rsidR="0044644A" w:rsidRDefault="00E3544A" w:rsidP="009E55EB">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Прогнозируемыми результатами реализации </w:t>
      </w:r>
      <w:r w:rsidR="00841FD2"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будут являться повышение эффективности профилактической деятельности субъектов профилактики в муниципальном образовании город</w:t>
      </w:r>
      <w:r w:rsidR="007F6EF7">
        <w:rPr>
          <w:rFonts w:ascii="Times New Roman" w:hAnsi="Times New Roman" w:cs="Times New Roman"/>
          <w:sz w:val="30"/>
          <w:szCs w:val="30"/>
        </w:rPr>
        <w:t>е</w:t>
      </w:r>
      <w:r w:rsidRPr="009E55EB">
        <w:rPr>
          <w:rFonts w:ascii="Times New Roman" w:hAnsi="Times New Roman" w:cs="Times New Roman"/>
          <w:sz w:val="30"/>
          <w:szCs w:val="30"/>
        </w:rPr>
        <w:t xml:space="preserve"> Красноярск</w:t>
      </w:r>
      <w:r w:rsidR="007F6EF7">
        <w:rPr>
          <w:rFonts w:ascii="Times New Roman" w:hAnsi="Times New Roman" w:cs="Times New Roman"/>
          <w:sz w:val="30"/>
          <w:szCs w:val="30"/>
        </w:rPr>
        <w:t>е</w:t>
      </w:r>
      <w:r w:rsidRPr="009E55EB">
        <w:rPr>
          <w:rFonts w:ascii="Times New Roman" w:hAnsi="Times New Roman" w:cs="Times New Roman"/>
          <w:sz w:val="30"/>
          <w:szCs w:val="30"/>
        </w:rPr>
        <w:t>, снижение количества преступлений и правонарушений и, как следствие, уровня преступности в го</w:t>
      </w:r>
      <w:r w:rsidR="0044644A" w:rsidRPr="009E55EB">
        <w:rPr>
          <w:rFonts w:ascii="Times New Roman" w:hAnsi="Times New Roman" w:cs="Times New Roman"/>
          <w:sz w:val="30"/>
          <w:szCs w:val="30"/>
        </w:rPr>
        <w:t xml:space="preserve">роде Красноярске до 2030 года. </w:t>
      </w:r>
    </w:p>
    <w:p w:rsidR="009E55EB" w:rsidRPr="009E55EB" w:rsidRDefault="009E55EB" w:rsidP="009E55EB">
      <w:pPr>
        <w:widowControl w:val="0"/>
        <w:spacing w:after="0" w:line="240" w:lineRule="auto"/>
        <w:ind w:firstLine="709"/>
        <w:jc w:val="both"/>
        <w:rPr>
          <w:rFonts w:ascii="Times New Roman" w:hAnsi="Times New Roman" w:cs="Times New Roman"/>
          <w:sz w:val="30"/>
          <w:szCs w:val="30"/>
        </w:rPr>
      </w:pPr>
    </w:p>
    <w:p w:rsidR="009E55EB" w:rsidRDefault="0044644A" w:rsidP="009E55EB">
      <w:pPr>
        <w:widowControl w:val="0"/>
        <w:spacing w:after="0" w:line="192" w:lineRule="auto"/>
        <w:jc w:val="center"/>
        <w:rPr>
          <w:rFonts w:ascii="Times New Roman" w:hAnsi="Times New Roman" w:cs="Times New Roman"/>
          <w:sz w:val="30"/>
          <w:szCs w:val="30"/>
        </w:rPr>
      </w:pPr>
      <w:r w:rsidRPr="009E55EB">
        <w:rPr>
          <w:rFonts w:ascii="Times New Roman" w:hAnsi="Times New Roman" w:cs="Times New Roman"/>
          <w:sz w:val="30"/>
          <w:szCs w:val="30"/>
        </w:rPr>
        <w:t xml:space="preserve">III. Основная  цель, задачи, сроки и этапы выполнения комплексной </w:t>
      </w:r>
    </w:p>
    <w:p w:rsidR="0044644A" w:rsidRPr="009E55EB" w:rsidRDefault="0044644A" w:rsidP="009E55EB">
      <w:pPr>
        <w:widowControl w:val="0"/>
        <w:spacing w:after="0" w:line="192" w:lineRule="auto"/>
        <w:jc w:val="center"/>
        <w:rPr>
          <w:rFonts w:ascii="Times New Roman" w:hAnsi="Times New Roman" w:cs="Times New Roman"/>
          <w:sz w:val="30"/>
          <w:szCs w:val="30"/>
        </w:rPr>
      </w:pPr>
      <w:r w:rsidRPr="009E55EB">
        <w:rPr>
          <w:rFonts w:ascii="Times New Roman" w:hAnsi="Times New Roman" w:cs="Times New Roman"/>
          <w:sz w:val="30"/>
          <w:szCs w:val="30"/>
        </w:rPr>
        <w:t>муниципальной программы, целевые показатели (индикаторы)</w:t>
      </w:r>
    </w:p>
    <w:p w:rsidR="0044644A" w:rsidRPr="009E55EB" w:rsidRDefault="0044644A" w:rsidP="009E55EB">
      <w:pPr>
        <w:widowControl w:val="0"/>
        <w:spacing w:after="0" w:line="192" w:lineRule="auto"/>
        <w:jc w:val="center"/>
        <w:rPr>
          <w:rFonts w:ascii="Times New Roman" w:hAnsi="Times New Roman" w:cs="Times New Roman"/>
          <w:sz w:val="30"/>
          <w:szCs w:val="30"/>
        </w:rPr>
      </w:pPr>
    </w:p>
    <w:p w:rsidR="0044644A" w:rsidRPr="009E55EB" w:rsidRDefault="00942BA7"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Поставленные цели и задачи </w:t>
      </w:r>
      <w:r w:rsidR="00841FD2"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соответствуют социально-экономическим приоритетам муниципального образования город</w:t>
      </w:r>
      <w:r w:rsidR="007F6EF7">
        <w:rPr>
          <w:rFonts w:ascii="Times New Roman" w:hAnsi="Times New Roman" w:cs="Times New Roman"/>
          <w:sz w:val="30"/>
          <w:szCs w:val="30"/>
        </w:rPr>
        <w:t>а</w:t>
      </w:r>
      <w:r w:rsidRPr="009E55EB">
        <w:rPr>
          <w:rFonts w:ascii="Times New Roman" w:hAnsi="Times New Roman" w:cs="Times New Roman"/>
          <w:sz w:val="30"/>
          <w:szCs w:val="30"/>
        </w:rPr>
        <w:t xml:space="preserve"> Красноярск</w:t>
      </w:r>
      <w:r w:rsidR="007F6EF7">
        <w:rPr>
          <w:rFonts w:ascii="Times New Roman" w:hAnsi="Times New Roman" w:cs="Times New Roman"/>
          <w:sz w:val="30"/>
          <w:szCs w:val="30"/>
        </w:rPr>
        <w:t>а</w:t>
      </w:r>
      <w:r w:rsidRPr="009E55EB">
        <w:rPr>
          <w:rFonts w:ascii="Times New Roman" w:hAnsi="Times New Roman" w:cs="Times New Roman"/>
          <w:sz w:val="30"/>
          <w:szCs w:val="30"/>
        </w:rPr>
        <w:t>.</w:t>
      </w:r>
    </w:p>
    <w:p w:rsidR="0044644A" w:rsidRPr="009E55EB" w:rsidRDefault="00942BA7"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Целью </w:t>
      </w:r>
      <w:r w:rsidR="00841FD2"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9E55EB" w:rsidRPr="009E55EB" w:rsidRDefault="00942BA7"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Для достижения заявленной цели необходимо решение следующих задач:</w:t>
      </w:r>
    </w:p>
    <w:p w:rsidR="009E55EB" w:rsidRPr="009E55EB" w:rsidRDefault="009E55EB"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1. </w:t>
      </w:r>
      <w:r w:rsidR="005F1304" w:rsidRPr="009E55EB">
        <w:rPr>
          <w:rFonts w:ascii="Times New Roman" w:hAnsi="Times New Roman" w:cs="Times New Roman"/>
          <w:sz w:val="30"/>
          <w:szCs w:val="30"/>
        </w:rPr>
        <w:t>Пр</w:t>
      </w:r>
      <w:r w:rsidR="00841FD2" w:rsidRPr="009E55EB">
        <w:rPr>
          <w:rFonts w:ascii="Times New Roman" w:hAnsi="Times New Roman" w:cs="Times New Roman"/>
          <w:sz w:val="30"/>
          <w:szCs w:val="30"/>
        </w:rPr>
        <w:t xml:space="preserve">офилактика </w:t>
      </w:r>
      <w:r w:rsidR="005F1304" w:rsidRPr="009E55EB">
        <w:rPr>
          <w:rFonts w:ascii="Times New Roman" w:hAnsi="Times New Roman" w:cs="Times New Roman"/>
          <w:sz w:val="30"/>
          <w:szCs w:val="30"/>
        </w:rPr>
        <w:t>правонарушений</w:t>
      </w:r>
      <w:r w:rsidR="002B4DD8" w:rsidRPr="009E55EB">
        <w:rPr>
          <w:rFonts w:ascii="Times New Roman" w:hAnsi="Times New Roman" w:cs="Times New Roman"/>
          <w:sz w:val="30"/>
          <w:szCs w:val="30"/>
        </w:rPr>
        <w:t xml:space="preserve"> и правовое просвещение населения</w:t>
      </w:r>
      <w:r w:rsidR="005F1304" w:rsidRPr="009E55EB">
        <w:rPr>
          <w:rFonts w:ascii="Times New Roman" w:hAnsi="Times New Roman" w:cs="Times New Roman"/>
          <w:sz w:val="30"/>
          <w:szCs w:val="30"/>
        </w:rPr>
        <w:t>.</w:t>
      </w:r>
    </w:p>
    <w:p w:rsidR="009E55EB" w:rsidRPr="009E55EB" w:rsidRDefault="009E55EB"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 </w:t>
      </w:r>
      <w:r w:rsidR="00287AC1" w:rsidRPr="009E55EB">
        <w:rPr>
          <w:rFonts w:ascii="Times New Roman" w:hAnsi="Times New Roman" w:cs="Times New Roman"/>
          <w:sz w:val="30"/>
          <w:szCs w:val="30"/>
        </w:rPr>
        <w:t>Пр</w:t>
      </w:r>
      <w:r w:rsidR="00841FD2" w:rsidRPr="009E55EB">
        <w:rPr>
          <w:rFonts w:ascii="Times New Roman" w:hAnsi="Times New Roman" w:cs="Times New Roman"/>
          <w:sz w:val="30"/>
          <w:szCs w:val="30"/>
        </w:rPr>
        <w:t xml:space="preserve">офилактика </w:t>
      </w:r>
      <w:r w:rsidR="00287AC1" w:rsidRPr="009E55EB">
        <w:rPr>
          <w:rFonts w:ascii="Times New Roman" w:hAnsi="Times New Roman" w:cs="Times New Roman"/>
          <w:sz w:val="30"/>
          <w:szCs w:val="30"/>
        </w:rPr>
        <w:t xml:space="preserve">террористических и экстремистских проявлений. </w:t>
      </w:r>
    </w:p>
    <w:p w:rsidR="009E55EB" w:rsidRPr="009E55EB" w:rsidRDefault="009E55EB"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3. </w:t>
      </w:r>
      <w:r w:rsidR="005F1304" w:rsidRPr="009E55EB">
        <w:rPr>
          <w:rFonts w:ascii="Times New Roman" w:hAnsi="Times New Roman" w:cs="Times New Roman"/>
          <w:sz w:val="30"/>
          <w:szCs w:val="30"/>
        </w:rPr>
        <w:t>Про</w:t>
      </w:r>
      <w:r w:rsidR="004D3FED" w:rsidRPr="009E55EB">
        <w:rPr>
          <w:rFonts w:ascii="Times New Roman" w:hAnsi="Times New Roman" w:cs="Times New Roman"/>
          <w:sz w:val="30"/>
          <w:szCs w:val="30"/>
        </w:rPr>
        <w:t xml:space="preserve">филактика </w:t>
      </w:r>
      <w:r w:rsidR="005F1304" w:rsidRPr="009E55EB">
        <w:rPr>
          <w:rFonts w:ascii="Times New Roman" w:hAnsi="Times New Roman" w:cs="Times New Roman"/>
          <w:sz w:val="30"/>
          <w:szCs w:val="30"/>
        </w:rPr>
        <w:t>наркомании и алкоголизма.</w:t>
      </w:r>
    </w:p>
    <w:p w:rsidR="009E55EB" w:rsidRPr="009E55EB" w:rsidRDefault="009E55EB"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4. </w:t>
      </w:r>
      <w:r w:rsidR="005F1304" w:rsidRPr="009E55EB">
        <w:rPr>
          <w:rFonts w:ascii="Times New Roman" w:hAnsi="Times New Roman" w:cs="Times New Roman"/>
          <w:sz w:val="30"/>
          <w:szCs w:val="30"/>
        </w:rPr>
        <w:t>Профилактика преступлений и  правонарушений среди молоде</w:t>
      </w:r>
      <w:r w:rsidRPr="009E55EB">
        <w:rPr>
          <w:rFonts w:ascii="Times New Roman" w:hAnsi="Times New Roman" w:cs="Times New Roman"/>
          <w:sz w:val="30"/>
          <w:szCs w:val="30"/>
        </w:rPr>
        <w:t xml:space="preserve">жи и </w:t>
      </w:r>
      <w:r w:rsidR="005F1304" w:rsidRPr="009E55EB">
        <w:rPr>
          <w:rFonts w:ascii="Times New Roman" w:hAnsi="Times New Roman" w:cs="Times New Roman"/>
          <w:sz w:val="30"/>
          <w:szCs w:val="30"/>
        </w:rPr>
        <w:t xml:space="preserve">несовершеннолетних. </w:t>
      </w:r>
    </w:p>
    <w:p w:rsidR="009E55EB" w:rsidRPr="009E55EB" w:rsidRDefault="009E55EB"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5. </w:t>
      </w:r>
      <w:r w:rsidR="005F1304" w:rsidRPr="009E55EB">
        <w:rPr>
          <w:rFonts w:ascii="Times New Roman" w:hAnsi="Times New Roman" w:cs="Times New Roman"/>
          <w:sz w:val="30"/>
          <w:szCs w:val="30"/>
        </w:rPr>
        <w:t>Обеспечение безопасности дорожного дви</w:t>
      </w:r>
      <w:r w:rsidRPr="009E55EB">
        <w:rPr>
          <w:rFonts w:ascii="Times New Roman" w:hAnsi="Times New Roman" w:cs="Times New Roman"/>
          <w:sz w:val="30"/>
          <w:szCs w:val="30"/>
        </w:rPr>
        <w:t xml:space="preserve">жения. </w:t>
      </w:r>
    </w:p>
    <w:p w:rsidR="009E55EB" w:rsidRPr="009E55EB" w:rsidRDefault="00942BA7"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Реализация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рассчитана с 202</w:t>
      </w:r>
      <w:r w:rsidR="0070735D" w:rsidRPr="009E55EB">
        <w:rPr>
          <w:rFonts w:ascii="Times New Roman" w:hAnsi="Times New Roman" w:cs="Times New Roman"/>
          <w:sz w:val="30"/>
          <w:szCs w:val="30"/>
        </w:rPr>
        <w:t>3</w:t>
      </w:r>
      <w:r w:rsidRPr="009E55EB">
        <w:rPr>
          <w:rFonts w:ascii="Times New Roman" w:hAnsi="Times New Roman" w:cs="Times New Roman"/>
          <w:sz w:val="30"/>
          <w:szCs w:val="30"/>
        </w:rPr>
        <w:t xml:space="preserve"> по 2030 год</w:t>
      </w:r>
      <w:r w:rsidR="0040592C" w:rsidRP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 </w:t>
      </w:r>
      <w:r w:rsidR="0040592C" w:rsidRPr="009E55EB">
        <w:rPr>
          <w:rFonts w:ascii="Times New Roman" w:hAnsi="Times New Roman" w:cs="Times New Roman"/>
          <w:sz w:val="30"/>
          <w:szCs w:val="30"/>
        </w:rPr>
        <w:t xml:space="preserve"> </w:t>
      </w:r>
    </w:p>
    <w:p w:rsidR="001E3F77" w:rsidRDefault="00DC5A74"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Перечень целевых показателей </w:t>
      </w:r>
      <w:r w:rsidR="001E3F77" w:rsidRPr="009E55EB">
        <w:rPr>
          <w:rFonts w:ascii="Times New Roman" w:hAnsi="Times New Roman" w:cs="Times New Roman"/>
          <w:sz w:val="30"/>
          <w:szCs w:val="30"/>
        </w:rPr>
        <w:t>(индикатор</w:t>
      </w:r>
      <w:r w:rsidRPr="009E55EB">
        <w:rPr>
          <w:rFonts w:ascii="Times New Roman" w:hAnsi="Times New Roman" w:cs="Times New Roman"/>
          <w:sz w:val="30"/>
          <w:szCs w:val="30"/>
        </w:rPr>
        <w:t>ов</w:t>
      </w:r>
      <w:r w:rsidR="001E3F77" w:rsidRPr="009E55EB">
        <w:rPr>
          <w:rFonts w:ascii="Times New Roman" w:hAnsi="Times New Roman" w:cs="Times New Roman"/>
          <w:sz w:val="30"/>
          <w:szCs w:val="30"/>
        </w:rPr>
        <w:t xml:space="preserve">) </w:t>
      </w:r>
      <w:r w:rsidR="006F16C3" w:rsidRPr="009E55EB">
        <w:rPr>
          <w:rFonts w:ascii="Times New Roman" w:hAnsi="Times New Roman" w:cs="Times New Roman"/>
          <w:sz w:val="30"/>
          <w:szCs w:val="30"/>
        </w:rPr>
        <w:t>КМП</w:t>
      </w:r>
      <w:r w:rsidR="001E3F77" w:rsidRPr="009E55EB">
        <w:rPr>
          <w:rFonts w:ascii="Times New Roman" w:hAnsi="Times New Roman" w:cs="Times New Roman"/>
          <w:sz w:val="30"/>
          <w:szCs w:val="30"/>
        </w:rPr>
        <w:t xml:space="preserve"> </w:t>
      </w:r>
      <w:r w:rsidR="009E55EB" w:rsidRPr="009E55EB">
        <w:rPr>
          <w:rFonts w:ascii="Times New Roman" w:hAnsi="Times New Roman" w:cs="Times New Roman"/>
          <w:sz w:val="30"/>
          <w:szCs w:val="30"/>
        </w:rPr>
        <w:t>представлен</w:t>
      </w:r>
      <w:r w:rsidR="009E55EB">
        <w:rPr>
          <w:rFonts w:ascii="Times New Roman" w:hAnsi="Times New Roman" w:cs="Times New Roman"/>
          <w:sz w:val="30"/>
          <w:szCs w:val="30"/>
        </w:rPr>
        <w:t xml:space="preserve">        </w:t>
      </w:r>
      <w:r w:rsidR="009E55EB" w:rsidRPr="009E55EB">
        <w:rPr>
          <w:rFonts w:ascii="Times New Roman" w:hAnsi="Times New Roman" w:cs="Times New Roman"/>
          <w:sz w:val="30"/>
          <w:szCs w:val="30"/>
        </w:rPr>
        <w:t xml:space="preserve"> в приложении </w:t>
      </w:r>
      <w:r w:rsidR="00942BA7" w:rsidRPr="009E55EB">
        <w:rPr>
          <w:rFonts w:ascii="Times New Roman" w:hAnsi="Times New Roman" w:cs="Times New Roman"/>
          <w:sz w:val="30"/>
          <w:szCs w:val="30"/>
        </w:rPr>
        <w:t xml:space="preserve">1 к </w:t>
      </w:r>
      <w:r w:rsidR="007F6EF7">
        <w:rPr>
          <w:rFonts w:ascii="Times New Roman" w:hAnsi="Times New Roman" w:cs="Times New Roman"/>
          <w:sz w:val="30"/>
          <w:szCs w:val="30"/>
        </w:rPr>
        <w:t xml:space="preserve">настоящей </w:t>
      </w:r>
      <w:r w:rsidRPr="009E55EB">
        <w:rPr>
          <w:rFonts w:ascii="Times New Roman" w:hAnsi="Times New Roman" w:cs="Times New Roman"/>
          <w:sz w:val="30"/>
          <w:szCs w:val="30"/>
        </w:rPr>
        <w:t>КМП</w:t>
      </w:r>
      <w:r w:rsidR="00942BA7" w:rsidRPr="009E55EB">
        <w:rPr>
          <w:rFonts w:ascii="Times New Roman" w:hAnsi="Times New Roman" w:cs="Times New Roman"/>
          <w:sz w:val="30"/>
          <w:szCs w:val="30"/>
        </w:rPr>
        <w:t>.</w:t>
      </w:r>
      <w:r w:rsidR="001E3F77" w:rsidRPr="009E55EB">
        <w:rPr>
          <w:rFonts w:ascii="Times New Roman" w:hAnsi="Times New Roman" w:cs="Times New Roman"/>
          <w:sz w:val="30"/>
          <w:szCs w:val="30"/>
        </w:rPr>
        <w:t xml:space="preserve"> </w:t>
      </w:r>
    </w:p>
    <w:p w:rsidR="009E55EB" w:rsidRPr="009E55EB" w:rsidRDefault="009E55EB" w:rsidP="009E55EB">
      <w:pPr>
        <w:widowControl w:val="0"/>
        <w:spacing w:after="0" w:line="240" w:lineRule="auto"/>
        <w:ind w:firstLine="709"/>
        <w:jc w:val="both"/>
        <w:rPr>
          <w:rFonts w:ascii="Times New Roman" w:hAnsi="Times New Roman" w:cs="Times New Roman"/>
          <w:sz w:val="30"/>
          <w:szCs w:val="30"/>
        </w:rPr>
      </w:pPr>
    </w:p>
    <w:p w:rsidR="009E55EB" w:rsidRDefault="009E55EB" w:rsidP="009E55EB">
      <w:pPr>
        <w:widowControl w:val="0"/>
        <w:spacing w:after="0" w:line="192" w:lineRule="auto"/>
        <w:jc w:val="center"/>
        <w:rPr>
          <w:rFonts w:ascii="Times New Roman" w:hAnsi="Times New Roman" w:cs="Times New Roman"/>
          <w:sz w:val="30"/>
          <w:szCs w:val="30"/>
        </w:rPr>
      </w:pPr>
      <w:r>
        <w:rPr>
          <w:rFonts w:ascii="Times New Roman" w:hAnsi="Times New Roman" w:cs="Times New Roman"/>
          <w:sz w:val="30"/>
          <w:szCs w:val="30"/>
          <w:lang w:val="en-US"/>
        </w:rPr>
        <w:t>IV</w:t>
      </w:r>
      <w:r>
        <w:rPr>
          <w:rFonts w:ascii="Times New Roman" w:hAnsi="Times New Roman" w:cs="Times New Roman"/>
          <w:sz w:val="30"/>
          <w:szCs w:val="30"/>
        </w:rPr>
        <w:t xml:space="preserve">. </w:t>
      </w:r>
      <w:r w:rsidRPr="009E55EB">
        <w:rPr>
          <w:rFonts w:ascii="Times New Roman" w:hAnsi="Times New Roman" w:cs="Times New Roman"/>
          <w:sz w:val="30"/>
          <w:szCs w:val="30"/>
        </w:rPr>
        <w:t xml:space="preserve">Информация о механизме и ресурсном обеспечении комплексной </w:t>
      </w:r>
    </w:p>
    <w:p w:rsidR="00095796" w:rsidRDefault="009E55EB" w:rsidP="009E55EB">
      <w:pPr>
        <w:widowControl w:val="0"/>
        <w:spacing w:after="0" w:line="192" w:lineRule="auto"/>
        <w:jc w:val="center"/>
        <w:rPr>
          <w:rFonts w:ascii="Times New Roman" w:hAnsi="Times New Roman" w:cs="Times New Roman"/>
          <w:sz w:val="30"/>
          <w:szCs w:val="30"/>
        </w:rPr>
      </w:pPr>
      <w:r w:rsidRPr="009E55EB">
        <w:rPr>
          <w:rFonts w:ascii="Times New Roman" w:hAnsi="Times New Roman" w:cs="Times New Roman"/>
          <w:sz w:val="30"/>
          <w:szCs w:val="30"/>
        </w:rPr>
        <w:t>муниципальной программы</w:t>
      </w:r>
    </w:p>
    <w:p w:rsidR="009E55EB" w:rsidRPr="009E55EB" w:rsidRDefault="009E55EB" w:rsidP="009E55EB">
      <w:pPr>
        <w:widowControl w:val="0"/>
        <w:spacing w:after="0" w:line="240" w:lineRule="auto"/>
        <w:ind w:firstLine="709"/>
        <w:jc w:val="both"/>
        <w:rPr>
          <w:rFonts w:ascii="Times New Roman" w:hAnsi="Times New Roman" w:cs="Times New Roman"/>
          <w:sz w:val="30"/>
          <w:szCs w:val="30"/>
        </w:rPr>
      </w:pPr>
    </w:p>
    <w:p w:rsidR="00095796" w:rsidRPr="009E55EB" w:rsidRDefault="001E3F77"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Механизм реализации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w:t>
      </w:r>
      <w:r w:rsidR="00095796" w:rsidRPr="009E55EB">
        <w:rPr>
          <w:rFonts w:ascii="Times New Roman" w:hAnsi="Times New Roman" w:cs="Times New Roman"/>
          <w:sz w:val="30"/>
          <w:szCs w:val="30"/>
        </w:rPr>
        <w:t>предполагает концентрацию бюджетных ас</w:t>
      </w:r>
      <w:r w:rsidR="00024BEB">
        <w:rPr>
          <w:rFonts w:ascii="Times New Roman" w:hAnsi="Times New Roman" w:cs="Times New Roman"/>
          <w:sz w:val="30"/>
          <w:szCs w:val="30"/>
        </w:rPr>
        <w:t xml:space="preserve">сигнований и административного </w:t>
      </w:r>
      <w:r w:rsidR="00095796" w:rsidRPr="009E55EB">
        <w:rPr>
          <w:rFonts w:ascii="Times New Roman" w:hAnsi="Times New Roman" w:cs="Times New Roman"/>
          <w:sz w:val="30"/>
          <w:szCs w:val="30"/>
        </w:rPr>
        <w:t>ресурса</w:t>
      </w:r>
      <w:r w:rsidRPr="009E55EB">
        <w:rPr>
          <w:rFonts w:ascii="Times New Roman" w:hAnsi="Times New Roman" w:cs="Times New Roman"/>
          <w:sz w:val="30"/>
          <w:szCs w:val="30"/>
        </w:rPr>
        <w:t xml:space="preserve"> в целях достижения максимального эффекта по снижению уровня преступности и формированию безопасной городской среды</w:t>
      </w:r>
      <w:r w:rsidR="00095796" w:rsidRPr="009E55EB">
        <w:rPr>
          <w:rFonts w:ascii="Times New Roman" w:hAnsi="Times New Roman" w:cs="Times New Roman"/>
          <w:sz w:val="30"/>
          <w:szCs w:val="30"/>
        </w:rPr>
        <w:t xml:space="preserve">.  </w:t>
      </w:r>
    </w:p>
    <w:p w:rsidR="00095796" w:rsidRPr="009E55EB" w:rsidRDefault="0009579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Срок действия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определ</w:t>
      </w:r>
      <w:r w:rsidR="00024BEB">
        <w:rPr>
          <w:rFonts w:ascii="Times New Roman" w:hAnsi="Times New Roman" w:cs="Times New Roman"/>
          <w:sz w:val="30"/>
          <w:szCs w:val="30"/>
        </w:rPr>
        <w:t>е</w:t>
      </w:r>
      <w:r w:rsidRPr="009E55EB">
        <w:rPr>
          <w:rFonts w:ascii="Times New Roman" w:hAnsi="Times New Roman" w:cs="Times New Roman"/>
          <w:sz w:val="30"/>
          <w:szCs w:val="30"/>
        </w:rPr>
        <w:t xml:space="preserve">н на долгосрочный период </w:t>
      </w:r>
      <w:r w:rsid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до 2030 года. </w:t>
      </w:r>
    </w:p>
    <w:p w:rsidR="0070735D" w:rsidRPr="009E55EB" w:rsidRDefault="0009579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Финансовое обеспечение реализации мероприятий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в части расходных обязательств бюджета города Красноярска осуществляется </w:t>
      </w:r>
      <w:r w:rsidR="009E55EB">
        <w:rPr>
          <w:rFonts w:ascii="Times New Roman" w:hAnsi="Times New Roman" w:cs="Times New Roman"/>
          <w:sz w:val="30"/>
          <w:szCs w:val="30"/>
        </w:rPr>
        <w:t xml:space="preserve">за счет бюджетных ассигнований </w:t>
      </w:r>
      <w:r w:rsidRPr="009E55EB">
        <w:rPr>
          <w:rFonts w:ascii="Times New Roman" w:hAnsi="Times New Roman" w:cs="Times New Roman"/>
          <w:sz w:val="30"/>
          <w:szCs w:val="30"/>
        </w:rPr>
        <w:t xml:space="preserve">бюджета </w:t>
      </w:r>
      <w:r w:rsidR="0070735D" w:rsidRPr="009E55EB">
        <w:rPr>
          <w:rFonts w:ascii="Times New Roman" w:hAnsi="Times New Roman" w:cs="Times New Roman"/>
          <w:sz w:val="30"/>
          <w:szCs w:val="30"/>
        </w:rPr>
        <w:t xml:space="preserve">города. </w:t>
      </w:r>
    </w:p>
    <w:p w:rsidR="00095796" w:rsidRPr="009E55EB" w:rsidRDefault="0009579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На реализацию мероприятий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на 2024 год</w:t>
      </w:r>
      <w:r w:rsidR="0027293D">
        <w:rPr>
          <w:rFonts w:ascii="Times New Roman" w:hAnsi="Times New Roman" w:cs="Times New Roman"/>
          <w:sz w:val="30"/>
          <w:szCs w:val="30"/>
        </w:rPr>
        <w:t xml:space="preserve"> и плановый период 2025–</w:t>
      </w:r>
      <w:r w:rsidR="00CD4B05" w:rsidRPr="009E55EB">
        <w:rPr>
          <w:rFonts w:ascii="Times New Roman" w:hAnsi="Times New Roman" w:cs="Times New Roman"/>
          <w:sz w:val="30"/>
          <w:szCs w:val="30"/>
        </w:rPr>
        <w:t>2026 год</w:t>
      </w:r>
      <w:r w:rsidR="007F6EF7">
        <w:rPr>
          <w:rFonts w:ascii="Times New Roman" w:hAnsi="Times New Roman" w:cs="Times New Roman"/>
          <w:sz w:val="30"/>
          <w:szCs w:val="30"/>
        </w:rPr>
        <w:t>ов</w:t>
      </w:r>
      <w:r w:rsidR="00CD4B05" w:rsidRPr="009E55EB">
        <w:rPr>
          <w:rFonts w:ascii="Times New Roman" w:hAnsi="Times New Roman" w:cs="Times New Roman"/>
          <w:sz w:val="30"/>
          <w:szCs w:val="30"/>
        </w:rPr>
        <w:t xml:space="preserve"> </w:t>
      </w:r>
      <w:r w:rsidR="004D3FED" w:rsidRPr="009E55EB">
        <w:rPr>
          <w:rFonts w:ascii="Times New Roman" w:hAnsi="Times New Roman" w:cs="Times New Roman"/>
          <w:sz w:val="30"/>
          <w:szCs w:val="30"/>
        </w:rPr>
        <w:t>предусмотрено</w:t>
      </w:r>
      <w:r w:rsidR="009E55EB">
        <w:rPr>
          <w:rFonts w:ascii="Times New Roman" w:hAnsi="Times New Roman" w:cs="Times New Roman"/>
          <w:sz w:val="30"/>
          <w:szCs w:val="30"/>
        </w:rPr>
        <w:t xml:space="preserve"> </w:t>
      </w:r>
      <w:r w:rsidR="00505E43"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00505E43" w:rsidRPr="009E55EB">
        <w:rPr>
          <w:rFonts w:ascii="Times New Roman" w:hAnsi="Times New Roman" w:cs="Times New Roman"/>
          <w:sz w:val="30"/>
          <w:szCs w:val="30"/>
        </w:rPr>
        <w:t>988</w:t>
      </w:r>
      <w:r w:rsidR="0027293D">
        <w:rPr>
          <w:rFonts w:ascii="Times New Roman" w:hAnsi="Times New Roman" w:cs="Times New Roman"/>
          <w:sz w:val="30"/>
          <w:szCs w:val="30"/>
        </w:rPr>
        <w:t xml:space="preserve"> </w:t>
      </w:r>
      <w:r w:rsidR="00505E43" w:rsidRPr="009E55EB">
        <w:rPr>
          <w:rFonts w:ascii="Times New Roman" w:hAnsi="Times New Roman" w:cs="Times New Roman"/>
          <w:sz w:val="30"/>
          <w:szCs w:val="30"/>
        </w:rPr>
        <w:t>552,74</w:t>
      </w:r>
      <w:r w:rsidRPr="009E55EB">
        <w:rPr>
          <w:rFonts w:ascii="Times New Roman" w:hAnsi="Times New Roman" w:cs="Times New Roman"/>
          <w:sz w:val="30"/>
          <w:szCs w:val="30"/>
        </w:rPr>
        <w:t xml:space="preserve"> тыс. рублей, в том числе</w:t>
      </w:r>
      <w:r w:rsidR="0027293D">
        <w:rPr>
          <w:rFonts w:ascii="Times New Roman" w:hAnsi="Times New Roman" w:cs="Times New Roman"/>
          <w:sz w:val="30"/>
          <w:szCs w:val="30"/>
        </w:rPr>
        <w:t xml:space="preserve"> </w:t>
      </w:r>
      <w:r w:rsidRPr="009E55EB">
        <w:rPr>
          <w:rFonts w:ascii="Times New Roman" w:hAnsi="Times New Roman" w:cs="Times New Roman"/>
          <w:sz w:val="30"/>
          <w:szCs w:val="30"/>
        </w:rPr>
        <w:t xml:space="preserve"> по годам:  </w:t>
      </w:r>
    </w:p>
    <w:p w:rsidR="00095796" w:rsidRPr="009E55EB" w:rsidRDefault="0009579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2024 год </w:t>
      </w:r>
      <w:r w:rsidR="007B28E8"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r w:rsidR="002E68B7" w:rsidRPr="009E55EB">
        <w:rPr>
          <w:rFonts w:ascii="Times New Roman" w:hAnsi="Times New Roman" w:cs="Times New Roman"/>
          <w:sz w:val="30"/>
          <w:szCs w:val="30"/>
        </w:rPr>
        <w:t>682</w:t>
      </w:r>
      <w:r w:rsidR="009E55EB">
        <w:rPr>
          <w:rFonts w:ascii="Times New Roman" w:hAnsi="Times New Roman" w:cs="Times New Roman"/>
          <w:sz w:val="30"/>
          <w:szCs w:val="30"/>
        </w:rPr>
        <w:t xml:space="preserve"> </w:t>
      </w:r>
      <w:r w:rsidR="00505E43" w:rsidRPr="009E55EB">
        <w:rPr>
          <w:rFonts w:ascii="Times New Roman" w:hAnsi="Times New Roman" w:cs="Times New Roman"/>
          <w:sz w:val="30"/>
          <w:szCs w:val="30"/>
        </w:rPr>
        <w:t>254</w:t>
      </w:r>
      <w:r w:rsidR="002E68B7" w:rsidRPr="009E55EB">
        <w:rPr>
          <w:rFonts w:ascii="Times New Roman" w:hAnsi="Times New Roman" w:cs="Times New Roman"/>
          <w:sz w:val="30"/>
          <w:szCs w:val="30"/>
        </w:rPr>
        <w:t>,</w:t>
      </w:r>
      <w:r w:rsidR="00505E43" w:rsidRPr="009E55EB">
        <w:rPr>
          <w:rFonts w:ascii="Times New Roman" w:hAnsi="Times New Roman" w:cs="Times New Roman"/>
          <w:sz w:val="30"/>
          <w:szCs w:val="30"/>
        </w:rPr>
        <w:t>86</w:t>
      </w:r>
      <w:r w:rsidR="0027293D">
        <w:rPr>
          <w:rFonts w:ascii="Times New Roman" w:hAnsi="Times New Roman" w:cs="Times New Roman"/>
          <w:sz w:val="30"/>
          <w:szCs w:val="30"/>
        </w:rPr>
        <w:t xml:space="preserve"> </w:t>
      </w:r>
      <w:r w:rsidRPr="009E55EB">
        <w:rPr>
          <w:rFonts w:ascii="Times New Roman" w:hAnsi="Times New Roman" w:cs="Times New Roman"/>
          <w:sz w:val="30"/>
          <w:szCs w:val="30"/>
        </w:rPr>
        <w:t xml:space="preserve">тыс. рублей;  </w:t>
      </w:r>
    </w:p>
    <w:p w:rsidR="00095796" w:rsidRPr="009E55EB" w:rsidRDefault="0009579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2025 год </w:t>
      </w:r>
      <w:r w:rsidR="007B28E8" w:rsidRPr="009E55EB">
        <w:rPr>
          <w:rFonts w:ascii="Times New Roman" w:hAnsi="Times New Roman" w:cs="Times New Roman"/>
          <w:sz w:val="30"/>
          <w:szCs w:val="30"/>
        </w:rPr>
        <w:t xml:space="preserve">– </w:t>
      </w:r>
      <w:r w:rsidR="00505E43" w:rsidRPr="009E55EB">
        <w:rPr>
          <w:rFonts w:ascii="Times New Roman" w:hAnsi="Times New Roman" w:cs="Times New Roman"/>
          <w:sz w:val="30"/>
          <w:szCs w:val="30"/>
        </w:rPr>
        <w:t>653</w:t>
      </w:r>
      <w:r w:rsidR="009E55EB">
        <w:rPr>
          <w:rFonts w:ascii="Times New Roman" w:hAnsi="Times New Roman" w:cs="Times New Roman"/>
          <w:sz w:val="30"/>
          <w:szCs w:val="30"/>
        </w:rPr>
        <w:t xml:space="preserve"> </w:t>
      </w:r>
      <w:r w:rsidR="00505E43" w:rsidRPr="009E55EB">
        <w:rPr>
          <w:rFonts w:ascii="Times New Roman" w:hAnsi="Times New Roman" w:cs="Times New Roman"/>
          <w:sz w:val="30"/>
          <w:szCs w:val="30"/>
        </w:rPr>
        <w:t>148,94</w:t>
      </w:r>
      <w:r w:rsidR="007B28E8" w:rsidRP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тыс. рублей;   </w:t>
      </w:r>
    </w:p>
    <w:p w:rsidR="00095796" w:rsidRPr="009E55EB" w:rsidRDefault="0009579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2026 год </w:t>
      </w:r>
      <w:r w:rsidR="007B28E8" w:rsidRPr="009E55EB">
        <w:rPr>
          <w:rFonts w:ascii="Times New Roman" w:hAnsi="Times New Roman" w:cs="Times New Roman"/>
          <w:sz w:val="30"/>
          <w:szCs w:val="30"/>
        </w:rPr>
        <w:t xml:space="preserve">– </w:t>
      </w:r>
      <w:r w:rsidR="00505E43" w:rsidRPr="009E55EB">
        <w:rPr>
          <w:rFonts w:ascii="Times New Roman" w:hAnsi="Times New Roman" w:cs="Times New Roman"/>
          <w:sz w:val="30"/>
          <w:szCs w:val="30"/>
        </w:rPr>
        <w:t>653</w:t>
      </w:r>
      <w:r w:rsidR="009E55EB">
        <w:rPr>
          <w:rFonts w:ascii="Times New Roman" w:hAnsi="Times New Roman" w:cs="Times New Roman"/>
          <w:sz w:val="30"/>
          <w:szCs w:val="30"/>
        </w:rPr>
        <w:t xml:space="preserve"> </w:t>
      </w:r>
      <w:r w:rsidR="00505E43" w:rsidRPr="009E55EB">
        <w:rPr>
          <w:rFonts w:ascii="Times New Roman" w:hAnsi="Times New Roman" w:cs="Times New Roman"/>
          <w:sz w:val="30"/>
          <w:szCs w:val="30"/>
        </w:rPr>
        <w:t>148,94</w:t>
      </w:r>
      <w:r w:rsidR="007B28E8" w:rsidRPr="009E55EB">
        <w:rPr>
          <w:rFonts w:ascii="Times New Roman" w:hAnsi="Times New Roman" w:cs="Times New Roman"/>
          <w:sz w:val="30"/>
          <w:szCs w:val="30"/>
        </w:rPr>
        <w:t xml:space="preserve"> </w:t>
      </w:r>
      <w:r w:rsidRPr="009E55EB">
        <w:rPr>
          <w:rFonts w:ascii="Times New Roman" w:hAnsi="Times New Roman" w:cs="Times New Roman"/>
          <w:sz w:val="30"/>
          <w:szCs w:val="30"/>
        </w:rPr>
        <w:t>тыс. рублей</w:t>
      </w:r>
      <w:r w:rsidR="001770BC" w:rsidRPr="009E55EB">
        <w:rPr>
          <w:rFonts w:ascii="Times New Roman" w:hAnsi="Times New Roman" w:cs="Times New Roman"/>
          <w:sz w:val="30"/>
          <w:szCs w:val="30"/>
        </w:rPr>
        <w:t>.</w:t>
      </w:r>
      <w:r w:rsidRPr="009E55EB">
        <w:rPr>
          <w:rFonts w:ascii="Times New Roman" w:hAnsi="Times New Roman" w:cs="Times New Roman"/>
          <w:sz w:val="30"/>
          <w:szCs w:val="30"/>
        </w:rPr>
        <w:t xml:space="preserve">   </w:t>
      </w:r>
    </w:p>
    <w:p w:rsidR="00095796" w:rsidRPr="009E55EB" w:rsidRDefault="007D73BA"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1. </w:t>
      </w:r>
      <w:r w:rsidR="00095796" w:rsidRPr="009E55EB">
        <w:rPr>
          <w:rFonts w:ascii="Times New Roman" w:hAnsi="Times New Roman" w:cs="Times New Roman"/>
          <w:sz w:val="30"/>
          <w:szCs w:val="30"/>
        </w:rPr>
        <w:t xml:space="preserve">Главным распорядителем бюджетных средств по строкам </w:t>
      </w:r>
      <w:r w:rsidR="00201836" w:rsidRPr="009E55EB">
        <w:rPr>
          <w:rFonts w:ascii="Times New Roman" w:hAnsi="Times New Roman" w:cs="Times New Roman"/>
          <w:sz w:val="30"/>
          <w:szCs w:val="30"/>
        </w:rPr>
        <w:t>1.1</w:t>
      </w:r>
      <w:r w:rsidR="00024BEB">
        <w:rPr>
          <w:rFonts w:ascii="Times New Roman" w:hAnsi="Times New Roman" w:cs="Times New Roman"/>
          <w:sz w:val="30"/>
          <w:szCs w:val="30"/>
        </w:rPr>
        <w:t>0</w:t>
      </w:r>
      <w:r w:rsidR="007F6EF7">
        <w:rPr>
          <w:rFonts w:ascii="Times New Roman" w:hAnsi="Times New Roman" w:cs="Times New Roman"/>
          <w:sz w:val="30"/>
          <w:szCs w:val="30"/>
        </w:rPr>
        <w:t>, 1.11</w:t>
      </w:r>
      <w:r w:rsidR="00201836" w:rsidRPr="009E55EB">
        <w:rPr>
          <w:rFonts w:ascii="Times New Roman" w:hAnsi="Times New Roman" w:cs="Times New Roman"/>
          <w:sz w:val="30"/>
          <w:szCs w:val="30"/>
        </w:rPr>
        <w:t xml:space="preserve"> </w:t>
      </w:r>
      <w:r w:rsidR="007F6EF7">
        <w:rPr>
          <w:rFonts w:ascii="Times New Roman" w:hAnsi="Times New Roman" w:cs="Times New Roman"/>
          <w:sz w:val="30"/>
          <w:szCs w:val="30"/>
        </w:rPr>
        <w:t>П</w:t>
      </w:r>
      <w:r w:rsidR="00590776" w:rsidRPr="009E55EB">
        <w:rPr>
          <w:rFonts w:ascii="Times New Roman" w:hAnsi="Times New Roman" w:cs="Times New Roman"/>
          <w:sz w:val="30"/>
          <w:szCs w:val="30"/>
        </w:rPr>
        <w:t xml:space="preserve">еречня </w:t>
      </w:r>
      <w:r w:rsidR="00095796" w:rsidRPr="009E55EB">
        <w:rPr>
          <w:rFonts w:ascii="Times New Roman" w:hAnsi="Times New Roman" w:cs="Times New Roman"/>
          <w:sz w:val="30"/>
          <w:szCs w:val="30"/>
        </w:rPr>
        <w:t xml:space="preserve">мероприятий </w:t>
      </w:r>
      <w:r w:rsidR="006F16C3" w:rsidRPr="009E55EB">
        <w:rPr>
          <w:rFonts w:ascii="Times New Roman" w:hAnsi="Times New Roman" w:cs="Times New Roman"/>
          <w:sz w:val="30"/>
          <w:szCs w:val="30"/>
        </w:rPr>
        <w:t>КМП</w:t>
      </w:r>
      <w:r w:rsidR="00095796" w:rsidRPr="009E55EB">
        <w:rPr>
          <w:rFonts w:ascii="Times New Roman" w:hAnsi="Times New Roman" w:cs="Times New Roman"/>
          <w:sz w:val="30"/>
          <w:szCs w:val="30"/>
        </w:rPr>
        <w:t xml:space="preserve"> </w:t>
      </w:r>
      <w:r w:rsidR="007F6EF7">
        <w:rPr>
          <w:rFonts w:ascii="Times New Roman" w:hAnsi="Times New Roman" w:cs="Times New Roman"/>
          <w:sz w:val="30"/>
          <w:szCs w:val="30"/>
        </w:rPr>
        <w:t xml:space="preserve">согласно приложению 2 к настоящей комплексной муниципальной программе (далее – Перечень) </w:t>
      </w:r>
      <w:r w:rsidR="00590776" w:rsidRPr="009E55EB">
        <w:rPr>
          <w:rFonts w:ascii="Times New Roman" w:hAnsi="Times New Roman" w:cs="Times New Roman"/>
          <w:sz w:val="30"/>
          <w:szCs w:val="30"/>
        </w:rPr>
        <w:t>выступает</w:t>
      </w:r>
      <w:r w:rsidR="00095796" w:rsidRPr="009E55EB">
        <w:rPr>
          <w:rFonts w:ascii="Times New Roman" w:hAnsi="Times New Roman" w:cs="Times New Roman"/>
          <w:sz w:val="30"/>
          <w:szCs w:val="30"/>
        </w:rPr>
        <w:t xml:space="preserve"> администраци</w:t>
      </w:r>
      <w:r w:rsidR="000741F8" w:rsidRPr="009E55EB">
        <w:rPr>
          <w:rFonts w:ascii="Times New Roman" w:hAnsi="Times New Roman" w:cs="Times New Roman"/>
          <w:sz w:val="30"/>
          <w:szCs w:val="30"/>
        </w:rPr>
        <w:t>я</w:t>
      </w:r>
      <w:r w:rsidR="00095796" w:rsidRPr="009E55EB">
        <w:rPr>
          <w:rFonts w:ascii="Times New Roman" w:hAnsi="Times New Roman" w:cs="Times New Roman"/>
          <w:sz w:val="30"/>
          <w:szCs w:val="30"/>
        </w:rPr>
        <w:t xml:space="preserve"> города Красноярска.   </w:t>
      </w:r>
    </w:p>
    <w:p w:rsidR="00201836" w:rsidRPr="009E55EB" w:rsidRDefault="00095796" w:rsidP="0027293D">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Мероприятия реализуются в рамках расходных обязательств бюджета города Красноярска за счет бюджетных ассигнований  городского  бюджета в соответствии </w:t>
      </w:r>
      <w:r w:rsidR="00214A99" w:rsidRPr="009E55EB">
        <w:rPr>
          <w:rFonts w:ascii="Times New Roman" w:hAnsi="Times New Roman" w:cs="Times New Roman"/>
          <w:sz w:val="30"/>
          <w:szCs w:val="30"/>
        </w:rPr>
        <w:t xml:space="preserve">с решением Красноярского городского Совета депутатов от 19.12.2023 </w:t>
      </w:r>
      <w:r w:rsidR="007D73BA" w:rsidRPr="009E55EB">
        <w:rPr>
          <w:rFonts w:ascii="Times New Roman" w:hAnsi="Times New Roman" w:cs="Times New Roman"/>
          <w:sz w:val="30"/>
          <w:szCs w:val="30"/>
        </w:rPr>
        <w:t>№</w:t>
      </w:r>
      <w:r w:rsidR="00214A99" w:rsidRPr="009E55EB">
        <w:rPr>
          <w:rFonts w:ascii="Times New Roman" w:hAnsi="Times New Roman" w:cs="Times New Roman"/>
          <w:sz w:val="30"/>
          <w:szCs w:val="30"/>
        </w:rPr>
        <w:t xml:space="preserve"> 1-12 </w:t>
      </w:r>
      <w:r w:rsidR="0044644A" w:rsidRPr="009E55EB">
        <w:rPr>
          <w:rFonts w:ascii="Times New Roman" w:hAnsi="Times New Roman" w:cs="Times New Roman"/>
          <w:sz w:val="30"/>
          <w:szCs w:val="30"/>
        </w:rPr>
        <w:t>«</w:t>
      </w:r>
      <w:r w:rsidR="00214A99" w:rsidRPr="009E55EB">
        <w:rPr>
          <w:rFonts w:ascii="Times New Roman" w:hAnsi="Times New Roman" w:cs="Times New Roman"/>
          <w:sz w:val="30"/>
          <w:szCs w:val="30"/>
        </w:rPr>
        <w:t>О бюджете города на 2024 год и плановый период 2025</w:t>
      </w:r>
      <w:r w:rsidR="0027293D">
        <w:rPr>
          <w:rFonts w:ascii="Times New Roman" w:hAnsi="Times New Roman" w:cs="Times New Roman"/>
          <w:sz w:val="30"/>
          <w:szCs w:val="30"/>
        </w:rPr>
        <w:t>–</w:t>
      </w:r>
      <w:r w:rsidR="00214A99" w:rsidRPr="009E55EB">
        <w:rPr>
          <w:rFonts w:ascii="Times New Roman" w:hAnsi="Times New Roman" w:cs="Times New Roman"/>
          <w:sz w:val="30"/>
          <w:szCs w:val="30"/>
        </w:rPr>
        <w:t>2026 годов</w:t>
      </w:r>
      <w:r w:rsidR="0044644A" w:rsidRPr="009E55EB">
        <w:rPr>
          <w:rFonts w:ascii="Times New Roman" w:hAnsi="Times New Roman" w:cs="Times New Roman"/>
          <w:sz w:val="30"/>
          <w:szCs w:val="30"/>
        </w:rPr>
        <w:t>»</w:t>
      </w:r>
      <w:r w:rsidR="001770BC" w:rsidRPr="009E55EB">
        <w:rPr>
          <w:rFonts w:ascii="Times New Roman" w:hAnsi="Times New Roman" w:cs="Times New Roman"/>
          <w:sz w:val="30"/>
          <w:szCs w:val="30"/>
        </w:rPr>
        <w:t>, объем финансирования составляет</w:t>
      </w:r>
      <w:r w:rsidR="007F6EF7">
        <w:rPr>
          <w:rFonts w:ascii="Times New Roman" w:hAnsi="Times New Roman" w:cs="Times New Roman"/>
          <w:sz w:val="30"/>
          <w:szCs w:val="30"/>
        </w:rPr>
        <w:t xml:space="preserve">            </w:t>
      </w:r>
      <w:r w:rsidR="00201836" w:rsidRPr="009E55EB">
        <w:rPr>
          <w:rFonts w:ascii="Times New Roman" w:hAnsi="Times New Roman" w:cs="Times New Roman"/>
          <w:sz w:val="30"/>
          <w:szCs w:val="30"/>
        </w:rPr>
        <w:t xml:space="preserve"> </w:t>
      </w:r>
      <w:r w:rsidR="00877A11" w:rsidRPr="009E55EB">
        <w:rPr>
          <w:rFonts w:ascii="Times New Roman" w:hAnsi="Times New Roman" w:cs="Times New Roman"/>
          <w:sz w:val="30"/>
          <w:szCs w:val="30"/>
        </w:rPr>
        <w:t xml:space="preserve">2 700 </w:t>
      </w:r>
      <w:r w:rsidR="00201836" w:rsidRPr="009E55EB">
        <w:rPr>
          <w:rFonts w:ascii="Times New Roman" w:hAnsi="Times New Roman" w:cs="Times New Roman"/>
          <w:sz w:val="30"/>
          <w:szCs w:val="30"/>
        </w:rPr>
        <w:t>тыс. рублей, в том числе по годам:</w:t>
      </w:r>
    </w:p>
    <w:p w:rsidR="00095796" w:rsidRPr="009E55EB" w:rsidRDefault="0020183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2024 год – </w:t>
      </w:r>
      <w:r w:rsidR="0070735D" w:rsidRPr="009E55EB">
        <w:rPr>
          <w:rFonts w:ascii="Times New Roman" w:hAnsi="Times New Roman" w:cs="Times New Roman"/>
          <w:sz w:val="30"/>
          <w:szCs w:val="30"/>
        </w:rPr>
        <w:t>900</w:t>
      </w:r>
      <w:r w:rsidR="00C56B4B" w:rsidRP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тыс. рублей; </w:t>
      </w:r>
      <w:r w:rsidR="001770BC" w:rsidRPr="009E55EB">
        <w:rPr>
          <w:rFonts w:ascii="Times New Roman" w:hAnsi="Times New Roman" w:cs="Times New Roman"/>
          <w:sz w:val="30"/>
          <w:szCs w:val="30"/>
        </w:rPr>
        <w:t xml:space="preserve"> </w:t>
      </w:r>
    </w:p>
    <w:p w:rsidR="00201836" w:rsidRPr="009E55EB" w:rsidRDefault="0020183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2025 год – </w:t>
      </w:r>
      <w:r w:rsidR="003911F7" w:rsidRPr="009E55EB">
        <w:rPr>
          <w:rFonts w:ascii="Times New Roman" w:hAnsi="Times New Roman" w:cs="Times New Roman"/>
          <w:sz w:val="30"/>
          <w:szCs w:val="30"/>
        </w:rPr>
        <w:t>900</w:t>
      </w:r>
      <w:r w:rsidRPr="009E55EB">
        <w:rPr>
          <w:rFonts w:ascii="Times New Roman" w:hAnsi="Times New Roman" w:cs="Times New Roman"/>
          <w:sz w:val="30"/>
          <w:szCs w:val="30"/>
        </w:rPr>
        <w:t xml:space="preserve"> тыс. рублей;  </w:t>
      </w:r>
    </w:p>
    <w:p w:rsidR="001770BC" w:rsidRPr="009E55EB" w:rsidRDefault="007F6EF7" w:rsidP="009E55EB">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2026 </w:t>
      </w:r>
      <w:r w:rsidR="0070735D" w:rsidRPr="009E55EB">
        <w:rPr>
          <w:rFonts w:ascii="Times New Roman" w:hAnsi="Times New Roman" w:cs="Times New Roman"/>
          <w:sz w:val="30"/>
          <w:szCs w:val="30"/>
        </w:rPr>
        <w:t xml:space="preserve">год </w:t>
      </w:r>
      <w:r w:rsidR="00201836" w:rsidRPr="009E55EB">
        <w:rPr>
          <w:rFonts w:ascii="Times New Roman" w:hAnsi="Times New Roman" w:cs="Times New Roman"/>
          <w:sz w:val="30"/>
          <w:szCs w:val="30"/>
        </w:rPr>
        <w:t xml:space="preserve">– </w:t>
      </w:r>
      <w:r w:rsidR="003911F7" w:rsidRPr="009E55EB">
        <w:rPr>
          <w:rFonts w:ascii="Times New Roman" w:hAnsi="Times New Roman" w:cs="Times New Roman"/>
          <w:sz w:val="30"/>
          <w:szCs w:val="30"/>
        </w:rPr>
        <w:t>900</w:t>
      </w:r>
      <w:r w:rsidR="00201836" w:rsidRPr="009E55EB">
        <w:rPr>
          <w:rFonts w:ascii="Times New Roman" w:hAnsi="Times New Roman" w:cs="Times New Roman"/>
          <w:sz w:val="30"/>
          <w:szCs w:val="30"/>
        </w:rPr>
        <w:t xml:space="preserve"> тыс. рублей.</w:t>
      </w:r>
    </w:p>
    <w:p w:rsidR="0070735D" w:rsidRPr="009E55EB" w:rsidRDefault="000741F8"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w:t>
      </w:r>
      <w:r w:rsidR="0070735D" w:rsidRPr="009E55EB">
        <w:rPr>
          <w:rFonts w:ascii="Times New Roman" w:hAnsi="Times New Roman" w:cs="Times New Roman"/>
          <w:sz w:val="30"/>
          <w:szCs w:val="30"/>
        </w:rPr>
        <w:t>. Главным распорядителем бюджетных средств по строк</w:t>
      </w:r>
      <w:r w:rsidR="00877A11" w:rsidRPr="009E55EB">
        <w:rPr>
          <w:rFonts w:ascii="Times New Roman" w:hAnsi="Times New Roman" w:cs="Times New Roman"/>
          <w:sz w:val="30"/>
          <w:szCs w:val="30"/>
        </w:rPr>
        <w:t xml:space="preserve">ам 1.8, </w:t>
      </w:r>
      <w:r w:rsidR="0070735D" w:rsidRPr="009E55EB">
        <w:rPr>
          <w:rFonts w:ascii="Times New Roman" w:hAnsi="Times New Roman" w:cs="Times New Roman"/>
          <w:sz w:val="30"/>
          <w:szCs w:val="30"/>
        </w:rPr>
        <w:t xml:space="preserve"> 1.9 </w:t>
      </w:r>
      <w:r w:rsidR="007F6EF7">
        <w:rPr>
          <w:rFonts w:ascii="Times New Roman" w:hAnsi="Times New Roman" w:cs="Times New Roman"/>
          <w:sz w:val="30"/>
          <w:szCs w:val="30"/>
        </w:rPr>
        <w:t>Перечня</w:t>
      </w:r>
      <w:r w:rsidR="0070735D" w:rsidRPr="009E55EB">
        <w:rPr>
          <w:rFonts w:ascii="Times New Roman" w:hAnsi="Times New Roman" w:cs="Times New Roman"/>
          <w:sz w:val="30"/>
          <w:szCs w:val="30"/>
        </w:rPr>
        <w:t xml:space="preserve"> </w:t>
      </w:r>
      <w:r w:rsidR="00590776" w:rsidRPr="009E55EB">
        <w:rPr>
          <w:rFonts w:ascii="Times New Roman" w:hAnsi="Times New Roman" w:cs="Times New Roman"/>
          <w:sz w:val="30"/>
          <w:szCs w:val="30"/>
        </w:rPr>
        <w:t>выступает</w:t>
      </w:r>
      <w:r w:rsidR="0070735D" w:rsidRPr="009E55EB">
        <w:rPr>
          <w:rFonts w:ascii="Times New Roman" w:hAnsi="Times New Roman" w:cs="Times New Roman"/>
          <w:sz w:val="30"/>
          <w:szCs w:val="30"/>
        </w:rPr>
        <w:t xml:space="preserve"> департамент</w:t>
      </w:r>
      <w:r w:rsidR="007F6EF7">
        <w:rPr>
          <w:rFonts w:ascii="Times New Roman" w:hAnsi="Times New Roman" w:cs="Times New Roman"/>
          <w:sz w:val="30"/>
          <w:szCs w:val="30"/>
        </w:rPr>
        <w:t xml:space="preserve"> муниципального</w:t>
      </w:r>
      <w:r w:rsidR="0070735D" w:rsidRPr="009E55EB">
        <w:rPr>
          <w:rFonts w:ascii="Times New Roman" w:hAnsi="Times New Roman" w:cs="Times New Roman"/>
          <w:sz w:val="30"/>
          <w:szCs w:val="30"/>
        </w:rPr>
        <w:t xml:space="preserve"> имущества и земельных отношений администрации города.   </w:t>
      </w:r>
    </w:p>
    <w:p w:rsidR="0070735D" w:rsidRPr="009E55EB" w:rsidRDefault="0070735D"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Мероприятия реализуются в рамках расходных обязательств бюджета города Красноярска за счет бюджетных ассигнований  бюджета города в соответствии с решением Красноярского городского Совета депутатов от 19.12.2023 </w:t>
      </w:r>
      <w:r w:rsidR="007D73BA" w:rsidRPr="009E55EB">
        <w:rPr>
          <w:rFonts w:ascii="Times New Roman" w:hAnsi="Times New Roman" w:cs="Times New Roman"/>
          <w:sz w:val="30"/>
          <w:szCs w:val="30"/>
        </w:rPr>
        <w:t>№</w:t>
      </w:r>
      <w:r w:rsidR="007F6EF7">
        <w:rPr>
          <w:rFonts w:ascii="Times New Roman" w:hAnsi="Times New Roman" w:cs="Times New Roman"/>
          <w:sz w:val="30"/>
          <w:szCs w:val="30"/>
        </w:rPr>
        <w:t xml:space="preserve"> 1-</w:t>
      </w:r>
      <w:r w:rsidRPr="009E55EB">
        <w:rPr>
          <w:rFonts w:ascii="Times New Roman" w:hAnsi="Times New Roman" w:cs="Times New Roman"/>
          <w:sz w:val="30"/>
          <w:szCs w:val="30"/>
        </w:rPr>
        <w:t xml:space="preserve">12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О бюджете города на 2024 год и пла</w:t>
      </w:r>
      <w:r w:rsidR="0027293D">
        <w:rPr>
          <w:rFonts w:ascii="Times New Roman" w:hAnsi="Times New Roman" w:cs="Times New Roman"/>
          <w:sz w:val="30"/>
          <w:szCs w:val="30"/>
        </w:rPr>
        <w:t>новый период 2025–</w:t>
      </w:r>
      <w:r w:rsidRPr="009E55EB">
        <w:rPr>
          <w:rFonts w:ascii="Times New Roman" w:hAnsi="Times New Roman" w:cs="Times New Roman"/>
          <w:sz w:val="30"/>
          <w:szCs w:val="30"/>
        </w:rPr>
        <w:t>2026 годов</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объем финансирования составляет </w:t>
      </w:r>
      <w:r w:rsidR="0027293D">
        <w:rPr>
          <w:rFonts w:ascii="Times New Roman" w:hAnsi="Times New Roman" w:cs="Times New Roman"/>
          <w:sz w:val="30"/>
          <w:szCs w:val="30"/>
        </w:rPr>
        <w:t xml:space="preserve">        </w:t>
      </w:r>
      <w:r w:rsidR="00877A11" w:rsidRPr="009E55EB">
        <w:rPr>
          <w:rFonts w:ascii="Times New Roman" w:hAnsi="Times New Roman" w:cs="Times New Roman"/>
          <w:sz w:val="30"/>
          <w:szCs w:val="30"/>
        </w:rPr>
        <w:t>2</w:t>
      </w:r>
      <w:r w:rsidR="00482484" w:rsidRPr="009E55EB">
        <w:rPr>
          <w:rFonts w:ascii="Times New Roman" w:hAnsi="Times New Roman" w:cs="Times New Roman"/>
          <w:sz w:val="30"/>
          <w:szCs w:val="30"/>
        </w:rPr>
        <w:t>4</w:t>
      </w:r>
      <w:r w:rsidR="0027293D">
        <w:rPr>
          <w:rFonts w:ascii="Times New Roman" w:hAnsi="Times New Roman" w:cs="Times New Roman"/>
          <w:sz w:val="30"/>
          <w:szCs w:val="30"/>
        </w:rPr>
        <w:t xml:space="preserve"> </w:t>
      </w:r>
      <w:r w:rsidR="00482484" w:rsidRPr="009E55EB">
        <w:rPr>
          <w:rFonts w:ascii="Times New Roman" w:hAnsi="Times New Roman" w:cs="Times New Roman"/>
          <w:sz w:val="30"/>
          <w:szCs w:val="30"/>
        </w:rPr>
        <w:t xml:space="preserve">359,60 </w:t>
      </w:r>
      <w:r w:rsidRPr="009E55EB">
        <w:rPr>
          <w:rFonts w:ascii="Times New Roman" w:hAnsi="Times New Roman" w:cs="Times New Roman"/>
          <w:sz w:val="30"/>
          <w:szCs w:val="30"/>
        </w:rPr>
        <w:t>тыс. рублей, в том числе по годам:</w:t>
      </w:r>
    </w:p>
    <w:p w:rsidR="0070735D" w:rsidRPr="009E55EB" w:rsidRDefault="00A12EBD"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2024</w:t>
      </w:r>
      <w:r w:rsidR="0070735D" w:rsidRPr="009E55EB">
        <w:rPr>
          <w:rFonts w:ascii="Times New Roman" w:hAnsi="Times New Roman" w:cs="Times New Roman"/>
          <w:sz w:val="30"/>
          <w:szCs w:val="30"/>
        </w:rPr>
        <w:t xml:space="preserve"> </w:t>
      </w:r>
      <w:r w:rsidR="000741F8" w:rsidRPr="009E55EB">
        <w:rPr>
          <w:rFonts w:ascii="Times New Roman" w:hAnsi="Times New Roman" w:cs="Times New Roman"/>
          <w:sz w:val="30"/>
          <w:szCs w:val="30"/>
        </w:rPr>
        <w:t xml:space="preserve">год </w:t>
      </w:r>
      <w:r w:rsidR="0070735D" w:rsidRPr="009E55EB">
        <w:rPr>
          <w:rFonts w:ascii="Times New Roman" w:hAnsi="Times New Roman" w:cs="Times New Roman"/>
          <w:sz w:val="30"/>
          <w:szCs w:val="30"/>
        </w:rPr>
        <w:t xml:space="preserve">– </w:t>
      </w:r>
      <w:r w:rsidR="00877A11" w:rsidRPr="009E55EB">
        <w:rPr>
          <w:rFonts w:ascii="Times New Roman" w:hAnsi="Times New Roman" w:cs="Times New Roman"/>
          <w:sz w:val="30"/>
          <w:szCs w:val="30"/>
        </w:rPr>
        <w:t>2</w:t>
      </w:r>
      <w:r w:rsidR="0070735D" w:rsidRPr="009E55EB">
        <w:rPr>
          <w:rFonts w:ascii="Times New Roman" w:hAnsi="Times New Roman" w:cs="Times New Roman"/>
          <w:sz w:val="30"/>
          <w:szCs w:val="30"/>
        </w:rPr>
        <w:t>4</w:t>
      </w:r>
      <w:r w:rsidR="0027293D">
        <w:rPr>
          <w:rFonts w:ascii="Times New Roman" w:hAnsi="Times New Roman" w:cs="Times New Roman"/>
          <w:sz w:val="30"/>
          <w:szCs w:val="30"/>
        </w:rPr>
        <w:t xml:space="preserve"> </w:t>
      </w:r>
      <w:r w:rsidR="0070735D" w:rsidRPr="009E55EB">
        <w:rPr>
          <w:rFonts w:ascii="Times New Roman" w:hAnsi="Times New Roman" w:cs="Times New Roman"/>
          <w:sz w:val="30"/>
          <w:szCs w:val="30"/>
        </w:rPr>
        <w:t>359</w:t>
      </w:r>
      <w:r w:rsidR="007F6EF7">
        <w:rPr>
          <w:rFonts w:ascii="Times New Roman" w:hAnsi="Times New Roman" w:cs="Times New Roman"/>
          <w:sz w:val="30"/>
          <w:szCs w:val="30"/>
        </w:rPr>
        <w:t>,</w:t>
      </w:r>
      <w:r w:rsidR="00482484" w:rsidRPr="009E55EB">
        <w:rPr>
          <w:rFonts w:ascii="Times New Roman" w:hAnsi="Times New Roman" w:cs="Times New Roman"/>
          <w:sz w:val="30"/>
          <w:szCs w:val="30"/>
        </w:rPr>
        <w:t>60</w:t>
      </w:r>
      <w:r w:rsidR="0070735D" w:rsidRPr="009E55EB">
        <w:rPr>
          <w:rFonts w:ascii="Times New Roman" w:hAnsi="Times New Roman" w:cs="Times New Roman"/>
          <w:sz w:val="30"/>
          <w:szCs w:val="30"/>
        </w:rPr>
        <w:t xml:space="preserve"> тыс. рублей;  </w:t>
      </w:r>
    </w:p>
    <w:p w:rsidR="000741F8" w:rsidRPr="009E55EB" w:rsidRDefault="0070735D"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2025 год – 0</w:t>
      </w:r>
      <w:r w:rsidR="007F6EF7">
        <w:rPr>
          <w:rFonts w:ascii="Times New Roman" w:hAnsi="Times New Roman" w:cs="Times New Roman"/>
          <w:sz w:val="30"/>
          <w:szCs w:val="30"/>
        </w:rPr>
        <w:t xml:space="preserve">,00 </w:t>
      </w:r>
      <w:r w:rsidR="007F6EF7" w:rsidRPr="009E55EB">
        <w:rPr>
          <w:rFonts w:ascii="Times New Roman" w:hAnsi="Times New Roman" w:cs="Times New Roman"/>
          <w:sz w:val="30"/>
          <w:szCs w:val="30"/>
        </w:rPr>
        <w:t>тыс. рублей</w:t>
      </w:r>
      <w:r w:rsidR="000741F8" w:rsidRPr="009E55EB">
        <w:rPr>
          <w:rFonts w:ascii="Times New Roman" w:hAnsi="Times New Roman" w:cs="Times New Roman"/>
          <w:sz w:val="30"/>
          <w:szCs w:val="30"/>
        </w:rPr>
        <w:t xml:space="preserve">;  </w:t>
      </w:r>
    </w:p>
    <w:p w:rsidR="0070735D" w:rsidRPr="009E55EB" w:rsidRDefault="000741F8"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2026 год – 0</w:t>
      </w:r>
      <w:r w:rsidR="007F6EF7">
        <w:rPr>
          <w:rFonts w:ascii="Times New Roman" w:hAnsi="Times New Roman" w:cs="Times New Roman"/>
          <w:sz w:val="30"/>
          <w:szCs w:val="30"/>
        </w:rPr>
        <w:t xml:space="preserve">,00 </w:t>
      </w:r>
      <w:r w:rsidR="007F6EF7" w:rsidRPr="009E55EB">
        <w:rPr>
          <w:rFonts w:ascii="Times New Roman" w:hAnsi="Times New Roman" w:cs="Times New Roman"/>
          <w:sz w:val="30"/>
          <w:szCs w:val="30"/>
        </w:rPr>
        <w:t>тыс. рублей</w:t>
      </w:r>
      <w:r w:rsidRPr="009E55EB">
        <w:rPr>
          <w:rFonts w:ascii="Times New Roman" w:hAnsi="Times New Roman" w:cs="Times New Roman"/>
          <w:sz w:val="30"/>
          <w:szCs w:val="30"/>
        </w:rPr>
        <w:t>.</w:t>
      </w:r>
    </w:p>
    <w:p w:rsidR="00095796" w:rsidRPr="009E55EB" w:rsidRDefault="000741F8"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3</w:t>
      </w:r>
      <w:r w:rsidR="00112876" w:rsidRPr="009E55EB">
        <w:rPr>
          <w:rFonts w:ascii="Times New Roman" w:hAnsi="Times New Roman" w:cs="Times New Roman"/>
          <w:sz w:val="30"/>
          <w:szCs w:val="30"/>
        </w:rPr>
        <w:t xml:space="preserve">. </w:t>
      </w:r>
      <w:r w:rsidR="00095796" w:rsidRPr="009E55EB">
        <w:rPr>
          <w:rFonts w:ascii="Times New Roman" w:hAnsi="Times New Roman" w:cs="Times New Roman"/>
          <w:sz w:val="30"/>
          <w:szCs w:val="30"/>
        </w:rPr>
        <w:t>Главным распорядителем бюджетных средств:</w:t>
      </w:r>
    </w:p>
    <w:p w:rsidR="00095796" w:rsidRPr="009E55EB" w:rsidRDefault="00095796"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по строк</w:t>
      </w:r>
      <w:r w:rsidR="00112876" w:rsidRPr="009E55EB">
        <w:rPr>
          <w:rFonts w:ascii="Times New Roman" w:hAnsi="Times New Roman" w:cs="Times New Roman"/>
          <w:sz w:val="30"/>
          <w:szCs w:val="30"/>
        </w:rPr>
        <w:t>е</w:t>
      </w:r>
      <w:r w:rsidRPr="009E55EB">
        <w:rPr>
          <w:rFonts w:ascii="Times New Roman" w:hAnsi="Times New Roman" w:cs="Times New Roman"/>
          <w:sz w:val="30"/>
          <w:szCs w:val="30"/>
        </w:rPr>
        <w:t xml:space="preserve"> 1.</w:t>
      </w:r>
      <w:r w:rsidR="009376F7" w:rsidRPr="009E55EB">
        <w:rPr>
          <w:rFonts w:ascii="Times New Roman" w:hAnsi="Times New Roman" w:cs="Times New Roman"/>
          <w:sz w:val="30"/>
          <w:szCs w:val="30"/>
        </w:rPr>
        <w:t>19</w:t>
      </w:r>
      <w:r w:rsidRPr="009E55EB">
        <w:rPr>
          <w:rFonts w:ascii="Times New Roman" w:hAnsi="Times New Roman" w:cs="Times New Roman"/>
          <w:sz w:val="30"/>
          <w:szCs w:val="30"/>
        </w:rPr>
        <w:t xml:space="preserve"> </w:t>
      </w:r>
      <w:r w:rsidR="007F6EF7">
        <w:rPr>
          <w:rFonts w:ascii="Times New Roman" w:hAnsi="Times New Roman" w:cs="Times New Roman"/>
          <w:sz w:val="30"/>
          <w:szCs w:val="30"/>
        </w:rPr>
        <w:t>П</w:t>
      </w:r>
      <w:r w:rsidR="00590776" w:rsidRPr="009E55EB">
        <w:rPr>
          <w:rFonts w:ascii="Times New Roman" w:hAnsi="Times New Roman" w:cs="Times New Roman"/>
          <w:sz w:val="30"/>
          <w:szCs w:val="30"/>
        </w:rPr>
        <w:t>еречня выступает</w:t>
      </w:r>
      <w:r w:rsidRPr="009E55EB">
        <w:rPr>
          <w:rFonts w:ascii="Times New Roman" w:hAnsi="Times New Roman" w:cs="Times New Roman"/>
          <w:sz w:val="30"/>
          <w:szCs w:val="30"/>
        </w:rPr>
        <w:t xml:space="preserve"> главное управление культуры администрации города</w:t>
      </w:r>
      <w:r w:rsidR="001770BC" w:rsidRPr="009E55EB">
        <w:rPr>
          <w:rFonts w:ascii="Times New Roman" w:hAnsi="Times New Roman" w:cs="Times New Roman"/>
          <w:sz w:val="30"/>
          <w:szCs w:val="30"/>
        </w:rPr>
        <w:t>;</w:t>
      </w:r>
    </w:p>
    <w:p w:rsidR="00095796" w:rsidRPr="009E55EB" w:rsidRDefault="00095796"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по строк</w:t>
      </w:r>
      <w:r w:rsidR="00112876" w:rsidRPr="009E55EB">
        <w:rPr>
          <w:rFonts w:ascii="Times New Roman" w:hAnsi="Times New Roman" w:cs="Times New Roman"/>
          <w:sz w:val="30"/>
          <w:szCs w:val="30"/>
        </w:rPr>
        <w:t>е</w:t>
      </w:r>
      <w:r w:rsidRPr="009E55EB">
        <w:rPr>
          <w:rFonts w:ascii="Times New Roman" w:hAnsi="Times New Roman" w:cs="Times New Roman"/>
          <w:sz w:val="30"/>
          <w:szCs w:val="30"/>
        </w:rPr>
        <w:t xml:space="preserve"> 1.2</w:t>
      </w:r>
      <w:r w:rsidR="009376F7" w:rsidRPr="009E55EB">
        <w:rPr>
          <w:rFonts w:ascii="Times New Roman" w:hAnsi="Times New Roman" w:cs="Times New Roman"/>
          <w:sz w:val="30"/>
          <w:szCs w:val="30"/>
        </w:rPr>
        <w:t>0</w:t>
      </w:r>
      <w:r w:rsidR="0027293D">
        <w:rPr>
          <w:rFonts w:ascii="Times New Roman" w:hAnsi="Times New Roman" w:cs="Times New Roman"/>
          <w:sz w:val="30"/>
          <w:szCs w:val="30"/>
        </w:rPr>
        <w:t xml:space="preserve"> </w:t>
      </w:r>
      <w:r w:rsidR="007F6EF7">
        <w:rPr>
          <w:rFonts w:ascii="Times New Roman" w:hAnsi="Times New Roman" w:cs="Times New Roman"/>
          <w:sz w:val="30"/>
          <w:szCs w:val="30"/>
        </w:rPr>
        <w:t>П</w:t>
      </w:r>
      <w:r w:rsidR="00590776" w:rsidRPr="009E55EB">
        <w:rPr>
          <w:rFonts w:ascii="Times New Roman" w:hAnsi="Times New Roman" w:cs="Times New Roman"/>
          <w:sz w:val="30"/>
          <w:szCs w:val="30"/>
        </w:rPr>
        <w:t>еречня выступает</w:t>
      </w:r>
      <w:r w:rsidRPr="009E55EB">
        <w:rPr>
          <w:rFonts w:ascii="Times New Roman" w:hAnsi="Times New Roman" w:cs="Times New Roman"/>
          <w:sz w:val="30"/>
          <w:szCs w:val="30"/>
        </w:rPr>
        <w:t xml:space="preserve"> администраци</w:t>
      </w:r>
      <w:r w:rsidR="000741F8" w:rsidRPr="009E55EB">
        <w:rPr>
          <w:rFonts w:ascii="Times New Roman" w:hAnsi="Times New Roman" w:cs="Times New Roman"/>
          <w:sz w:val="30"/>
          <w:szCs w:val="30"/>
        </w:rPr>
        <w:t>я</w:t>
      </w:r>
      <w:r w:rsidRPr="009E55EB">
        <w:rPr>
          <w:rFonts w:ascii="Times New Roman" w:hAnsi="Times New Roman" w:cs="Times New Roman"/>
          <w:sz w:val="30"/>
          <w:szCs w:val="30"/>
        </w:rPr>
        <w:t xml:space="preserve"> города</w:t>
      </w:r>
      <w:r w:rsidR="0030549E" w:rsidRPr="009E55EB">
        <w:rPr>
          <w:rFonts w:ascii="Times New Roman" w:hAnsi="Times New Roman" w:cs="Times New Roman"/>
          <w:sz w:val="30"/>
          <w:szCs w:val="30"/>
        </w:rPr>
        <w:t>,</w:t>
      </w:r>
      <w:r w:rsidRPr="009E55EB">
        <w:rPr>
          <w:rFonts w:ascii="Times New Roman" w:hAnsi="Times New Roman" w:cs="Times New Roman"/>
          <w:sz w:val="30"/>
          <w:szCs w:val="30"/>
        </w:rPr>
        <w:t xml:space="preserve"> главное управление образования</w:t>
      </w:r>
      <w:r w:rsidR="0027293D">
        <w:rPr>
          <w:rFonts w:ascii="Times New Roman" w:hAnsi="Times New Roman" w:cs="Times New Roman"/>
          <w:sz w:val="30"/>
          <w:szCs w:val="30"/>
        </w:rPr>
        <w:t xml:space="preserve"> </w:t>
      </w:r>
      <w:r w:rsidRPr="009E55EB">
        <w:rPr>
          <w:rFonts w:ascii="Times New Roman" w:hAnsi="Times New Roman" w:cs="Times New Roman"/>
          <w:sz w:val="30"/>
          <w:szCs w:val="30"/>
        </w:rPr>
        <w:t>администрации</w:t>
      </w:r>
      <w:r w:rsidR="0027293D">
        <w:rPr>
          <w:rFonts w:ascii="Times New Roman" w:hAnsi="Times New Roman" w:cs="Times New Roman"/>
          <w:sz w:val="30"/>
          <w:szCs w:val="30"/>
        </w:rPr>
        <w:t xml:space="preserve"> </w:t>
      </w:r>
      <w:r w:rsidRPr="009E55EB">
        <w:rPr>
          <w:rFonts w:ascii="Times New Roman" w:hAnsi="Times New Roman" w:cs="Times New Roman"/>
          <w:sz w:val="30"/>
          <w:szCs w:val="30"/>
        </w:rPr>
        <w:t>города.</w:t>
      </w:r>
    </w:p>
    <w:p w:rsidR="00095796" w:rsidRPr="009E55EB" w:rsidRDefault="00095796"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Мероприятия реализуются в рамках муниципальной программы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Содействие развитию гражданского общества в городе Красноярске</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утвержденной</w:t>
      </w:r>
      <w:r w:rsidR="007F6EF7">
        <w:rPr>
          <w:rFonts w:ascii="Times New Roman" w:hAnsi="Times New Roman" w:cs="Times New Roman"/>
          <w:sz w:val="30"/>
          <w:szCs w:val="30"/>
        </w:rPr>
        <w:t xml:space="preserve"> постановлением администрации города</w:t>
      </w:r>
      <w:r w:rsidRPr="009E55EB">
        <w:rPr>
          <w:rFonts w:ascii="Times New Roman" w:hAnsi="Times New Roman" w:cs="Times New Roman"/>
          <w:sz w:val="30"/>
          <w:szCs w:val="30"/>
        </w:rPr>
        <w:t xml:space="preserve"> Красноярска </w:t>
      </w:r>
      <w:r w:rsidR="007F6EF7">
        <w:rPr>
          <w:rFonts w:ascii="Times New Roman" w:hAnsi="Times New Roman" w:cs="Times New Roman"/>
          <w:sz w:val="30"/>
          <w:szCs w:val="30"/>
        </w:rPr>
        <w:t xml:space="preserve">           </w:t>
      </w:r>
      <w:r w:rsidRPr="009E55EB">
        <w:rPr>
          <w:rFonts w:ascii="Times New Roman" w:hAnsi="Times New Roman" w:cs="Times New Roman"/>
          <w:sz w:val="30"/>
          <w:szCs w:val="30"/>
        </w:rPr>
        <w:t>от 14.11.2022 № 1004</w:t>
      </w:r>
      <w:r w:rsidR="0027293D">
        <w:rPr>
          <w:rFonts w:ascii="Times New Roman" w:hAnsi="Times New Roman" w:cs="Times New Roman"/>
          <w:sz w:val="30"/>
          <w:szCs w:val="30"/>
        </w:rPr>
        <w:t>,</w:t>
      </w:r>
      <w:r w:rsidR="001770BC" w:rsidRPr="009E55EB">
        <w:rPr>
          <w:rFonts w:ascii="Times New Roman" w:hAnsi="Times New Roman" w:cs="Times New Roman"/>
          <w:sz w:val="30"/>
          <w:szCs w:val="30"/>
        </w:rPr>
        <w:t xml:space="preserve"> объем финансирования составляет</w:t>
      </w:r>
      <w:r w:rsidR="00201836" w:rsidRPr="009E55EB">
        <w:rPr>
          <w:rFonts w:ascii="Times New Roman" w:hAnsi="Times New Roman" w:cs="Times New Roman"/>
          <w:sz w:val="30"/>
          <w:szCs w:val="30"/>
        </w:rPr>
        <w:t xml:space="preserve"> </w:t>
      </w:r>
      <w:r w:rsidR="00C2524A" w:rsidRPr="009E55EB">
        <w:rPr>
          <w:rFonts w:ascii="Times New Roman" w:hAnsi="Times New Roman" w:cs="Times New Roman"/>
          <w:sz w:val="30"/>
          <w:szCs w:val="30"/>
        </w:rPr>
        <w:t>4</w:t>
      </w:r>
      <w:r w:rsidR="007F6EF7">
        <w:rPr>
          <w:rFonts w:ascii="Times New Roman" w:hAnsi="Times New Roman" w:cs="Times New Roman"/>
          <w:sz w:val="30"/>
          <w:szCs w:val="30"/>
        </w:rPr>
        <w:t xml:space="preserve"> </w:t>
      </w:r>
      <w:r w:rsidR="00C2524A" w:rsidRPr="009E55EB">
        <w:rPr>
          <w:rFonts w:ascii="Times New Roman" w:hAnsi="Times New Roman" w:cs="Times New Roman"/>
          <w:sz w:val="30"/>
          <w:szCs w:val="30"/>
        </w:rPr>
        <w:t>730,73</w:t>
      </w:r>
      <w:r w:rsidR="00201836" w:rsidRPr="009E55EB">
        <w:rPr>
          <w:rFonts w:ascii="Times New Roman" w:hAnsi="Times New Roman" w:cs="Times New Roman"/>
          <w:sz w:val="30"/>
          <w:szCs w:val="30"/>
        </w:rPr>
        <w:t xml:space="preserve"> тыс. рублей, в том числе по годам</w:t>
      </w:r>
      <w:r w:rsidR="001770BC" w:rsidRPr="009E55EB">
        <w:rPr>
          <w:rFonts w:ascii="Times New Roman" w:hAnsi="Times New Roman" w:cs="Times New Roman"/>
          <w:sz w:val="30"/>
          <w:szCs w:val="30"/>
        </w:rPr>
        <w:t xml:space="preserve">: </w:t>
      </w:r>
    </w:p>
    <w:p w:rsidR="001770BC" w:rsidRPr="009E55EB" w:rsidRDefault="00201836"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2024 год – </w:t>
      </w:r>
      <w:r w:rsidR="00C2524A"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00C2524A" w:rsidRPr="009E55EB">
        <w:rPr>
          <w:rFonts w:ascii="Times New Roman" w:hAnsi="Times New Roman" w:cs="Times New Roman"/>
          <w:sz w:val="30"/>
          <w:szCs w:val="30"/>
        </w:rPr>
        <w:t>576,91</w:t>
      </w:r>
      <w:r w:rsidRPr="009E55EB">
        <w:rPr>
          <w:rFonts w:ascii="Times New Roman" w:hAnsi="Times New Roman" w:cs="Times New Roman"/>
          <w:sz w:val="30"/>
          <w:szCs w:val="30"/>
        </w:rPr>
        <w:t xml:space="preserve"> тыс. рублей; </w:t>
      </w:r>
    </w:p>
    <w:p w:rsidR="00201836" w:rsidRPr="009E55EB" w:rsidRDefault="00201836"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2025 год – </w:t>
      </w:r>
      <w:r w:rsidR="00C2524A"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00C2524A" w:rsidRPr="009E55EB">
        <w:rPr>
          <w:rFonts w:ascii="Times New Roman" w:hAnsi="Times New Roman" w:cs="Times New Roman"/>
          <w:sz w:val="30"/>
          <w:szCs w:val="30"/>
        </w:rPr>
        <w:t>576,91</w:t>
      </w:r>
      <w:r w:rsidRPr="009E55EB">
        <w:rPr>
          <w:rFonts w:ascii="Times New Roman" w:hAnsi="Times New Roman" w:cs="Times New Roman"/>
          <w:sz w:val="30"/>
          <w:szCs w:val="30"/>
        </w:rPr>
        <w:t xml:space="preserve"> тыс. рублей; </w:t>
      </w:r>
    </w:p>
    <w:p w:rsidR="00201836" w:rsidRPr="009E55EB" w:rsidRDefault="00201836"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2026 год – </w:t>
      </w:r>
      <w:r w:rsidR="00C2524A"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00C2524A" w:rsidRPr="009E55EB">
        <w:rPr>
          <w:rFonts w:ascii="Times New Roman" w:hAnsi="Times New Roman" w:cs="Times New Roman"/>
          <w:sz w:val="30"/>
          <w:szCs w:val="30"/>
        </w:rPr>
        <w:t>576,91</w:t>
      </w:r>
      <w:r w:rsidRPr="009E55EB">
        <w:rPr>
          <w:rFonts w:ascii="Times New Roman" w:hAnsi="Times New Roman" w:cs="Times New Roman"/>
          <w:sz w:val="30"/>
          <w:szCs w:val="30"/>
        </w:rPr>
        <w:t xml:space="preserve"> тыс. рублей.</w:t>
      </w:r>
    </w:p>
    <w:p w:rsidR="001B3C5F" w:rsidRPr="009E55EB" w:rsidRDefault="000741F8"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4</w:t>
      </w:r>
      <w:r w:rsidR="001B3C5F" w:rsidRPr="009E55EB">
        <w:rPr>
          <w:rFonts w:ascii="Times New Roman" w:hAnsi="Times New Roman" w:cs="Times New Roman"/>
          <w:sz w:val="30"/>
          <w:szCs w:val="30"/>
        </w:rPr>
        <w:t>. Главным распорядителем бюджетных средств по строк</w:t>
      </w:r>
      <w:r w:rsidR="007F6EF7">
        <w:rPr>
          <w:rFonts w:ascii="Times New Roman" w:hAnsi="Times New Roman" w:cs="Times New Roman"/>
          <w:sz w:val="30"/>
          <w:szCs w:val="30"/>
        </w:rPr>
        <w:t>е</w:t>
      </w:r>
      <w:r w:rsidR="001B3C5F" w:rsidRPr="009E55EB">
        <w:rPr>
          <w:rFonts w:ascii="Times New Roman" w:hAnsi="Times New Roman" w:cs="Times New Roman"/>
          <w:sz w:val="30"/>
          <w:szCs w:val="30"/>
        </w:rPr>
        <w:t xml:space="preserve"> 1.3</w:t>
      </w:r>
      <w:r w:rsidRPr="009E55EB">
        <w:rPr>
          <w:rFonts w:ascii="Times New Roman" w:hAnsi="Times New Roman" w:cs="Times New Roman"/>
          <w:sz w:val="30"/>
          <w:szCs w:val="30"/>
        </w:rPr>
        <w:t xml:space="preserve"> </w:t>
      </w:r>
      <w:r w:rsidR="007F6EF7">
        <w:rPr>
          <w:rFonts w:ascii="Times New Roman" w:hAnsi="Times New Roman" w:cs="Times New Roman"/>
          <w:sz w:val="30"/>
          <w:szCs w:val="30"/>
        </w:rPr>
        <w:t>П</w:t>
      </w:r>
      <w:r w:rsidR="00590776" w:rsidRPr="009E55EB">
        <w:rPr>
          <w:rFonts w:ascii="Times New Roman" w:hAnsi="Times New Roman" w:cs="Times New Roman"/>
          <w:sz w:val="30"/>
          <w:szCs w:val="30"/>
        </w:rPr>
        <w:t>еречня выступает</w:t>
      </w:r>
      <w:r w:rsidRPr="009E55EB">
        <w:rPr>
          <w:rFonts w:ascii="Times New Roman" w:hAnsi="Times New Roman" w:cs="Times New Roman"/>
          <w:sz w:val="30"/>
          <w:szCs w:val="30"/>
        </w:rPr>
        <w:t xml:space="preserve"> администрация города Красноярска</w:t>
      </w:r>
      <w:r w:rsidR="001B3C5F" w:rsidRP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по строке </w:t>
      </w:r>
      <w:r w:rsidR="0027293D">
        <w:rPr>
          <w:rFonts w:ascii="Times New Roman" w:hAnsi="Times New Roman" w:cs="Times New Roman"/>
          <w:sz w:val="30"/>
          <w:szCs w:val="30"/>
        </w:rPr>
        <w:t>3.4</w:t>
      </w:r>
      <w:r w:rsidR="007F6EF7">
        <w:rPr>
          <w:rFonts w:ascii="Times New Roman" w:hAnsi="Times New Roman" w:cs="Times New Roman"/>
          <w:sz w:val="30"/>
          <w:szCs w:val="30"/>
        </w:rPr>
        <w:t xml:space="preserve"> Перечня</w:t>
      </w:r>
      <w:r w:rsidR="0027293D">
        <w:rPr>
          <w:rFonts w:ascii="Times New Roman" w:hAnsi="Times New Roman" w:cs="Times New Roman"/>
          <w:sz w:val="30"/>
          <w:szCs w:val="30"/>
        </w:rPr>
        <w:t xml:space="preserve"> –</w:t>
      </w:r>
      <w:r w:rsidR="001B3C5F" w:rsidRPr="009E55EB">
        <w:rPr>
          <w:rFonts w:ascii="Times New Roman" w:hAnsi="Times New Roman" w:cs="Times New Roman"/>
          <w:sz w:val="30"/>
          <w:szCs w:val="30"/>
        </w:rPr>
        <w:t xml:space="preserve"> департамент городского хозяйства </w:t>
      </w:r>
      <w:r w:rsidR="00A12EBD" w:rsidRPr="009E55EB">
        <w:rPr>
          <w:rFonts w:ascii="Times New Roman" w:hAnsi="Times New Roman" w:cs="Times New Roman"/>
          <w:sz w:val="30"/>
          <w:szCs w:val="30"/>
        </w:rPr>
        <w:t xml:space="preserve">и транспорта </w:t>
      </w:r>
      <w:r w:rsidR="001B3C5F" w:rsidRPr="009E55EB">
        <w:rPr>
          <w:rFonts w:ascii="Times New Roman" w:hAnsi="Times New Roman" w:cs="Times New Roman"/>
          <w:sz w:val="30"/>
          <w:szCs w:val="30"/>
        </w:rPr>
        <w:t xml:space="preserve">администрации города.   </w:t>
      </w:r>
    </w:p>
    <w:p w:rsidR="001B3C5F" w:rsidRPr="009E55EB" w:rsidRDefault="001B3C5F"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Мероприятия реализуются в рамках муниципальной программы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Развитие жилищно-коммунального хозяйства и дорожного комплекса города Красноярска</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xml:space="preserve">, утвержденной постановлением администрации </w:t>
      </w:r>
      <w:r w:rsidR="0027293D">
        <w:rPr>
          <w:rFonts w:ascii="Times New Roman" w:hAnsi="Times New Roman" w:cs="Times New Roman"/>
          <w:sz w:val="30"/>
          <w:szCs w:val="30"/>
        </w:rPr>
        <w:t xml:space="preserve">         </w:t>
      </w:r>
      <w:r w:rsidRPr="009E55EB">
        <w:rPr>
          <w:rFonts w:ascii="Times New Roman" w:hAnsi="Times New Roman" w:cs="Times New Roman"/>
          <w:sz w:val="30"/>
          <w:szCs w:val="30"/>
        </w:rPr>
        <w:t>г</w:t>
      </w:r>
      <w:r w:rsidR="007F6EF7">
        <w:rPr>
          <w:rFonts w:ascii="Times New Roman" w:hAnsi="Times New Roman" w:cs="Times New Roman"/>
          <w:sz w:val="30"/>
          <w:szCs w:val="30"/>
        </w:rPr>
        <w:t>орода</w:t>
      </w:r>
      <w:r w:rsidR="0027293D">
        <w:rPr>
          <w:rFonts w:ascii="Times New Roman" w:hAnsi="Times New Roman" w:cs="Times New Roman"/>
          <w:sz w:val="30"/>
          <w:szCs w:val="30"/>
        </w:rPr>
        <w:t xml:space="preserve"> от 14.11.2022 №</w:t>
      </w:r>
      <w:r w:rsidR="007F6EF7">
        <w:rPr>
          <w:rFonts w:ascii="Times New Roman" w:hAnsi="Times New Roman" w:cs="Times New Roman"/>
          <w:sz w:val="30"/>
          <w:szCs w:val="30"/>
        </w:rPr>
        <w:t> </w:t>
      </w:r>
      <w:r w:rsidR="0027293D">
        <w:rPr>
          <w:rFonts w:ascii="Times New Roman" w:hAnsi="Times New Roman" w:cs="Times New Roman"/>
          <w:sz w:val="30"/>
          <w:szCs w:val="30"/>
        </w:rPr>
        <w:t xml:space="preserve">1006, </w:t>
      </w:r>
      <w:r w:rsidRPr="009E55EB">
        <w:rPr>
          <w:rFonts w:ascii="Times New Roman" w:hAnsi="Times New Roman" w:cs="Times New Roman"/>
          <w:sz w:val="30"/>
          <w:szCs w:val="30"/>
        </w:rPr>
        <w:t xml:space="preserve">объем финансирования составляет </w:t>
      </w:r>
      <w:r w:rsidR="007F6EF7">
        <w:rPr>
          <w:rFonts w:ascii="Times New Roman" w:hAnsi="Times New Roman" w:cs="Times New Roman"/>
          <w:sz w:val="30"/>
          <w:szCs w:val="30"/>
        </w:rPr>
        <w:t xml:space="preserve">                 </w:t>
      </w:r>
      <w:r w:rsidR="0041136F" w:rsidRPr="009E55EB">
        <w:rPr>
          <w:rFonts w:ascii="Times New Roman" w:hAnsi="Times New Roman" w:cs="Times New Roman"/>
          <w:sz w:val="30"/>
          <w:szCs w:val="30"/>
        </w:rPr>
        <w:t>11</w:t>
      </w:r>
      <w:r w:rsidR="0027293D">
        <w:rPr>
          <w:rFonts w:ascii="Times New Roman" w:hAnsi="Times New Roman" w:cs="Times New Roman"/>
          <w:sz w:val="30"/>
          <w:szCs w:val="30"/>
        </w:rPr>
        <w:t xml:space="preserve"> </w:t>
      </w:r>
      <w:r w:rsidR="0041136F" w:rsidRPr="009E55EB">
        <w:rPr>
          <w:rFonts w:ascii="Times New Roman" w:hAnsi="Times New Roman" w:cs="Times New Roman"/>
          <w:sz w:val="30"/>
          <w:szCs w:val="30"/>
        </w:rPr>
        <w:t>0</w:t>
      </w:r>
      <w:r w:rsidR="007C1795" w:rsidRPr="009E55EB">
        <w:rPr>
          <w:rFonts w:ascii="Times New Roman" w:hAnsi="Times New Roman" w:cs="Times New Roman"/>
          <w:sz w:val="30"/>
          <w:szCs w:val="30"/>
        </w:rPr>
        <w:t>14</w:t>
      </w:r>
      <w:r w:rsidR="0041136F" w:rsidRPr="009E55EB">
        <w:rPr>
          <w:rFonts w:ascii="Times New Roman" w:hAnsi="Times New Roman" w:cs="Times New Roman"/>
          <w:sz w:val="30"/>
          <w:szCs w:val="30"/>
        </w:rPr>
        <w:t xml:space="preserve">, </w:t>
      </w:r>
      <w:r w:rsidR="007C1795" w:rsidRPr="009E55EB">
        <w:rPr>
          <w:rFonts w:ascii="Times New Roman" w:hAnsi="Times New Roman" w:cs="Times New Roman"/>
          <w:sz w:val="30"/>
          <w:szCs w:val="30"/>
        </w:rPr>
        <w:t>81</w:t>
      </w:r>
      <w:r w:rsidRPr="009E55EB">
        <w:rPr>
          <w:rFonts w:ascii="Times New Roman" w:hAnsi="Times New Roman" w:cs="Times New Roman"/>
          <w:sz w:val="30"/>
          <w:szCs w:val="30"/>
        </w:rPr>
        <w:t xml:space="preserve"> тыс. рублей, в том числе по годам:</w:t>
      </w:r>
    </w:p>
    <w:p w:rsidR="001B3C5F" w:rsidRPr="009E55EB" w:rsidRDefault="001B3C5F"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2024 год – </w:t>
      </w:r>
      <w:r w:rsidR="007C1795" w:rsidRPr="009E55EB">
        <w:rPr>
          <w:rFonts w:ascii="Times New Roman" w:hAnsi="Times New Roman" w:cs="Times New Roman"/>
          <w:sz w:val="30"/>
          <w:szCs w:val="30"/>
        </w:rPr>
        <w:t>3</w:t>
      </w:r>
      <w:r w:rsidR="0027293D">
        <w:rPr>
          <w:rFonts w:ascii="Times New Roman" w:hAnsi="Times New Roman" w:cs="Times New Roman"/>
          <w:sz w:val="30"/>
          <w:szCs w:val="30"/>
        </w:rPr>
        <w:t xml:space="preserve"> </w:t>
      </w:r>
      <w:r w:rsidR="007C1795" w:rsidRPr="009E55EB">
        <w:rPr>
          <w:rFonts w:ascii="Times New Roman" w:hAnsi="Times New Roman" w:cs="Times New Roman"/>
          <w:sz w:val="30"/>
          <w:szCs w:val="30"/>
        </w:rPr>
        <w:t>669,15</w:t>
      </w:r>
      <w:r w:rsidRPr="009E55EB">
        <w:rPr>
          <w:rFonts w:ascii="Times New Roman" w:hAnsi="Times New Roman" w:cs="Times New Roman"/>
          <w:sz w:val="30"/>
          <w:szCs w:val="30"/>
        </w:rPr>
        <w:t xml:space="preserve"> тыс. рублей; </w:t>
      </w:r>
    </w:p>
    <w:p w:rsidR="001B3C5F" w:rsidRPr="009E55EB" w:rsidRDefault="001B3C5F"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5</w:t>
      </w:r>
      <w:r w:rsidRPr="009E55EB">
        <w:rPr>
          <w:rFonts w:ascii="Times New Roman" w:hAnsi="Times New Roman" w:cs="Times New Roman"/>
          <w:sz w:val="30"/>
          <w:szCs w:val="30"/>
        </w:rPr>
        <w:t xml:space="preserve"> год – </w:t>
      </w:r>
      <w:r w:rsidR="007C1795" w:rsidRPr="009E55EB">
        <w:rPr>
          <w:rFonts w:ascii="Times New Roman" w:hAnsi="Times New Roman" w:cs="Times New Roman"/>
          <w:sz w:val="30"/>
          <w:szCs w:val="30"/>
        </w:rPr>
        <w:t>3</w:t>
      </w:r>
      <w:r w:rsidR="0027293D">
        <w:rPr>
          <w:rFonts w:ascii="Times New Roman" w:hAnsi="Times New Roman" w:cs="Times New Roman"/>
          <w:sz w:val="30"/>
          <w:szCs w:val="30"/>
        </w:rPr>
        <w:t xml:space="preserve"> </w:t>
      </w:r>
      <w:r w:rsidR="007C1795" w:rsidRPr="009E55EB">
        <w:rPr>
          <w:rFonts w:ascii="Times New Roman" w:hAnsi="Times New Roman" w:cs="Times New Roman"/>
          <w:sz w:val="30"/>
          <w:szCs w:val="30"/>
        </w:rPr>
        <w:t>672,83</w:t>
      </w:r>
      <w:r w:rsidRPr="009E55EB">
        <w:rPr>
          <w:rFonts w:ascii="Times New Roman" w:hAnsi="Times New Roman" w:cs="Times New Roman"/>
          <w:sz w:val="30"/>
          <w:szCs w:val="30"/>
        </w:rPr>
        <w:t xml:space="preserve"> тыс. рублей; </w:t>
      </w:r>
    </w:p>
    <w:p w:rsidR="001B3C5F" w:rsidRPr="009E55EB" w:rsidRDefault="001B3C5F"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6</w:t>
      </w:r>
      <w:r w:rsidRPr="009E55EB">
        <w:rPr>
          <w:rFonts w:ascii="Times New Roman" w:hAnsi="Times New Roman" w:cs="Times New Roman"/>
          <w:sz w:val="30"/>
          <w:szCs w:val="30"/>
        </w:rPr>
        <w:t xml:space="preserve"> год – </w:t>
      </w:r>
      <w:r w:rsidR="007C1795" w:rsidRPr="009E55EB">
        <w:rPr>
          <w:rFonts w:ascii="Times New Roman" w:hAnsi="Times New Roman" w:cs="Times New Roman"/>
          <w:sz w:val="30"/>
          <w:szCs w:val="30"/>
        </w:rPr>
        <w:t>3</w:t>
      </w:r>
      <w:r w:rsidR="0027293D">
        <w:rPr>
          <w:rFonts w:ascii="Times New Roman" w:hAnsi="Times New Roman" w:cs="Times New Roman"/>
          <w:sz w:val="30"/>
          <w:szCs w:val="30"/>
        </w:rPr>
        <w:t xml:space="preserve"> </w:t>
      </w:r>
      <w:r w:rsidR="007C1795" w:rsidRPr="009E55EB">
        <w:rPr>
          <w:rFonts w:ascii="Times New Roman" w:hAnsi="Times New Roman" w:cs="Times New Roman"/>
          <w:sz w:val="30"/>
          <w:szCs w:val="30"/>
        </w:rPr>
        <w:t>672,83</w:t>
      </w:r>
      <w:r w:rsidRPr="009E55EB">
        <w:rPr>
          <w:rFonts w:ascii="Times New Roman" w:hAnsi="Times New Roman" w:cs="Times New Roman"/>
          <w:sz w:val="30"/>
          <w:szCs w:val="30"/>
        </w:rPr>
        <w:t xml:space="preserve"> тыс. рублей. </w:t>
      </w:r>
    </w:p>
    <w:p w:rsidR="007813D6" w:rsidRPr="009E55EB" w:rsidRDefault="000741F8"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5</w:t>
      </w:r>
      <w:r w:rsidR="00474DA2" w:rsidRPr="009E55EB">
        <w:rPr>
          <w:rFonts w:ascii="Times New Roman" w:hAnsi="Times New Roman" w:cs="Times New Roman"/>
          <w:sz w:val="30"/>
          <w:szCs w:val="30"/>
        </w:rPr>
        <w:t>.</w:t>
      </w:r>
      <w:r w:rsidR="00095796" w:rsidRPr="009E55EB">
        <w:rPr>
          <w:rFonts w:ascii="Times New Roman" w:hAnsi="Times New Roman" w:cs="Times New Roman"/>
          <w:sz w:val="30"/>
          <w:szCs w:val="30"/>
        </w:rPr>
        <w:t xml:space="preserve"> Главным распорядителем бюджетных средств по строк</w:t>
      </w:r>
      <w:r w:rsidR="00112876" w:rsidRPr="009E55EB">
        <w:rPr>
          <w:rFonts w:ascii="Times New Roman" w:hAnsi="Times New Roman" w:cs="Times New Roman"/>
          <w:sz w:val="30"/>
          <w:szCs w:val="30"/>
        </w:rPr>
        <w:t>е</w:t>
      </w:r>
      <w:r w:rsidR="00095796" w:rsidRPr="009E55EB">
        <w:rPr>
          <w:rFonts w:ascii="Times New Roman" w:hAnsi="Times New Roman" w:cs="Times New Roman"/>
          <w:sz w:val="30"/>
          <w:szCs w:val="30"/>
        </w:rPr>
        <w:t xml:space="preserve"> </w:t>
      </w:r>
      <w:r w:rsidR="007813D6" w:rsidRPr="009E55EB">
        <w:rPr>
          <w:rFonts w:ascii="Times New Roman" w:hAnsi="Times New Roman" w:cs="Times New Roman"/>
          <w:sz w:val="30"/>
          <w:szCs w:val="30"/>
        </w:rPr>
        <w:t>2.6</w:t>
      </w:r>
      <w:r w:rsidR="0027293D">
        <w:rPr>
          <w:rFonts w:ascii="Times New Roman" w:hAnsi="Times New Roman" w:cs="Times New Roman"/>
          <w:sz w:val="30"/>
          <w:szCs w:val="30"/>
        </w:rPr>
        <w:t xml:space="preserve"> </w:t>
      </w:r>
      <w:r w:rsidR="007F6EF7">
        <w:rPr>
          <w:rFonts w:ascii="Times New Roman" w:hAnsi="Times New Roman" w:cs="Times New Roman"/>
          <w:sz w:val="30"/>
          <w:szCs w:val="30"/>
        </w:rPr>
        <w:t>П</w:t>
      </w:r>
      <w:r w:rsidR="00590776" w:rsidRPr="009E55EB">
        <w:rPr>
          <w:rFonts w:ascii="Times New Roman" w:hAnsi="Times New Roman" w:cs="Times New Roman"/>
          <w:sz w:val="30"/>
          <w:szCs w:val="30"/>
        </w:rPr>
        <w:t xml:space="preserve">еречня </w:t>
      </w:r>
      <w:r w:rsidR="007813D6" w:rsidRPr="009E55EB">
        <w:rPr>
          <w:rFonts w:ascii="Times New Roman" w:hAnsi="Times New Roman" w:cs="Times New Roman"/>
          <w:sz w:val="30"/>
          <w:szCs w:val="30"/>
        </w:rPr>
        <w:t xml:space="preserve">по антитеррористической защищенности муниципальных объектов </w:t>
      </w:r>
      <w:r w:rsidR="00590776" w:rsidRPr="009E55EB">
        <w:rPr>
          <w:rFonts w:ascii="Times New Roman" w:hAnsi="Times New Roman" w:cs="Times New Roman"/>
          <w:sz w:val="30"/>
          <w:szCs w:val="30"/>
        </w:rPr>
        <w:t>выступают</w:t>
      </w:r>
      <w:r w:rsidR="007813D6" w:rsidRPr="009E55EB">
        <w:rPr>
          <w:rFonts w:ascii="Times New Roman" w:hAnsi="Times New Roman" w:cs="Times New Roman"/>
          <w:sz w:val="30"/>
          <w:szCs w:val="30"/>
        </w:rPr>
        <w:t xml:space="preserve"> органы администрации</w:t>
      </w:r>
      <w:r w:rsidR="007F6EF7">
        <w:rPr>
          <w:rFonts w:ascii="Times New Roman" w:hAnsi="Times New Roman" w:cs="Times New Roman"/>
          <w:sz w:val="30"/>
          <w:szCs w:val="30"/>
        </w:rPr>
        <w:t xml:space="preserve"> города</w:t>
      </w:r>
      <w:r w:rsidR="007813D6" w:rsidRPr="009E55EB">
        <w:rPr>
          <w:rFonts w:ascii="Times New Roman" w:hAnsi="Times New Roman" w:cs="Times New Roman"/>
          <w:sz w:val="30"/>
          <w:szCs w:val="30"/>
        </w:rPr>
        <w:t xml:space="preserve">: </w:t>
      </w:r>
    </w:p>
    <w:p w:rsidR="007813D6" w:rsidRPr="009E55EB" w:rsidRDefault="00791423" w:rsidP="007F6EF7">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7F33D2"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7F33D2" w:rsidRPr="009E55EB">
        <w:rPr>
          <w:rFonts w:ascii="Times New Roman" w:hAnsi="Times New Roman" w:cs="Times New Roman"/>
          <w:sz w:val="30"/>
          <w:szCs w:val="30"/>
        </w:rPr>
        <w:t xml:space="preserve"> 2.6.1</w:t>
      </w:r>
      <w:r w:rsidR="007F6EF7">
        <w:rPr>
          <w:rFonts w:ascii="Times New Roman" w:hAnsi="Times New Roman" w:cs="Times New Roman"/>
          <w:sz w:val="30"/>
          <w:szCs w:val="30"/>
        </w:rPr>
        <w:t xml:space="preserve"> П</w:t>
      </w:r>
      <w:r w:rsidR="007F6EF7" w:rsidRPr="009E55EB">
        <w:rPr>
          <w:rFonts w:ascii="Times New Roman" w:hAnsi="Times New Roman" w:cs="Times New Roman"/>
          <w:sz w:val="30"/>
          <w:szCs w:val="30"/>
        </w:rPr>
        <w:t>еречня</w:t>
      </w:r>
      <w:r w:rsidR="007F33D2" w:rsidRPr="009E55EB">
        <w:rPr>
          <w:rFonts w:ascii="Times New Roman" w:hAnsi="Times New Roman" w:cs="Times New Roman"/>
          <w:sz w:val="30"/>
          <w:szCs w:val="30"/>
        </w:rPr>
        <w:t xml:space="preserve"> </w:t>
      </w:r>
      <w:r w:rsidR="007F6EF7">
        <w:rPr>
          <w:rFonts w:ascii="Times New Roman" w:hAnsi="Times New Roman" w:cs="Times New Roman"/>
          <w:sz w:val="30"/>
          <w:szCs w:val="30"/>
        </w:rPr>
        <w:t>–</w:t>
      </w:r>
      <w:r w:rsidR="007F33D2" w:rsidRPr="009E55EB">
        <w:rPr>
          <w:rFonts w:ascii="Times New Roman" w:hAnsi="Times New Roman" w:cs="Times New Roman"/>
          <w:sz w:val="30"/>
          <w:szCs w:val="30"/>
        </w:rPr>
        <w:t xml:space="preserve"> </w:t>
      </w:r>
      <w:r w:rsidR="007813D6" w:rsidRPr="009E55EB">
        <w:rPr>
          <w:rFonts w:ascii="Times New Roman" w:hAnsi="Times New Roman" w:cs="Times New Roman"/>
          <w:sz w:val="30"/>
          <w:szCs w:val="30"/>
        </w:rPr>
        <w:t>главное управление молодежной политики администрации города</w:t>
      </w:r>
      <w:r w:rsidR="007F6EF7">
        <w:rPr>
          <w:rFonts w:ascii="Times New Roman" w:hAnsi="Times New Roman" w:cs="Times New Roman"/>
          <w:sz w:val="30"/>
          <w:szCs w:val="30"/>
        </w:rPr>
        <w:t>.</w:t>
      </w:r>
      <w:r w:rsidR="007813D6" w:rsidRPr="009E55EB">
        <w:rPr>
          <w:rFonts w:ascii="Times New Roman" w:hAnsi="Times New Roman" w:cs="Times New Roman"/>
          <w:sz w:val="30"/>
          <w:szCs w:val="30"/>
        </w:rPr>
        <w:t xml:space="preserve"> </w:t>
      </w:r>
      <w:r w:rsidR="007F6EF7">
        <w:rPr>
          <w:rFonts w:ascii="Times New Roman" w:hAnsi="Times New Roman" w:cs="Times New Roman"/>
          <w:sz w:val="30"/>
          <w:szCs w:val="30"/>
        </w:rPr>
        <w:t>М</w:t>
      </w:r>
      <w:r w:rsidR="007813D6" w:rsidRPr="009E55EB">
        <w:rPr>
          <w:rFonts w:ascii="Times New Roman" w:hAnsi="Times New Roman" w:cs="Times New Roman"/>
          <w:sz w:val="30"/>
          <w:szCs w:val="30"/>
        </w:rPr>
        <w:t>ероприятие реализуется в рамках муници</w:t>
      </w:r>
      <w:r w:rsidR="007F6EF7">
        <w:rPr>
          <w:rFonts w:ascii="Times New Roman" w:hAnsi="Times New Roman" w:cs="Times New Roman"/>
          <w:sz w:val="30"/>
          <w:szCs w:val="30"/>
        </w:rPr>
        <w:t xml:space="preserve">пальной программы </w:t>
      </w:r>
      <w:r w:rsidR="0044644A" w:rsidRPr="009E55EB">
        <w:rPr>
          <w:rFonts w:ascii="Times New Roman" w:hAnsi="Times New Roman" w:cs="Times New Roman"/>
          <w:sz w:val="30"/>
          <w:szCs w:val="30"/>
        </w:rPr>
        <w:t>«</w:t>
      </w:r>
      <w:r w:rsidR="007813D6" w:rsidRPr="009E55EB">
        <w:rPr>
          <w:rFonts w:ascii="Times New Roman" w:hAnsi="Times New Roman" w:cs="Times New Roman"/>
          <w:sz w:val="30"/>
          <w:szCs w:val="30"/>
        </w:rPr>
        <w:t xml:space="preserve">Развитие молодежной политики </w:t>
      </w:r>
      <w:r w:rsidR="00F35600" w:rsidRPr="009E55EB">
        <w:rPr>
          <w:rFonts w:ascii="Times New Roman" w:hAnsi="Times New Roman" w:cs="Times New Roman"/>
          <w:sz w:val="30"/>
          <w:szCs w:val="30"/>
        </w:rPr>
        <w:t xml:space="preserve">и туризма </w:t>
      </w:r>
      <w:r w:rsidR="00024BEB">
        <w:rPr>
          <w:rFonts w:ascii="Times New Roman" w:hAnsi="Times New Roman" w:cs="Times New Roman"/>
          <w:sz w:val="30"/>
          <w:szCs w:val="30"/>
        </w:rPr>
        <w:t xml:space="preserve">              </w:t>
      </w:r>
      <w:r w:rsidR="00F35600" w:rsidRPr="009E55EB">
        <w:rPr>
          <w:rFonts w:ascii="Times New Roman" w:hAnsi="Times New Roman" w:cs="Times New Roman"/>
          <w:sz w:val="30"/>
          <w:szCs w:val="30"/>
        </w:rPr>
        <w:t>в городе Красноярске</w:t>
      </w:r>
      <w:r w:rsidR="0044644A" w:rsidRPr="009E55EB">
        <w:rPr>
          <w:rFonts w:ascii="Times New Roman" w:hAnsi="Times New Roman" w:cs="Times New Roman"/>
          <w:sz w:val="30"/>
          <w:szCs w:val="30"/>
        </w:rPr>
        <w:t>»</w:t>
      </w:r>
      <w:r w:rsidR="007813D6" w:rsidRPr="009E55EB">
        <w:rPr>
          <w:rFonts w:ascii="Times New Roman" w:hAnsi="Times New Roman" w:cs="Times New Roman"/>
          <w:sz w:val="30"/>
          <w:szCs w:val="30"/>
        </w:rPr>
        <w:t>, утвержденн</w:t>
      </w:r>
      <w:r w:rsidR="001770BC" w:rsidRPr="009E55EB">
        <w:rPr>
          <w:rFonts w:ascii="Times New Roman" w:hAnsi="Times New Roman" w:cs="Times New Roman"/>
          <w:sz w:val="30"/>
          <w:szCs w:val="30"/>
        </w:rPr>
        <w:t>ой</w:t>
      </w:r>
      <w:r w:rsidR="007813D6" w:rsidRPr="009E55EB">
        <w:rPr>
          <w:rFonts w:ascii="Times New Roman" w:hAnsi="Times New Roman" w:cs="Times New Roman"/>
          <w:sz w:val="30"/>
          <w:szCs w:val="30"/>
        </w:rPr>
        <w:t xml:space="preserve"> постановлением администрации г</w:t>
      </w:r>
      <w:r w:rsidR="007F6EF7">
        <w:rPr>
          <w:rFonts w:ascii="Times New Roman" w:hAnsi="Times New Roman" w:cs="Times New Roman"/>
          <w:sz w:val="30"/>
          <w:szCs w:val="30"/>
        </w:rPr>
        <w:t xml:space="preserve">орода </w:t>
      </w:r>
      <w:r w:rsidR="007813D6" w:rsidRPr="009E55EB">
        <w:rPr>
          <w:rFonts w:ascii="Times New Roman" w:hAnsi="Times New Roman" w:cs="Times New Roman"/>
          <w:sz w:val="30"/>
          <w:szCs w:val="30"/>
        </w:rPr>
        <w:t>от 14.11.2022 № 1005</w:t>
      </w:r>
      <w:r w:rsidR="001770BC" w:rsidRPr="009E55EB">
        <w:rPr>
          <w:rFonts w:ascii="Times New Roman" w:hAnsi="Times New Roman" w:cs="Times New Roman"/>
          <w:sz w:val="30"/>
          <w:szCs w:val="30"/>
        </w:rPr>
        <w:t>, объем финансирования составляет</w:t>
      </w:r>
      <w:r w:rsidR="00201836" w:rsidRPr="009E55EB">
        <w:rPr>
          <w:rFonts w:ascii="Times New Roman" w:hAnsi="Times New Roman" w:cs="Times New Roman"/>
          <w:sz w:val="30"/>
          <w:szCs w:val="30"/>
        </w:rPr>
        <w:t xml:space="preserve"> </w:t>
      </w:r>
      <w:r w:rsidR="00024BEB">
        <w:rPr>
          <w:rFonts w:ascii="Times New Roman" w:hAnsi="Times New Roman" w:cs="Times New Roman"/>
          <w:sz w:val="30"/>
          <w:szCs w:val="30"/>
        </w:rPr>
        <w:t xml:space="preserve">                   </w:t>
      </w:r>
      <w:r w:rsidR="00201836" w:rsidRPr="009E55EB">
        <w:rPr>
          <w:rFonts w:ascii="Times New Roman" w:hAnsi="Times New Roman" w:cs="Times New Roman"/>
          <w:sz w:val="30"/>
          <w:szCs w:val="30"/>
        </w:rPr>
        <w:t>2</w:t>
      </w:r>
      <w:r w:rsidR="0027293D">
        <w:rPr>
          <w:rFonts w:ascii="Times New Roman" w:hAnsi="Times New Roman" w:cs="Times New Roman"/>
          <w:sz w:val="30"/>
          <w:szCs w:val="30"/>
        </w:rPr>
        <w:t xml:space="preserve"> </w:t>
      </w:r>
      <w:r w:rsidR="00201836" w:rsidRPr="009E55EB">
        <w:rPr>
          <w:rFonts w:ascii="Times New Roman" w:hAnsi="Times New Roman" w:cs="Times New Roman"/>
          <w:sz w:val="30"/>
          <w:szCs w:val="30"/>
        </w:rPr>
        <w:t>540,</w:t>
      </w:r>
      <w:r w:rsidR="003911F7" w:rsidRPr="009E55EB">
        <w:rPr>
          <w:rFonts w:ascii="Times New Roman" w:hAnsi="Times New Roman" w:cs="Times New Roman"/>
          <w:sz w:val="30"/>
          <w:szCs w:val="30"/>
        </w:rPr>
        <w:t>58</w:t>
      </w:r>
      <w:r w:rsidR="00201836" w:rsidRPr="009E55EB">
        <w:rPr>
          <w:rFonts w:ascii="Times New Roman" w:hAnsi="Times New Roman" w:cs="Times New Roman"/>
          <w:sz w:val="30"/>
          <w:szCs w:val="30"/>
        </w:rPr>
        <w:t xml:space="preserve"> тыс. рублей, в том числе по годам:</w:t>
      </w:r>
    </w:p>
    <w:p w:rsidR="00201836" w:rsidRPr="009E55EB" w:rsidRDefault="0027293D" w:rsidP="00897ADE">
      <w:pPr>
        <w:widowControl w:val="0"/>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2024 год </w:t>
      </w:r>
      <w:r w:rsidR="00201836" w:rsidRPr="009E55EB">
        <w:rPr>
          <w:rFonts w:ascii="Times New Roman" w:hAnsi="Times New Roman" w:cs="Times New Roman"/>
          <w:sz w:val="30"/>
          <w:szCs w:val="30"/>
        </w:rPr>
        <w:t>– 846,8</w:t>
      </w:r>
      <w:r w:rsidR="003911F7" w:rsidRPr="009E55EB">
        <w:rPr>
          <w:rFonts w:ascii="Times New Roman" w:hAnsi="Times New Roman" w:cs="Times New Roman"/>
          <w:sz w:val="30"/>
          <w:szCs w:val="30"/>
        </w:rPr>
        <w:t>6</w:t>
      </w:r>
      <w:r w:rsidR="00201836" w:rsidRPr="009E55EB">
        <w:rPr>
          <w:rFonts w:ascii="Times New Roman" w:hAnsi="Times New Roman" w:cs="Times New Roman"/>
          <w:sz w:val="30"/>
          <w:szCs w:val="30"/>
        </w:rPr>
        <w:t xml:space="preserve"> тыс. рублей;</w:t>
      </w:r>
    </w:p>
    <w:p w:rsidR="00201836" w:rsidRPr="009E55EB" w:rsidRDefault="0027293D" w:rsidP="00897ADE">
      <w:pPr>
        <w:widowControl w:val="0"/>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2025 год</w:t>
      </w:r>
      <w:r w:rsidR="00201836" w:rsidRPr="009E55EB">
        <w:rPr>
          <w:rFonts w:ascii="Times New Roman" w:hAnsi="Times New Roman" w:cs="Times New Roman"/>
          <w:sz w:val="30"/>
          <w:szCs w:val="30"/>
        </w:rPr>
        <w:t xml:space="preserve"> – 846,8</w:t>
      </w:r>
      <w:r w:rsidR="003911F7" w:rsidRPr="009E55EB">
        <w:rPr>
          <w:rFonts w:ascii="Times New Roman" w:hAnsi="Times New Roman" w:cs="Times New Roman"/>
          <w:sz w:val="30"/>
          <w:szCs w:val="30"/>
        </w:rPr>
        <w:t>6</w:t>
      </w:r>
      <w:r w:rsidR="00201836" w:rsidRPr="009E55EB">
        <w:rPr>
          <w:rFonts w:ascii="Times New Roman" w:hAnsi="Times New Roman" w:cs="Times New Roman"/>
          <w:sz w:val="30"/>
          <w:szCs w:val="30"/>
        </w:rPr>
        <w:t xml:space="preserve"> тыс. рублей;</w:t>
      </w:r>
    </w:p>
    <w:p w:rsidR="001770BC" w:rsidRPr="009E55EB" w:rsidRDefault="0027293D" w:rsidP="00897ADE">
      <w:pPr>
        <w:widowControl w:val="0"/>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2026 год</w:t>
      </w:r>
      <w:r w:rsidR="00201836" w:rsidRPr="009E55EB">
        <w:rPr>
          <w:rFonts w:ascii="Times New Roman" w:hAnsi="Times New Roman" w:cs="Times New Roman"/>
          <w:sz w:val="30"/>
          <w:szCs w:val="30"/>
        </w:rPr>
        <w:t xml:space="preserve"> – 846,8</w:t>
      </w:r>
      <w:r w:rsidR="003911F7" w:rsidRPr="009E55EB">
        <w:rPr>
          <w:rFonts w:ascii="Times New Roman" w:hAnsi="Times New Roman" w:cs="Times New Roman"/>
          <w:sz w:val="30"/>
          <w:szCs w:val="30"/>
        </w:rPr>
        <w:t>6</w:t>
      </w:r>
      <w:r w:rsidR="00201836" w:rsidRPr="009E55EB">
        <w:rPr>
          <w:rFonts w:ascii="Times New Roman" w:hAnsi="Times New Roman" w:cs="Times New Roman"/>
          <w:sz w:val="30"/>
          <w:szCs w:val="30"/>
        </w:rPr>
        <w:t xml:space="preserve"> тыс. рублей;</w:t>
      </w:r>
    </w:p>
    <w:p w:rsidR="001770BC" w:rsidRPr="009E55EB" w:rsidRDefault="00791423"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7F33D2"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7F33D2" w:rsidRPr="009E55EB">
        <w:rPr>
          <w:rFonts w:ascii="Times New Roman" w:hAnsi="Times New Roman" w:cs="Times New Roman"/>
          <w:sz w:val="30"/>
          <w:szCs w:val="30"/>
        </w:rPr>
        <w:t xml:space="preserve"> 2.6.2</w:t>
      </w:r>
      <w:r w:rsidR="007F6EF7">
        <w:rPr>
          <w:rFonts w:ascii="Times New Roman" w:hAnsi="Times New Roman" w:cs="Times New Roman"/>
          <w:sz w:val="30"/>
          <w:szCs w:val="30"/>
        </w:rPr>
        <w:t xml:space="preserve"> П</w:t>
      </w:r>
      <w:r w:rsidR="007F6EF7" w:rsidRPr="009E55EB">
        <w:rPr>
          <w:rFonts w:ascii="Times New Roman" w:hAnsi="Times New Roman" w:cs="Times New Roman"/>
          <w:sz w:val="30"/>
          <w:szCs w:val="30"/>
        </w:rPr>
        <w:t>еречня</w:t>
      </w:r>
      <w:r w:rsidR="007F33D2" w:rsidRPr="009E55EB">
        <w:rPr>
          <w:rFonts w:ascii="Times New Roman" w:hAnsi="Times New Roman" w:cs="Times New Roman"/>
          <w:sz w:val="30"/>
          <w:szCs w:val="30"/>
        </w:rPr>
        <w:t xml:space="preserve"> </w:t>
      </w:r>
      <w:r w:rsidR="0027293D">
        <w:rPr>
          <w:rFonts w:ascii="Times New Roman" w:hAnsi="Times New Roman" w:cs="Times New Roman"/>
          <w:sz w:val="30"/>
          <w:szCs w:val="30"/>
        </w:rPr>
        <w:t>–</w:t>
      </w:r>
      <w:r w:rsidR="007F33D2" w:rsidRPr="009E55EB">
        <w:rPr>
          <w:rFonts w:ascii="Times New Roman" w:hAnsi="Times New Roman" w:cs="Times New Roman"/>
          <w:sz w:val="30"/>
          <w:szCs w:val="30"/>
        </w:rPr>
        <w:t xml:space="preserve"> </w:t>
      </w:r>
      <w:r w:rsidR="007813D6" w:rsidRPr="009E55EB">
        <w:rPr>
          <w:rFonts w:ascii="Times New Roman" w:hAnsi="Times New Roman" w:cs="Times New Roman"/>
          <w:sz w:val="30"/>
          <w:szCs w:val="30"/>
        </w:rPr>
        <w:t>департамент городского хозяйства</w:t>
      </w:r>
      <w:r w:rsidR="007F6EF7">
        <w:rPr>
          <w:rFonts w:ascii="Times New Roman" w:hAnsi="Times New Roman" w:cs="Times New Roman"/>
          <w:sz w:val="30"/>
          <w:szCs w:val="30"/>
        </w:rPr>
        <w:t xml:space="preserve">                  </w:t>
      </w:r>
      <w:r w:rsidR="0041136F" w:rsidRPr="009E55EB">
        <w:rPr>
          <w:rFonts w:ascii="Times New Roman" w:hAnsi="Times New Roman" w:cs="Times New Roman"/>
          <w:sz w:val="30"/>
          <w:szCs w:val="30"/>
        </w:rPr>
        <w:t xml:space="preserve">и транспорта </w:t>
      </w:r>
      <w:r w:rsidR="007F6EF7">
        <w:rPr>
          <w:rFonts w:ascii="Times New Roman" w:hAnsi="Times New Roman" w:cs="Times New Roman"/>
          <w:sz w:val="30"/>
          <w:szCs w:val="30"/>
        </w:rPr>
        <w:t>администрации города.</w:t>
      </w:r>
      <w:r w:rsidR="007813D6" w:rsidRPr="009E55EB">
        <w:rPr>
          <w:rFonts w:ascii="Times New Roman" w:hAnsi="Times New Roman" w:cs="Times New Roman"/>
          <w:sz w:val="30"/>
          <w:szCs w:val="30"/>
        </w:rPr>
        <w:t xml:space="preserve"> </w:t>
      </w:r>
      <w:r w:rsidR="007F6EF7">
        <w:rPr>
          <w:rFonts w:ascii="Times New Roman" w:hAnsi="Times New Roman" w:cs="Times New Roman"/>
          <w:sz w:val="30"/>
          <w:szCs w:val="30"/>
        </w:rPr>
        <w:t>М</w:t>
      </w:r>
      <w:r w:rsidR="007813D6" w:rsidRPr="009E55EB">
        <w:rPr>
          <w:rFonts w:ascii="Times New Roman" w:hAnsi="Times New Roman" w:cs="Times New Roman"/>
          <w:sz w:val="30"/>
          <w:szCs w:val="30"/>
        </w:rPr>
        <w:t>ероприятие реализуется в рамках муниципальн</w:t>
      </w:r>
      <w:r w:rsidR="00084EB1" w:rsidRPr="009E55EB">
        <w:rPr>
          <w:rFonts w:ascii="Times New Roman" w:hAnsi="Times New Roman" w:cs="Times New Roman"/>
          <w:sz w:val="30"/>
          <w:szCs w:val="30"/>
        </w:rPr>
        <w:t>ой</w:t>
      </w:r>
      <w:r w:rsidR="007813D6" w:rsidRPr="009E55EB">
        <w:rPr>
          <w:rFonts w:ascii="Times New Roman" w:hAnsi="Times New Roman" w:cs="Times New Roman"/>
          <w:sz w:val="30"/>
          <w:szCs w:val="30"/>
        </w:rPr>
        <w:t xml:space="preserve"> программ</w:t>
      </w:r>
      <w:r w:rsidR="00084EB1" w:rsidRPr="009E55EB">
        <w:rPr>
          <w:rFonts w:ascii="Times New Roman" w:hAnsi="Times New Roman" w:cs="Times New Roman"/>
          <w:sz w:val="30"/>
          <w:szCs w:val="30"/>
        </w:rPr>
        <w:t>ы</w:t>
      </w:r>
      <w:r w:rsidR="0041136F" w:rsidRPr="009E55EB">
        <w:rPr>
          <w:rFonts w:ascii="Times New Roman" w:hAnsi="Times New Roman" w:cs="Times New Roman"/>
          <w:sz w:val="30"/>
          <w:szCs w:val="30"/>
        </w:rPr>
        <w:t xml:space="preserve"> </w:t>
      </w:r>
      <w:r w:rsidR="007813D6" w:rsidRPr="009E55EB">
        <w:rPr>
          <w:rFonts w:ascii="Times New Roman" w:hAnsi="Times New Roman" w:cs="Times New Roman"/>
          <w:sz w:val="30"/>
          <w:szCs w:val="30"/>
        </w:rPr>
        <w:t xml:space="preserve"> </w:t>
      </w:r>
      <w:r w:rsidR="0044644A" w:rsidRPr="009E55EB">
        <w:rPr>
          <w:rFonts w:ascii="Times New Roman" w:hAnsi="Times New Roman" w:cs="Times New Roman"/>
          <w:sz w:val="30"/>
          <w:szCs w:val="30"/>
        </w:rPr>
        <w:t>«</w:t>
      </w:r>
      <w:r w:rsidR="007813D6" w:rsidRPr="009E55EB">
        <w:rPr>
          <w:rFonts w:ascii="Times New Roman" w:hAnsi="Times New Roman" w:cs="Times New Roman"/>
          <w:sz w:val="30"/>
          <w:szCs w:val="30"/>
        </w:rPr>
        <w:t>Развитие жилищно-коммунального хозяйства и дорожного комплекса города Красноярска</w:t>
      </w:r>
      <w:r w:rsidR="0044644A" w:rsidRPr="009E55EB">
        <w:rPr>
          <w:rFonts w:ascii="Times New Roman" w:hAnsi="Times New Roman" w:cs="Times New Roman"/>
          <w:sz w:val="30"/>
          <w:szCs w:val="30"/>
        </w:rPr>
        <w:t>»</w:t>
      </w:r>
      <w:r w:rsidR="007813D6" w:rsidRPr="009E55EB">
        <w:rPr>
          <w:rFonts w:ascii="Times New Roman" w:hAnsi="Times New Roman" w:cs="Times New Roman"/>
          <w:sz w:val="30"/>
          <w:szCs w:val="30"/>
        </w:rPr>
        <w:t xml:space="preserve">, утвержденной </w:t>
      </w:r>
      <w:r w:rsidR="007F6EF7">
        <w:rPr>
          <w:rFonts w:ascii="Times New Roman" w:hAnsi="Times New Roman" w:cs="Times New Roman"/>
          <w:sz w:val="30"/>
          <w:szCs w:val="30"/>
        </w:rPr>
        <w:t xml:space="preserve">           </w:t>
      </w:r>
      <w:r w:rsidR="007813D6" w:rsidRPr="009E55EB">
        <w:rPr>
          <w:rFonts w:ascii="Times New Roman" w:hAnsi="Times New Roman" w:cs="Times New Roman"/>
          <w:sz w:val="30"/>
          <w:szCs w:val="30"/>
        </w:rPr>
        <w:t>постановлением администрации г</w:t>
      </w:r>
      <w:r w:rsidR="007F6EF7">
        <w:rPr>
          <w:rFonts w:ascii="Times New Roman" w:hAnsi="Times New Roman" w:cs="Times New Roman"/>
          <w:sz w:val="30"/>
          <w:szCs w:val="30"/>
        </w:rPr>
        <w:t>орода</w:t>
      </w:r>
      <w:r w:rsidR="007813D6" w:rsidRPr="009E55EB">
        <w:rPr>
          <w:rFonts w:ascii="Times New Roman" w:hAnsi="Times New Roman" w:cs="Times New Roman"/>
          <w:sz w:val="30"/>
          <w:szCs w:val="30"/>
        </w:rPr>
        <w:t xml:space="preserve"> от 14.11.2022 № 1006</w:t>
      </w:r>
      <w:r w:rsidR="001770BC" w:rsidRPr="009E55EB">
        <w:rPr>
          <w:rFonts w:ascii="Times New Roman" w:hAnsi="Times New Roman" w:cs="Times New Roman"/>
          <w:sz w:val="30"/>
          <w:szCs w:val="30"/>
        </w:rPr>
        <w:t xml:space="preserve">, </w:t>
      </w:r>
      <w:r w:rsidR="00084EB1" w:rsidRPr="009E55EB">
        <w:rPr>
          <w:rFonts w:ascii="Times New Roman" w:hAnsi="Times New Roman" w:cs="Times New Roman"/>
          <w:sz w:val="30"/>
          <w:szCs w:val="30"/>
        </w:rPr>
        <w:t>а также муниципальной программы</w:t>
      </w:r>
      <w:r w:rsidR="007813D6" w:rsidRPr="009E55EB">
        <w:rPr>
          <w:rFonts w:ascii="Times New Roman" w:hAnsi="Times New Roman" w:cs="Times New Roman"/>
          <w:sz w:val="30"/>
          <w:szCs w:val="30"/>
        </w:rPr>
        <w:t xml:space="preserve"> </w:t>
      </w:r>
      <w:r w:rsidR="0044644A" w:rsidRPr="009E55EB">
        <w:rPr>
          <w:rFonts w:ascii="Times New Roman" w:hAnsi="Times New Roman" w:cs="Times New Roman"/>
          <w:sz w:val="30"/>
          <w:szCs w:val="30"/>
        </w:rPr>
        <w:t>«</w:t>
      </w:r>
      <w:r w:rsidR="0041136F" w:rsidRPr="009E55EB">
        <w:rPr>
          <w:rFonts w:ascii="Times New Roman" w:hAnsi="Times New Roman" w:cs="Times New Roman"/>
          <w:sz w:val="30"/>
          <w:szCs w:val="30"/>
        </w:rPr>
        <w:t>Развитие физической культуры</w:t>
      </w:r>
      <w:r w:rsidR="0027293D">
        <w:rPr>
          <w:rFonts w:ascii="Times New Roman" w:hAnsi="Times New Roman" w:cs="Times New Roman"/>
          <w:sz w:val="30"/>
          <w:szCs w:val="30"/>
        </w:rPr>
        <w:t xml:space="preserve"> </w:t>
      </w:r>
      <w:r w:rsidR="0041136F" w:rsidRPr="009E55EB">
        <w:rPr>
          <w:rFonts w:ascii="Times New Roman" w:hAnsi="Times New Roman" w:cs="Times New Roman"/>
          <w:sz w:val="30"/>
          <w:szCs w:val="30"/>
        </w:rPr>
        <w:t xml:space="preserve">и спорта </w:t>
      </w:r>
      <w:r w:rsidR="007F6EF7">
        <w:rPr>
          <w:rFonts w:ascii="Times New Roman" w:hAnsi="Times New Roman" w:cs="Times New Roman"/>
          <w:sz w:val="30"/>
          <w:szCs w:val="30"/>
        </w:rPr>
        <w:t xml:space="preserve">          </w:t>
      </w:r>
      <w:r w:rsidR="00897ADE">
        <w:rPr>
          <w:rFonts w:ascii="Times New Roman" w:hAnsi="Times New Roman" w:cs="Times New Roman"/>
          <w:sz w:val="30"/>
          <w:szCs w:val="30"/>
        </w:rPr>
        <w:t xml:space="preserve">в городе Красноярске, </w:t>
      </w:r>
      <w:r w:rsidR="0041136F" w:rsidRPr="009E55EB">
        <w:rPr>
          <w:rFonts w:ascii="Times New Roman" w:hAnsi="Times New Roman" w:cs="Times New Roman"/>
          <w:sz w:val="30"/>
          <w:szCs w:val="30"/>
        </w:rPr>
        <w:t xml:space="preserve">утвержденной постановлением </w:t>
      </w:r>
      <w:proofErr w:type="spellStart"/>
      <w:r w:rsidR="0041136F" w:rsidRPr="009E55EB">
        <w:rPr>
          <w:rFonts w:ascii="Times New Roman" w:hAnsi="Times New Roman" w:cs="Times New Roman"/>
          <w:sz w:val="30"/>
          <w:szCs w:val="30"/>
        </w:rPr>
        <w:t>администра</w:t>
      </w:r>
      <w:proofErr w:type="spellEnd"/>
      <w:r w:rsidR="00897ADE">
        <w:rPr>
          <w:rFonts w:ascii="Times New Roman" w:hAnsi="Times New Roman" w:cs="Times New Roman"/>
          <w:sz w:val="30"/>
          <w:szCs w:val="30"/>
        </w:rPr>
        <w:t xml:space="preserve">-                </w:t>
      </w:r>
      <w:proofErr w:type="spellStart"/>
      <w:r w:rsidR="0041136F" w:rsidRPr="009E55EB">
        <w:rPr>
          <w:rFonts w:ascii="Times New Roman" w:hAnsi="Times New Roman" w:cs="Times New Roman"/>
          <w:sz w:val="30"/>
          <w:szCs w:val="30"/>
        </w:rPr>
        <w:t>ции</w:t>
      </w:r>
      <w:proofErr w:type="spellEnd"/>
      <w:r w:rsidR="0041136F" w:rsidRPr="009E55EB">
        <w:rPr>
          <w:rFonts w:ascii="Times New Roman" w:hAnsi="Times New Roman" w:cs="Times New Roman"/>
          <w:sz w:val="30"/>
          <w:szCs w:val="30"/>
        </w:rPr>
        <w:t xml:space="preserve"> г</w:t>
      </w:r>
      <w:r w:rsidR="00897ADE">
        <w:rPr>
          <w:rFonts w:ascii="Times New Roman" w:hAnsi="Times New Roman" w:cs="Times New Roman"/>
          <w:sz w:val="30"/>
          <w:szCs w:val="30"/>
        </w:rPr>
        <w:t>орода</w:t>
      </w:r>
      <w:r w:rsidR="0041136F" w:rsidRPr="009E55EB">
        <w:rPr>
          <w:rFonts w:ascii="Times New Roman" w:hAnsi="Times New Roman" w:cs="Times New Roman"/>
          <w:sz w:val="30"/>
          <w:szCs w:val="30"/>
        </w:rPr>
        <w:t xml:space="preserve"> от 14.11.2022 № 994, </w:t>
      </w:r>
      <w:r w:rsidR="001770BC" w:rsidRPr="009E55EB">
        <w:rPr>
          <w:rFonts w:ascii="Times New Roman" w:hAnsi="Times New Roman" w:cs="Times New Roman"/>
          <w:sz w:val="30"/>
          <w:szCs w:val="30"/>
        </w:rPr>
        <w:t>объем финансирования составляет</w:t>
      </w:r>
      <w:r w:rsidR="00897ADE">
        <w:rPr>
          <w:rFonts w:ascii="Times New Roman" w:hAnsi="Times New Roman" w:cs="Times New Roman"/>
          <w:sz w:val="30"/>
          <w:szCs w:val="30"/>
        </w:rPr>
        <w:t xml:space="preserve">              </w:t>
      </w:r>
      <w:r w:rsidR="00201836" w:rsidRPr="009E55EB">
        <w:rPr>
          <w:rFonts w:ascii="Times New Roman" w:hAnsi="Times New Roman" w:cs="Times New Roman"/>
          <w:sz w:val="30"/>
          <w:szCs w:val="30"/>
        </w:rPr>
        <w:t xml:space="preserve"> </w:t>
      </w:r>
      <w:r w:rsidR="0041136F" w:rsidRPr="009E55EB">
        <w:rPr>
          <w:rFonts w:ascii="Times New Roman" w:hAnsi="Times New Roman" w:cs="Times New Roman"/>
          <w:sz w:val="30"/>
          <w:szCs w:val="30"/>
        </w:rPr>
        <w:t>297</w:t>
      </w:r>
      <w:r w:rsidR="001F0310">
        <w:rPr>
          <w:rFonts w:ascii="Times New Roman" w:hAnsi="Times New Roman" w:cs="Times New Roman"/>
          <w:sz w:val="30"/>
          <w:szCs w:val="30"/>
        </w:rPr>
        <w:t xml:space="preserve"> </w:t>
      </w:r>
      <w:r w:rsidR="0041136F" w:rsidRPr="009E55EB">
        <w:rPr>
          <w:rFonts w:ascii="Times New Roman" w:hAnsi="Times New Roman" w:cs="Times New Roman"/>
          <w:sz w:val="30"/>
          <w:szCs w:val="30"/>
        </w:rPr>
        <w:t>038,43</w:t>
      </w:r>
      <w:r w:rsidR="008D1E76" w:rsidRPr="009E55EB">
        <w:rPr>
          <w:rFonts w:ascii="Times New Roman" w:hAnsi="Times New Roman" w:cs="Times New Roman"/>
          <w:sz w:val="30"/>
          <w:szCs w:val="30"/>
        </w:rPr>
        <w:t xml:space="preserve"> тыс. рублей, в том числе по годам</w:t>
      </w:r>
      <w:r w:rsidR="001770BC" w:rsidRPr="009E55EB">
        <w:rPr>
          <w:rFonts w:ascii="Times New Roman" w:hAnsi="Times New Roman" w:cs="Times New Roman"/>
          <w:sz w:val="30"/>
          <w:szCs w:val="30"/>
        </w:rPr>
        <w:t>:</w:t>
      </w:r>
    </w:p>
    <w:p w:rsidR="007813D6" w:rsidRPr="009E55EB" w:rsidRDefault="0020183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2024 год – </w:t>
      </w:r>
      <w:r w:rsidR="0041136F" w:rsidRPr="009E55EB">
        <w:rPr>
          <w:rFonts w:ascii="Times New Roman" w:hAnsi="Times New Roman" w:cs="Times New Roman"/>
          <w:sz w:val="30"/>
          <w:szCs w:val="30"/>
        </w:rPr>
        <w:t>99</w:t>
      </w:r>
      <w:r w:rsidR="0027293D">
        <w:rPr>
          <w:rFonts w:ascii="Times New Roman" w:hAnsi="Times New Roman" w:cs="Times New Roman"/>
          <w:sz w:val="30"/>
          <w:szCs w:val="30"/>
        </w:rPr>
        <w:t xml:space="preserve"> </w:t>
      </w:r>
      <w:r w:rsidR="0041136F" w:rsidRPr="009E55EB">
        <w:rPr>
          <w:rFonts w:ascii="Times New Roman" w:hAnsi="Times New Roman" w:cs="Times New Roman"/>
          <w:sz w:val="30"/>
          <w:szCs w:val="30"/>
        </w:rPr>
        <w:t>012,81</w:t>
      </w:r>
      <w:r w:rsidRPr="009E55EB">
        <w:rPr>
          <w:rFonts w:ascii="Times New Roman" w:hAnsi="Times New Roman" w:cs="Times New Roman"/>
          <w:sz w:val="30"/>
          <w:szCs w:val="30"/>
        </w:rPr>
        <w:t xml:space="preserve"> тыс. рублей;</w:t>
      </w:r>
    </w:p>
    <w:p w:rsidR="00201836" w:rsidRPr="009E55EB" w:rsidRDefault="0020183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2025 год – </w:t>
      </w:r>
      <w:r w:rsidR="007B199B" w:rsidRPr="009E55EB">
        <w:rPr>
          <w:rFonts w:ascii="Times New Roman" w:hAnsi="Times New Roman" w:cs="Times New Roman"/>
          <w:sz w:val="30"/>
          <w:szCs w:val="30"/>
        </w:rPr>
        <w:t>99</w:t>
      </w:r>
      <w:r w:rsidR="0027293D">
        <w:rPr>
          <w:rFonts w:ascii="Times New Roman" w:hAnsi="Times New Roman" w:cs="Times New Roman"/>
          <w:sz w:val="30"/>
          <w:szCs w:val="30"/>
        </w:rPr>
        <w:t xml:space="preserve"> </w:t>
      </w:r>
      <w:r w:rsidR="007B199B" w:rsidRPr="009E55EB">
        <w:rPr>
          <w:rFonts w:ascii="Times New Roman" w:hAnsi="Times New Roman" w:cs="Times New Roman"/>
          <w:sz w:val="30"/>
          <w:szCs w:val="30"/>
        </w:rPr>
        <w:t>012,81</w:t>
      </w:r>
      <w:r w:rsidR="0027293D">
        <w:rPr>
          <w:rFonts w:ascii="Times New Roman" w:hAnsi="Times New Roman" w:cs="Times New Roman"/>
          <w:sz w:val="30"/>
          <w:szCs w:val="30"/>
        </w:rPr>
        <w:t xml:space="preserve"> </w:t>
      </w:r>
      <w:r w:rsidRPr="009E55EB">
        <w:rPr>
          <w:rFonts w:ascii="Times New Roman" w:hAnsi="Times New Roman" w:cs="Times New Roman"/>
          <w:sz w:val="30"/>
          <w:szCs w:val="30"/>
        </w:rPr>
        <w:t>тыс. рублей;</w:t>
      </w:r>
    </w:p>
    <w:p w:rsidR="00201836" w:rsidRPr="009E55EB" w:rsidRDefault="0020183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2026 год – </w:t>
      </w:r>
      <w:r w:rsidR="007B199B" w:rsidRPr="009E55EB">
        <w:rPr>
          <w:rFonts w:ascii="Times New Roman" w:hAnsi="Times New Roman" w:cs="Times New Roman"/>
          <w:sz w:val="30"/>
          <w:szCs w:val="30"/>
        </w:rPr>
        <w:t>99</w:t>
      </w:r>
      <w:r w:rsidR="0027293D">
        <w:rPr>
          <w:rFonts w:ascii="Times New Roman" w:hAnsi="Times New Roman" w:cs="Times New Roman"/>
          <w:sz w:val="30"/>
          <w:szCs w:val="30"/>
        </w:rPr>
        <w:t xml:space="preserve"> </w:t>
      </w:r>
      <w:r w:rsidR="007B199B" w:rsidRPr="009E55EB">
        <w:rPr>
          <w:rFonts w:ascii="Times New Roman" w:hAnsi="Times New Roman" w:cs="Times New Roman"/>
          <w:sz w:val="30"/>
          <w:szCs w:val="30"/>
        </w:rPr>
        <w:t>012,81</w:t>
      </w:r>
      <w:r w:rsidR="0027293D">
        <w:rPr>
          <w:rFonts w:ascii="Times New Roman" w:hAnsi="Times New Roman" w:cs="Times New Roman"/>
          <w:sz w:val="30"/>
          <w:szCs w:val="30"/>
        </w:rPr>
        <w:t xml:space="preserve"> </w:t>
      </w:r>
      <w:r w:rsidRPr="009E55EB">
        <w:rPr>
          <w:rFonts w:ascii="Times New Roman" w:hAnsi="Times New Roman" w:cs="Times New Roman"/>
          <w:sz w:val="30"/>
          <w:szCs w:val="30"/>
        </w:rPr>
        <w:t>тыс. рублей;</w:t>
      </w:r>
    </w:p>
    <w:p w:rsidR="001770BC" w:rsidRPr="009E55EB" w:rsidRDefault="00791423"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7F33D2"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7F33D2" w:rsidRPr="009E55EB">
        <w:rPr>
          <w:rFonts w:ascii="Times New Roman" w:hAnsi="Times New Roman" w:cs="Times New Roman"/>
          <w:sz w:val="30"/>
          <w:szCs w:val="30"/>
        </w:rPr>
        <w:t xml:space="preserve"> 2.6.3</w:t>
      </w:r>
      <w:r w:rsidR="00897ADE">
        <w:rPr>
          <w:rFonts w:ascii="Times New Roman" w:hAnsi="Times New Roman" w:cs="Times New Roman"/>
          <w:sz w:val="30"/>
          <w:szCs w:val="30"/>
        </w:rPr>
        <w:t xml:space="preserve"> П</w:t>
      </w:r>
      <w:r w:rsidR="00897ADE" w:rsidRPr="009E55EB">
        <w:rPr>
          <w:rFonts w:ascii="Times New Roman" w:hAnsi="Times New Roman" w:cs="Times New Roman"/>
          <w:sz w:val="30"/>
          <w:szCs w:val="30"/>
        </w:rPr>
        <w:t>еречня</w:t>
      </w:r>
      <w:r w:rsidR="007F33D2" w:rsidRPr="009E55EB">
        <w:rPr>
          <w:rFonts w:ascii="Times New Roman" w:hAnsi="Times New Roman" w:cs="Times New Roman"/>
          <w:sz w:val="30"/>
          <w:szCs w:val="30"/>
        </w:rPr>
        <w:t xml:space="preserve"> </w:t>
      </w:r>
      <w:r w:rsidR="0027293D">
        <w:rPr>
          <w:rFonts w:ascii="Times New Roman" w:hAnsi="Times New Roman" w:cs="Times New Roman"/>
          <w:sz w:val="30"/>
          <w:szCs w:val="30"/>
        </w:rPr>
        <w:t>–</w:t>
      </w:r>
      <w:r w:rsidR="007F33D2" w:rsidRPr="009E55EB">
        <w:rPr>
          <w:rFonts w:ascii="Times New Roman" w:hAnsi="Times New Roman" w:cs="Times New Roman"/>
          <w:sz w:val="30"/>
          <w:szCs w:val="30"/>
        </w:rPr>
        <w:t xml:space="preserve"> </w:t>
      </w:r>
      <w:r w:rsidR="00897ADE">
        <w:rPr>
          <w:rFonts w:ascii="Times New Roman" w:hAnsi="Times New Roman" w:cs="Times New Roman"/>
          <w:sz w:val="30"/>
          <w:szCs w:val="30"/>
        </w:rPr>
        <w:t xml:space="preserve">главное управление культуры </w:t>
      </w:r>
      <w:r w:rsidR="007813D6" w:rsidRPr="009E55EB">
        <w:rPr>
          <w:rFonts w:ascii="Times New Roman" w:hAnsi="Times New Roman" w:cs="Times New Roman"/>
          <w:sz w:val="30"/>
          <w:szCs w:val="30"/>
        </w:rPr>
        <w:t>администрации города</w:t>
      </w:r>
      <w:r w:rsidR="00897ADE">
        <w:rPr>
          <w:rFonts w:ascii="Times New Roman" w:hAnsi="Times New Roman" w:cs="Times New Roman"/>
          <w:sz w:val="30"/>
          <w:szCs w:val="30"/>
        </w:rPr>
        <w:t>.</w:t>
      </w:r>
      <w:r w:rsidR="007813D6" w:rsidRPr="009E55EB">
        <w:rPr>
          <w:rFonts w:ascii="Times New Roman" w:hAnsi="Times New Roman" w:cs="Times New Roman"/>
          <w:sz w:val="30"/>
          <w:szCs w:val="30"/>
        </w:rPr>
        <w:t xml:space="preserve"> </w:t>
      </w:r>
      <w:r w:rsidR="00897ADE">
        <w:rPr>
          <w:rFonts w:ascii="Times New Roman" w:hAnsi="Times New Roman" w:cs="Times New Roman"/>
          <w:sz w:val="30"/>
          <w:szCs w:val="30"/>
        </w:rPr>
        <w:t>Мероприятие</w:t>
      </w:r>
      <w:r w:rsidR="007813D6" w:rsidRPr="009E55EB">
        <w:rPr>
          <w:rFonts w:ascii="Times New Roman" w:hAnsi="Times New Roman" w:cs="Times New Roman"/>
          <w:sz w:val="30"/>
          <w:szCs w:val="30"/>
        </w:rPr>
        <w:t xml:space="preserve"> реализуется в рамках муниципальной программы </w:t>
      </w:r>
      <w:r w:rsidR="0044644A" w:rsidRPr="009E55EB">
        <w:rPr>
          <w:rFonts w:ascii="Times New Roman" w:hAnsi="Times New Roman" w:cs="Times New Roman"/>
          <w:sz w:val="30"/>
          <w:szCs w:val="30"/>
        </w:rPr>
        <w:t>«</w:t>
      </w:r>
      <w:r w:rsidR="007813D6" w:rsidRPr="009E55EB">
        <w:rPr>
          <w:rFonts w:ascii="Times New Roman" w:hAnsi="Times New Roman" w:cs="Times New Roman"/>
          <w:sz w:val="30"/>
          <w:szCs w:val="30"/>
        </w:rPr>
        <w:t>Развитие культуры в городе Красноярске</w:t>
      </w:r>
      <w:r w:rsidR="0044644A" w:rsidRPr="009E55EB">
        <w:rPr>
          <w:rFonts w:ascii="Times New Roman" w:hAnsi="Times New Roman" w:cs="Times New Roman"/>
          <w:sz w:val="30"/>
          <w:szCs w:val="30"/>
        </w:rPr>
        <w:t>»</w:t>
      </w:r>
      <w:r w:rsidR="007813D6" w:rsidRPr="009E55EB">
        <w:rPr>
          <w:rFonts w:ascii="Times New Roman" w:hAnsi="Times New Roman" w:cs="Times New Roman"/>
          <w:sz w:val="30"/>
          <w:szCs w:val="30"/>
        </w:rPr>
        <w:t>, утвержденной постановление</w:t>
      </w:r>
      <w:r w:rsidR="00897ADE">
        <w:rPr>
          <w:rFonts w:ascii="Times New Roman" w:hAnsi="Times New Roman" w:cs="Times New Roman"/>
          <w:sz w:val="30"/>
          <w:szCs w:val="30"/>
        </w:rPr>
        <w:t xml:space="preserve">м администрации города </w:t>
      </w:r>
      <w:r w:rsidR="007813D6" w:rsidRPr="009E55EB">
        <w:rPr>
          <w:rFonts w:ascii="Times New Roman" w:hAnsi="Times New Roman" w:cs="Times New Roman"/>
          <w:sz w:val="30"/>
          <w:szCs w:val="30"/>
        </w:rPr>
        <w:t>от 14.11.2022 № 999</w:t>
      </w:r>
      <w:r w:rsidR="001770BC" w:rsidRPr="009E55EB">
        <w:rPr>
          <w:rFonts w:ascii="Times New Roman" w:hAnsi="Times New Roman" w:cs="Times New Roman"/>
          <w:sz w:val="30"/>
          <w:szCs w:val="30"/>
        </w:rPr>
        <w:t>, объем финансирования составляет</w:t>
      </w:r>
      <w:r w:rsidR="008D1E76" w:rsidRPr="009E55EB">
        <w:rPr>
          <w:rFonts w:ascii="Times New Roman" w:hAnsi="Times New Roman" w:cs="Times New Roman"/>
          <w:sz w:val="30"/>
          <w:szCs w:val="30"/>
        </w:rPr>
        <w:t xml:space="preserve"> </w:t>
      </w:r>
      <w:r w:rsidR="004743FD" w:rsidRPr="009E55EB">
        <w:rPr>
          <w:rFonts w:ascii="Times New Roman" w:hAnsi="Times New Roman" w:cs="Times New Roman"/>
          <w:sz w:val="30"/>
          <w:szCs w:val="30"/>
        </w:rPr>
        <w:t>258</w:t>
      </w:r>
      <w:r w:rsidR="001F0310">
        <w:rPr>
          <w:rFonts w:ascii="Times New Roman" w:hAnsi="Times New Roman" w:cs="Times New Roman"/>
          <w:sz w:val="30"/>
          <w:szCs w:val="30"/>
        </w:rPr>
        <w:t xml:space="preserve"> </w:t>
      </w:r>
      <w:r w:rsidR="004743FD" w:rsidRPr="009E55EB">
        <w:rPr>
          <w:rFonts w:ascii="Times New Roman" w:hAnsi="Times New Roman" w:cs="Times New Roman"/>
          <w:sz w:val="30"/>
          <w:szCs w:val="30"/>
        </w:rPr>
        <w:t>698,07</w:t>
      </w:r>
      <w:r w:rsidR="008D1E76" w:rsidRPr="009E55EB">
        <w:rPr>
          <w:rFonts w:ascii="Times New Roman" w:hAnsi="Times New Roman" w:cs="Times New Roman"/>
          <w:sz w:val="30"/>
          <w:szCs w:val="30"/>
        </w:rPr>
        <w:t xml:space="preserve"> тыс. рублей, в том числе по годам:</w:t>
      </w:r>
    </w:p>
    <w:p w:rsidR="008D1E76" w:rsidRPr="009E55EB" w:rsidRDefault="008D1E7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2024 год </w:t>
      </w:r>
      <w:r w:rsidR="007F33D2" w:rsidRPr="009E55EB">
        <w:rPr>
          <w:rFonts w:ascii="Times New Roman" w:hAnsi="Times New Roman" w:cs="Times New Roman"/>
          <w:sz w:val="30"/>
          <w:szCs w:val="30"/>
        </w:rPr>
        <w:t>– 8</w:t>
      </w:r>
      <w:r w:rsidR="004743FD" w:rsidRPr="009E55EB">
        <w:rPr>
          <w:rFonts w:ascii="Times New Roman" w:hAnsi="Times New Roman" w:cs="Times New Roman"/>
          <w:sz w:val="30"/>
          <w:szCs w:val="30"/>
        </w:rPr>
        <w:t>6</w:t>
      </w:r>
      <w:r w:rsidR="0027293D">
        <w:rPr>
          <w:rFonts w:ascii="Times New Roman" w:hAnsi="Times New Roman" w:cs="Times New Roman"/>
          <w:sz w:val="30"/>
          <w:szCs w:val="30"/>
        </w:rPr>
        <w:t xml:space="preserve"> </w:t>
      </w:r>
      <w:r w:rsidR="004743FD" w:rsidRPr="009E55EB">
        <w:rPr>
          <w:rFonts w:ascii="Times New Roman" w:hAnsi="Times New Roman" w:cs="Times New Roman"/>
          <w:sz w:val="30"/>
          <w:szCs w:val="30"/>
        </w:rPr>
        <w:t>232,69</w:t>
      </w:r>
      <w:r w:rsidRPr="009E55EB">
        <w:rPr>
          <w:rFonts w:ascii="Times New Roman" w:hAnsi="Times New Roman" w:cs="Times New Roman"/>
          <w:sz w:val="30"/>
          <w:szCs w:val="30"/>
        </w:rPr>
        <w:t xml:space="preserve"> тыс. рублей; </w:t>
      </w:r>
    </w:p>
    <w:p w:rsidR="008D1E76" w:rsidRPr="009E55EB" w:rsidRDefault="008D1E7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2025 год – </w:t>
      </w:r>
      <w:r w:rsidR="004743FD" w:rsidRPr="009E55EB">
        <w:rPr>
          <w:rFonts w:ascii="Times New Roman" w:hAnsi="Times New Roman" w:cs="Times New Roman"/>
          <w:sz w:val="30"/>
          <w:szCs w:val="30"/>
        </w:rPr>
        <w:t>86</w:t>
      </w:r>
      <w:r w:rsidR="0027293D">
        <w:rPr>
          <w:rFonts w:ascii="Times New Roman" w:hAnsi="Times New Roman" w:cs="Times New Roman"/>
          <w:sz w:val="30"/>
          <w:szCs w:val="30"/>
        </w:rPr>
        <w:t xml:space="preserve"> </w:t>
      </w:r>
      <w:r w:rsidR="004743FD" w:rsidRPr="009E55EB">
        <w:rPr>
          <w:rFonts w:ascii="Times New Roman" w:hAnsi="Times New Roman" w:cs="Times New Roman"/>
          <w:sz w:val="30"/>
          <w:szCs w:val="30"/>
        </w:rPr>
        <w:t xml:space="preserve">232,69 </w:t>
      </w:r>
      <w:r w:rsidRPr="009E55EB">
        <w:rPr>
          <w:rFonts w:ascii="Times New Roman" w:hAnsi="Times New Roman" w:cs="Times New Roman"/>
          <w:sz w:val="30"/>
          <w:szCs w:val="30"/>
        </w:rPr>
        <w:t xml:space="preserve">тыс. рублей; </w:t>
      </w:r>
    </w:p>
    <w:p w:rsidR="008D1E76" w:rsidRPr="009E55EB" w:rsidRDefault="008D1E7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2026 год – </w:t>
      </w:r>
      <w:r w:rsidR="004743FD" w:rsidRPr="009E55EB">
        <w:rPr>
          <w:rFonts w:ascii="Times New Roman" w:hAnsi="Times New Roman" w:cs="Times New Roman"/>
          <w:sz w:val="30"/>
          <w:szCs w:val="30"/>
        </w:rPr>
        <w:t>86</w:t>
      </w:r>
      <w:r w:rsidR="0027293D">
        <w:rPr>
          <w:rFonts w:ascii="Times New Roman" w:hAnsi="Times New Roman" w:cs="Times New Roman"/>
          <w:sz w:val="30"/>
          <w:szCs w:val="30"/>
        </w:rPr>
        <w:t xml:space="preserve"> </w:t>
      </w:r>
      <w:r w:rsidR="004743FD" w:rsidRPr="009E55EB">
        <w:rPr>
          <w:rFonts w:ascii="Times New Roman" w:hAnsi="Times New Roman" w:cs="Times New Roman"/>
          <w:sz w:val="30"/>
          <w:szCs w:val="30"/>
        </w:rPr>
        <w:t xml:space="preserve">232,69 </w:t>
      </w:r>
      <w:r w:rsidRPr="009E55EB">
        <w:rPr>
          <w:rFonts w:ascii="Times New Roman" w:hAnsi="Times New Roman" w:cs="Times New Roman"/>
          <w:sz w:val="30"/>
          <w:szCs w:val="30"/>
        </w:rPr>
        <w:t xml:space="preserve"> тыс. рублей; </w:t>
      </w:r>
    </w:p>
    <w:p w:rsidR="001770BC" w:rsidRPr="009E55EB" w:rsidRDefault="00791423"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7F33D2"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7F33D2" w:rsidRPr="009E55EB">
        <w:rPr>
          <w:rFonts w:ascii="Times New Roman" w:hAnsi="Times New Roman" w:cs="Times New Roman"/>
          <w:sz w:val="30"/>
          <w:szCs w:val="30"/>
        </w:rPr>
        <w:t xml:space="preserve"> 2.6.4</w:t>
      </w:r>
      <w:r w:rsidR="00897ADE">
        <w:rPr>
          <w:rFonts w:ascii="Times New Roman" w:hAnsi="Times New Roman" w:cs="Times New Roman"/>
          <w:sz w:val="30"/>
          <w:szCs w:val="30"/>
        </w:rPr>
        <w:t xml:space="preserve"> П</w:t>
      </w:r>
      <w:r w:rsidR="00897ADE" w:rsidRPr="009E55EB">
        <w:rPr>
          <w:rFonts w:ascii="Times New Roman" w:hAnsi="Times New Roman" w:cs="Times New Roman"/>
          <w:sz w:val="30"/>
          <w:szCs w:val="30"/>
        </w:rPr>
        <w:t>еречня</w:t>
      </w:r>
      <w:r w:rsidR="007F33D2" w:rsidRPr="009E55EB">
        <w:rPr>
          <w:rFonts w:ascii="Times New Roman" w:hAnsi="Times New Roman" w:cs="Times New Roman"/>
          <w:sz w:val="30"/>
          <w:szCs w:val="30"/>
        </w:rPr>
        <w:t xml:space="preserve"> </w:t>
      </w:r>
      <w:r w:rsidR="0027293D">
        <w:rPr>
          <w:rFonts w:ascii="Times New Roman" w:hAnsi="Times New Roman" w:cs="Times New Roman"/>
          <w:sz w:val="30"/>
          <w:szCs w:val="30"/>
        </w:rPr>
        <w:t>–</w:t>
      </w:r>
      <w:r w:rsidR="007F33D2" w:rsidRPr="009E55EB">
        <w:rPr>
          <w:rFonts w:ascii="Times New Roman" w:hAnsi="Times New Roman" w:cs="Times New Roman"/>
          <w:sz w:val="30"/>
          <w:szCs w:val="30"/>
        </w:rPr>
        <w:t xml:space="preserve"> </w:t>
      </w:r>
      <w:r w:rsidR="007813D6" w:rsidRPr="009E55EB">
        <w:rPr>
          <w:rFonts w:ascii="Times New Roman" w:hAnsi="Times New Roman" w:cs="Times New Roman"/>
          <w:sz w:val="30"/>
          <w:szCs w:val="30"/>
        </w:rPr>
        <w:t>главное управление по физической культуре</w:t>
      </w:r>
      <w:r w:rsidR="00024BEB">
        <w:rPr>
          <w:rFonts w:ascii="Times New Roman" w:hAnsi="Times New Roman" w:cs="Times New Roman"/>
          <w:sz w:val="30"/>
          <w:szCs w:val="30"/>
        </w:rPr>
        <w:t>,</w:t>
      </w:r>
      <w:r w:rsidR="007813D6" w:rsidRPr="009E55EB">
        <w:rPr>
          <w:rFonts w:ascii="Times New Roman" w:hAnsi="Times New Roman" w:cs="Times New Roman"/>
          <w:sz w:val="30"/>
          <w:szCs w:val="30"/>
        </w:rPr>
        <w:t xml:space="preserve"> </w:t>
      </w:r>
      <w:r w:rsidR="00897ADE">
        <w:rPr>
          <w:rFonts w:ascii="Times New Roman" w:hAnsi="Times New Roman" w:cs="Times New Roman"/>
          <w:sz w:val="30"/>
          <w:szCs w:val="30"/>
        </w:rPr>
        <w:t xml:space="preserve">спорту </w:t>
      </w:r>
      <w:r w:rsidR="00024BEB">
        <w:rPr>
          <w:rFonts w:ascii="Times New Roman" w:hAnsi="Times New Roman" w:cs="Times New Roman"/>
          <w:sz w:val="30"/>
          <w:szCs w:val="30"/>
        </w:rPr>
        <w:t>и туризму</w:t>
      </w:r>
      <w:r w:rsidR="00897ADE">
        <w:rPr>
          <w:rFonts w:ascii="Times New Roman" w:hAnsi="Times New Roman" w:cs="Times New Roman"/>
          <w:sz w:val="30"/>
          <w:szCs w:val="30"/>
        </w:rPr>
        <w:t xml:space="preserve"> города.</w:t>
      </w:r>
      <w:r w:rsidR="007813D6" w:rsidRPr="009E55EB">
        <w:rPr>
          <w:rFonts w:ascii="Times New Roman" w:hAnsi="Times New Roman" w:cs="Times New Roman"/>
          <w:sz w:val="30"/>
          <w:szCs w:val="30"/>
        </w:rPr>
        <w:t xml:space="preserve"> </w:t>
      </w:r>
      <w:r w:rsidR="00897ADE">
        <w:rPr>
          <w:rFonts w:ascii="Times New Roman" w:hAnsi="Times New Roman" w:cs="Times New Roman"/>
          <w:sz w:val="30"/>
          <w:szCs w:val="30"/>
        </w:rPr>
        <w:t>М</w:t>
      </w:r>
      <w:r w:rsidR="007813D6" w:rsidRPr="009E55EB">
        <w:rPr>
          <w:rFonts w:ascii="Times New Roman" w:hAnsi="Times New Roman" w:cs="Times New Roman"/>
          <w:sz w:val="30"/>
          <w:szCs w:val="30"/>
        </w:rPr>
        <w:t xml:space="preserve">ероприятие реализуется в рамках муниципальной программы </w:t>
      </w:r>
      <w:r w:rsidR="0044644A" w:rsidRPr="009E55EB">
        <w:rPr>
          <w:rFonts w:ascii="Times New Roman" w:hAnsi="Times New Roman" w:cs="Times New Roman"/>
          <w:sz w:val="30"/>
          <w:szCs w:val="30"/>
        </w:rPr>
        <w:t>«</w:t>
      </w:r>
      <w:r w:rsidR="007813D6" w:rsidRPr="009E55EB">
        <w:rPr>
          <w:rFonts w:ascii="Times New Roman" w:hAnsi="Times New Roman" w:cs="Times New Roman"/>
          <w:sz w:val="30"/>
          <w:szCs w:val="30"/>
        </w:rPr>
        <w:t>Развитие физической культур</w:t>
      </w:r>
      <w:r w:rsidR="00F35600" w:rsidRPr="009E55EB">
        <w:rPr>
          <w:rFonts w:ascii="Times New Roman" w:hAnsi="Times New Roman" w:cs="Times New Roman"/>
          <w:sz w:val="30"/>
          <w:szCs w:val="30"/>
        </w:rPr>
        <w:t>ы</w:t>
      </w:r>
      <w:r w:rsidR="0027293D">
        <w:rPr>
          <w:rFonts w:ascii="Times New Roman" w:hAnsi="Times New Roman" w:cs="Times New Roman"/>
          <w:sz w:val="30"/>
          <w:szCs w:val="30"/>
        </w:rPr>
        <w:t xml:space="preserve"> </w:t>
      </w:r>
      <w:r w:rsidR="00F35600" w:rsidRPr="009E55EB">
        <w:rPr>
          <w:rFonts w:ascii="Times New Roman" w:hAnsi="Times New Roman" w:cs="Times New Roman"/>
          <w:sz w:val="30"/>
          <w:szCs w:val="30"/>
        </w:rPr>
        <w:t>и спорта</w:t>
      </w:r>
      <w:r w:rsidR="00024BEB">
        <w:rPr>
          <w:rFonts w:ascii="Times New Roman" w:hAnsi="Times New Roman" w:cs="Times New Roman"/>
          <w:sz w:val="30"/>
          <w:szCs w:val="30"/>
        </w:rPr>
        <w:t xml:space="preserve">            </w:t>
      </w:r>
      <w:r w:rsidR="00F35600" w:rsidRPr="009E55EB">
        <w:rPr>
          <w:rFonts w:ascii="Times New Roman" w:hAnsi="Times New Roman" w:cs="Times New Roman"/>
          <w:sz w:val="30"/>
          <w:szCs w:val="30"/>
        </w:rPr>
        <w:t xml:space="preserve"> в городе Красноярске</w:t>
      </w:r>
      <w:r w:rsidR="0044644A" w:rsidRPr="009E55EB">
        <w:rPr>
          <w:rFonts w:ascii="Times New Roman" w:hAnsi="Times New Roman" w:cs="Times New Roman"/>
          <w:sz w:val="30"/>
          <w:szCs w:val="30"/>
        </w:rPr>
        <w:t>»</w:t>
      </w:r>
      <w:r w:rsidR="0027293D">
        <w:rPr>
          <w:rFonts w:ascii="Times New Roman" w:hAnsi="Times New Roman" w:cs="Times New Roman"/>
          <w:sz w:val="30"/>
          <w:szCs w:val="30"/>
        </w:rPr>
        <w:t xml:space="preserve">, </w:t>
      </w:r>
      <w:r w:rsidR="007813D6" w:rsidRPr="009E55EB">
        <w:rPr>
          <w:rFonts w:ascii="Times New Roman" w:hAnsi="Times New Roman" w:cs="Times New Roman"/>
          <w:sz w:val="30"/>
          <w:szCs w:val="30"/>
        </w:rPr>
        <w:t>утвержденной постановлением администрации г</w:t>
      </w:r>
      <w:r w:rsidR="00897ADE">
        <w:rPr>
          <w:rFonts w:ascii="Times New Roman" w:hAnsi="Times New Roman" w:cs="Times New Roman"/>
          <w:sz w:val="30"/>
          <w:szCs w:val="30"/>
        </w:rPr>
        <w:t>орода</w:t>
      </w:r>
      <w:r w:rsidR="007813D6" w:rsidRPr="009E55EB">
        <w:rPr>
          <w:rFonts w:ascii="Times New Roman" w:hAnsi="Times New Roman" w:cs="Times New Roman"/>
          <w:sz w:val="30"/>
          <w:szCs w:val="30"/>
        </w:rPr>
        <w:t xml:space="preserve"> от 14.11.2022 № 994</w:t>
      </w:r>
      <w:r w:rsidR="001770BC" w:rsidRPr="009E55EB">
        <w:rPr>
          <w:rFonts w:ascii="Times New Roman" w:hAnsi="Times New Roman" w:cs="Times New Roman"/>
          <w:sz w:val="30"/>
          <w:szCs w:val="30"/>
        </w:rPr>
        <w:t>, объем финансирования составляет</w:t>
      </w:r>
      <w:r w:rsidR="008D1E76" w:rsidRPr="009E55EB">
        <w:rPr>
          <w:rFonts w:ascii="Times New Roman" w:hAnsi="Times New Roman" w:cs="Times New Roman"/>
          <w:sz w:val="30"/>
          <w:szCs w:val="30"/>
        </w:rPr>
        <w:t xml:space="preserve"> </w:t>
      </w:r>
      <w:r w:rsidR="00024BEB">
        <w:rPr>
          <w:rFonts w:ascii="Times New Roman" w:hAnsi="Times New Roman" w:cs="Times New Roman"/>
          <w:sz w:val="30"/>
          <w:szCs w:val="30"/>
        </w:rPr>
        <w:t xml:space="preserve">                     </w:t>
      </w:r>
      <w:r w:rsidR="006159BE" w:rsidRPr="009E55EB">
        <w:rPr>
          <w:rFonts w:ascii="Times New Roman" w:hAnsi="Times New Roman" w:cs="Times New Roman"/>
          <w:sz w:val="30"/>
          <w:szCs w:val="30"/>
        </w:rPr>
        <w:t>52</w:t>
      </w:r>
      <w:r w:rsidR="0027293D">
        <w:rPr>
          <w:rFonts w:ascii="Times New Roman" w:hAnsi="Times New Roman" w:cs="Times New Roman"/>
          <w:sz w:val="30"/>
          <w:szCs w:val="30"/>
        </w:rPr>
        <w:t xml:space="preserve"> </w:t>
      </w:r>
      <w:r w:rsidR="006159BE" w:rsidRPr="009E55EB">
        <w:rPr>
          <w:rFonts w:ascii="Times New Roman" w:hAnsi="Times New Roman" w:cs="Times New Roman"/>
          <w:sz w:val="30"/>
          <w:szCs w:val="30"/>
        </w:rPr>
        <w:t>580,76</w:t>
      </w:r>
      <w:r w:rsidR="008D1E76" w:rsidRPr="009E55EB">
        <w:rPr>
          <w:rFonts w:ascii="Times New Roman" w:hAnsi="Times New Roman" w:cs="Times New Roman"/>
          <w:sz w:val="30"/>
          <w:szCs w:val="30"/>
        </w:rPr>
        <w:t xml:space="preserve"> тыс. рублей, в том числе по годам</w:t>
      </w:r>
      <w:r w:rsidR="001770BC" w:rsidRPr="009E55EB">
        <w:rPr>
          <w:rFonts w:ascii="Times New Roman" w:hAnsi="Times New Roman" w:cs="Times New Roman"/>
          <w:sz w:val="30"/>
          <w:szCs w:val="30"/>
        </w:rPr>
        <w:t>:</w:t>
      </w:r>
    </w:p>
    <w:p w:rsidR="008D1E76" w:rsidRPr="009E55EB" w:rsidRDefault="008D1E7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2024 год – </w:t>
      </w:r>
      <w:r w:rsidR="006159BE" w:rsidRPr="009E55EB">
        <w:rPr>
          <w:rFonts w:ascii="Times New Roman" w:hAnsi="Times New Roman" w:cs="Times New Roman"/>
          <w:sz w:val="30"/>
          <w:szCs w:val="30"/>
        </w:rPr>
        <w:t>17</w:t>
      </w:r>
      <w:r w:rsidR="0027293D">
        <w:rPr>
          <w:rFonts w:ascii="Times New Roman" w:hAnsi="Times New Roman" w:cs="Times New Roman"/>
          <w:sz w:val="30"/>
          <w:szCs w:val="30"/>
        </w:rPr>
        <w:t xml:space="preserve"> </w:t>
      </w:r>
      <w:r w:rsidR="006159BE" w:rsidRPr="009E55EB">
        <w:rPr>
          <w:rFonts w:ascii="Times New Roman" w:hAnsi="Times New Roman" w:cs="Times New Roman"/>
          <w:sz w:val="30"/>
          <w:szCs w:val="30"/>
        </w:rPr>
        <w:t>526,92</w:t>
      </w:r>
      <w:r w:rsidRPr="009E55EB">
        <w:rPr>
          <w:rFonts w:ascii="Times New Roman" w:hAnsi="Times New Roman" w:cs="Times New Roman"/>
          <w:sz w:val="30"/>
          <w:szCs w:val="30"/>
        </w:rPr>
        <w:t xml:space="preserve"> тыс. рублей; </w:t>
      </w:r>
    </w:p>
    <w:p w:rsidR="008D1E76" w:rsidRPr="009E55EB" w:rsidRDefault="008D1E7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2025 год – </w:t>
      </w:r>
      <w:r w:rsidR="006159BE" w:rsidRPr="009E55EB">
        <w:rPr>
          <w:rFonts w:ascii="Times New Roman" w:hAnsi="Times New Roman" w:cs="Times New Roman"/>
          <w:sz w:val="30"/>
          <w:szCs w:val="30"/>
        </w:rPr>
        <w:t>17</w:t>
      </w:r>
      <w:r w:rsidR="0027293D">
        <w:rPr>
          <w:rFonts w:ascii="Times New Roman" w:hAnsi="Times New Roman" w:cs="Times New Roman"/>
          <w:sz w:val="30"/>
          <w:szCs w:val="30"/>
        </w:rPr>
        <w:t xml:space="preserve"> </w:t>
      </w:r>
      <w:r w:rsidR="006159BE" w:rsidRPr="009E55EB">
        <w:rPr>
          <w:rFonts w:ascii="Times New Roman" w:hAnsi="Times New Roman" w:cs="Times New Roman"/>
          <w:sz w:val="30"/>
          <w:szCs w:val="30"/>
        </w:rPr>
        <w:t>526,92</w:t>
      </w:r>
      <w:r w:rsidRPr="009E55EB">
        <w:rPr>
          <w:rFonts w:ascii="Times New Roman" w:hAnsi="Times New Roman" w:cs="Times New Roman"/>
          <w:sz w:val="30"/>
          <w:szCs w:val="30"/>
        </w:rPr>
        <w:t xml:space="preserve"> тыс. рублей; </w:t>
      </w:r>
    </w:p>
    <w:p w:rsidR="008D1E76" w:rsidRPr="009E55EB" w:rsidRDefault="008D1E7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2026 год – </w:t>
      </w:r>
      <w:r w:rsidR="006159BE" w:rsidRPr="009E55EB">
        <w:rPr>
          <w:rFonts w:ascii="Times New Roman" w:hAnsi="Times New Roman" w:cs="Times New Roman"/>
          <w:sz w:val="30"/>
          <w:szCs w:val="30"/>
        </w:rPr>
        <w:t>17</w:t>
      </w:r>
      <w:r w:rsidR="0027293D">
        <w:rPr>
          <w:rFonts w:ascii="Times New Roman" w:hAnsi="Times New Roman" w:cs="Times New Roman"/>
          <w:sz w:val="30"/>
          <w:szCs w:val="30"/>
        </w:rPr>
        <w:t xml:space="preserve"> </w:t>
      </w:r>
      <w:r w:rsidR="006159BE" w:rsidRPr="009E55EB">
        <w:rPr>
          <w:rFonts w:ascii="Times New Roman" w:hAnsi="Times New Roman" w:cs="Times New Roman"/>
          <w:sz w:val="30"/>
          <w:szCs w:val="30"/>
        </w:rPr>
        <w:t>526,92</w:t>
      </w:r>
      <w:r w:rsidRPr="009E55EB">
        <w:rPr>
          <w:rFonts w:ascii="Times New Roman" w:hAnsi="Times New Roman" w:cs="Times New Roman"/>
          <w:sz w:val="30"/>
          <w:szCs w:val="30"/>
        </w:rPr>
        <w:t xml:space="preserve"> тыс. рублей; </w:t>
      </w:r>
    </w:p>
    <w:p w:rsidR="001770BC" w:rsidRPr="009E55EB" w:rsidRDefault="00791423"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7F33D2"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7F33D2" w:rsidRPr="009E55EB">
        <w:rPr>
          <w:rFonts w:ascii="Times New Roman" w:hAnsi="Times New Roman" w:cs="Times New Roman"/>
          <w:sz w:val="30"/>
          <w:szCs w:val="30"/>
        </w:rPr>
        <w:t xml:space="preserve"> 2.6.5</w:t>
      </w:r>
      <w:r w:rsidR="00897ADE" w:rsidRPr="00897ADE">
        <w:rPr>
          <w:rFonts w:ascii="Times New Roman" w:hAnsi="Times New Roman" w:cs="Times New Roman"/>
          <w:sz w:val="30"/>
          <w:szCs w:val="30"/>
        </w:rPr>
        <w:t xml:space="preserve"> </w:t>
      </w:r>
      <w:r w:rsidR="00897ADE">
        <w:rPr>
          <w:rFonts w:ascii="Times New Roman" w:hAnsi="Times New Roman" w:cs="Times New Roman"/>
          <w:sz w:val="30"/>
          <w:szCs w:val="30"/>
        </w:rPr>
        <w:t>П</w:t>
      </w:r>
      <w:r w:rsidR="00897ADE" w:rsidRPr="009E55EB">
        <w:rPr>
          <w:rFonts w:ascii="Times New Roman" w:hAnsi="Times New Roman" w:cs="Times New Roman"/>
          <w:sz w:val="30"/>
          <w:szCs w:val="30"/>
        </w:rPr>
        <w:t>еречня</w:t>
      </w:r>
      <w:r w:rsidR="007F33D2" w:rsidRPr="009E55EB">
        <w:rPr>
          <w:rFonts w:ascii="Times New Roman" w:hAnsi="Times New Roman" w:cs="Times New Roman"/>
          <w:sz w:val="30"/>
          <w:szCs w:val="30"/>
        </w:rPr>
        <w:t xml:space="preserve"> </w:t>
      </w:r>
      <w:r w:rsidR="0027293D">
        <w:rPr>
          <w:rFonts w:ascii="Times New Roman" w:hAnsi="Times New Roman" w:cs="Times New Roman"/>
          <w:sz w:val="30"/>
          <w:szCs w:val="30"/>
        </w:rPr>
        <w:t>–</w:t>
      </w:r>
      <w:r w:rsidR="007F33D2" w:rsidRPr="009E55EB">
        <w:rPr>
          <w:rFonts w:ascii="Times New Roman" w:hAnsi="Times New Roman" w:cs="Times New Roman"/>
          <w:sz w:val="30"/>
          <w:szCs w:val="30"/>
        </w:rPr>
        <w:t xml:space="preserve"> </w:t>
      </w:r>
      <w:r w:rsidR="007813D6" w:rsidRPr="009E55EB">
        <w:rPr>
          <w:rFonts w:ascii="Times New Roman" w:hAnsi="Times New Roman" w:cs="Times New Roman"/>
          <w:sz w:val="30"/>
          <w:szCs w:val="30"/>
        </w:rPr>
        <w:t>главное управление образования адми</w:t>
      </w:r>
      <w:r w:rsidR="00897ADE">
        <w:rPr>
          <w:rFonts w:ascii="Times New Roman" w:hAnsi="Times New Roman" w:cs="Times New Roman"/>
          <w:sz w:val="30"/>
          <w:szCs w:val="30"/>
        </w:rPr>
        <w:t>нистрации города. М</w:t>
      </w:r>
      <w:r w:rsidR="007813D6" w:rsidRPr="009E55EB">
        <w:rPr>
          <w:rFonts w:ascii="Times New Roman" w:hAnsi="Times New Roman" w:cs="Times New Roman"/>
          <w:sz w:val="30"/>
          <w:szCs w:val="30"/>
        </w:rPr>
        <w:t xml:space="preserve">ероприятие реализуется в рамках муниципальной программы </w:t>
      </w:r>
      <w:r w:rsidR="0044644A" w:rsidRPr="009E55EB">
        <w:rPr>
          <w:rFonts w:ascii="Times New Roman" w:hAnsi="Times New Roman" w:cs="Times New Roman"/>
          <w:sz w:val="30"/>
          <w:szCs w:val="30"/>
        </w:rPr>
        <w:t>«</w:t>
      </w:r>
      <w:r w:rsidR="007813D6" w:rsidRPr="009E55EB">
        <w:rPr>
          <w:rFonts w:ascii="Times New Roman" w:hAnsi="Times New Roman" w:cs="Times New Roman"/>
          <w:sz w:val="30"/>
          <w:szCs w:val="30"/>
        </w:rPr>
        <w:t>Развитие образования в городе Красноярске</w:t>
      </w:r>
      <w:r w:rsidR="0044644A" w:rsidRPr="009E55EB">
        <w:rPr>
          <w:rFonts w:ascii="Times New Roman" w:hAnsi="Times New Roman" w:cs="Times New Roman"/>
          <w:sz w:val="30"/>
          <w:szCs w:val="30"/>
        </w:rPr>
        <w:t>»</w:t>
      </w:r>
      <w:r w:rsidR="007813D6" w:rsidRPr="009E55EB">
        <w:rPr>
          <w:rFonts w:ascii="Times New Roman" w:hAnsi="Times New Roman" w:cs="Times New Roman"/>
          <w:sz w:val="30"/>
          <w:szCs w:val="30"/>
        </w:rPr>
        <w:t>, утвержденной поста</w:t>
      </w:r>
      <w:r w:rsidR="00897ADE">
        <w:rPr>
          <w:rFonts w:ascii="Times New Roman" w:hAnsi="Times New Roman" w:cs="Times New Roman"/>
          <w:sz w:val="30"/>
          <w:szCs w:val="30"/>
        </w:rPr>
        <w:t>новлением администрации города</w:t>
      </w:r>
      <w:r w:rsidR="007813D6" w:rsidRPr="009E55EB">
        <w:rPr>
          <w:rFonts w:ascii="Times New Roman" w:hAnsi="Times New Roman" w:cs="Times New Roman"/>
          <w:sz w:val="30"/>
          <w:szCs w:val="30"/>
        </w:rPr>
        <w:t xml:space="preserve"> от 14.11.2022 № 1001</w:t>
      </w:r>
      <w:r w:rsidR="006665B4" w:rsidRPr="009E55EB">
        <w:rPr>
          <w:rFonts w:ascii="Times New Roman" w:hAnsi="Times New Roman" w:cs="Times New Roman"/>
          <w:sz w:val="30"/>
          <w:szCs w:val="30"/>
        </w:rPr>
        <w:t>,</w:t>
      </w:r>
      <w:r w:rsidR="001770BC" w:rsidRPr="009E55EB">
        <w:rPr>
          <w:rFonts w:ascii="Times New Roman" w:hAnsi="Times New Roman" w:cs="Times New Roman"/>
          <w:sz w:val="30"/>
          <w:szCs w:val="30"/>
        </w:rPr>
        <w:t xml:space="preserve"> </w:t>
      </w:r>
      <w:r w:rsidR="00897ADE">
        <w:rPr>
          <w:rFonts w:ascii="Times New Roman" w:hAnsi="Times New Roman" w:cs="Times New Roman"/>
          <w:sz w:val="30"/>
          <w:szCs w:val="30"/>
        </w:rPr>
        <w:t xml:space="preserve">       </w:t>
      </w:r>
      <w:r w:rsidR="001770BC" w:rsidRPr="009E55EB">
        <w:rPr>
          <w:rFonts w:ascii="Times New Roman" w:hAnsi="Times New Roman" w:cs="Times New Roman"/>
          <w:sz w:val="30"/>
          <w:szCs w:val="30"/>
        </w:rPr>
        <w:t>объем финансирования составляет</w:t>
      </w:r>
      <w:r w:rsidR="008D1E76" w:rsidRPr="009E55EB">
        <w:rPr>
          <w:rFonts w:ascii="Times New Roman" w:hAnsi="Times New Roman" w:cs="Times New Roman"/>
          <w:sz w:val="30"/>
          <w:szCs w:val="30"/>
        </w:rPr>
        <w:t xml:space="preserve"> </w:t>
      </w:r>
      <w:r w:rsidR="001915AE"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001915AE" w:rsidRPr="009E55EB">
        <w:rPr>
          <w:rFonts w:ascii="Times New Roman" w:hAnsi="Times New Roman" w:cs="Times New Roman"/>
          <w:sz w:val="30"/>
          <w:szCs w:val="30"/>
        </w:rPr>
        <w:t>2</w:t>
      </w:r>
      <w:r w:rsidR="003B0A64" w:rsidRPr="009E55EB">
        <w:rPr>
          <w:rFonts w:ascii="Times New Roman" w:hAnsi="Times New Roman" w:cs="Times New Roman"/>
          <w:sz w:val="30"/>
          <w:szCs w:val="30"/>
        </w:rPr>
        <w:t>70</w:t>
      </w:r>
      <w:r w:rsidR="0027293D">
        <w:rPr>
          <w:rFonts w:ascii="Times New Roman" w:hAnsi="Times New Roman" w:cs="Times New Roman"/>
          <w:sz w:val="30"/>
          <w:szCs w:val="30"/>
        </w:rPr>
        <w:t xml:space="preserve"> </w:t>
      </w:r>
      <w:r w:rsidR="003B0A64" w:rsidRPr="009E55EB">
        <w:rPr>
          <w:rFonts w:ascii="Times New Roman" w:hAnsi="Times New Roman" w:cs="Times New Roman"/>
          <w:sz w:val="30"/>
          <w:szCs w:val="30"/>
        </w:rPr>
        <w:t>7</w:t>
      </w:r>
      <w:r w:rsidR="001915AE" w:rsidRPr="009E55EB">
        <w:rPr>
          <w:rFonts w:ascii="Times New Roman" w:hAnsi="Times New Roman" w:cs="Times New Roman"/>
          <w:sz w:val="30"/>
          <w:szCs w:val="30"/>
        </w:rPr>
        <w:t>44,86</w:t>
      </w:r>
      <w:r w:rsidR="008D1E76" w:rsidRPr="009E55EB">
        <w:rPr>
          <w:rFonts w:ascii="Times New Roman" w:hAnsi="Times New Roman" w:cs="Times New Roman"/>
          <w:sz w:val="30"/>
          <w:szCs w:val="30"/>
        </w:rPr>
        <w:t xml:space="preserve"> тыс. рублей, в том числе по годам</w:t>
      </w:r>
      <w:r w:rsidR="001770BC" w:rsidRPr="009E55EB">
        <w:rPr>
          <w:rFonts w:ascii="Times New Roman" w:hAnsi="Times New Roman" w:cs="Times New Roman"/>
          <w:sz w:val="30"/>
          <w:szCs w:val="30"/>
        </w:rPr>
        <w:t>:</w:t>
      </w:r>
    </w:p>
    <w:p w:rsidR="007813D6" w:rsidRPr="009E55EB" w:rsidRDefault="008D1E7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2024 год – </w:t>
      </w:r>
      <w:r w:rsidR="001915AE" w:rsidRPr="009E55EB">
        <w:rPr>
          <w:rFonts w:ascii="Times New Roman" w:hAnsi="Times New Roman" w:cs="Times New Roman"/>
          <w:sz w:val="30"/>
          <w:szCs w:val="30"/>
        </w:rPr>
        <w:t>42</w:t>
      </w:r>
      <w:r w:rsidR="003B0A64" w:rsidRPr="009E55EB">
        <w:rPr>
          <w:rFonts w:ascii="Times New Roman" w:hAnsi="Times New Roman" w:cs="Times New Roman"/>
          <w:sz w:val="30"/>
          <w:szCs w:val="30"/>
        </w:rPr>
        <w:t>6</w:t>
      </w:r>
      <w:r w:rsidR="0027293D">
        <w:rPr>
          <w:rFonts w:ascii="Times New Roman" w:hAnsi="Times New Roman" w:cs="Times New Roman"/>
          <w:sz w:val="30"/>
          <w:szCs w:val="30"/>
        </w:rPr>
        <w:t xml:space="preserve"> </w:t>
      </w:r>
      <w:r w:rsidR="001915AE" w:rsidRPr="009E55EB">
        <w:rPr>
          <w:rFonts w:ascii="Times New Roman" w:hAnsi="Times New Roman" w:cs="Times New Roman"/>
          <w:sz w:val="30"/>
          <w:szCs w:val="30"/>
        </w:rPr>
        <w:t>181,62</w:t>
      </w:r>
      <w:r w:rsidRPr="009E55EB">
        <w:rPr>
          <w:rFonts w:ascii="Times New Roman" w:hAnsi="Times New Roman" w:cs="Times New Roman"/>
          <w:sz w:val="30"/>
          <w:szCs w:val="30"/>
        </w:rPr>
        <w:t xml:space="preserve"> тыс. рублей; </w:t>
      </w:r>
    </w:p>
    <w:p w:rsidR="008D1E76" w:rsidRPr="009E55EB" w:rsidRDefault="008D1E7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5</w:t>
      </w:r>
      <w:r w:rsidRPr="009E55EB">
        <w:rPr>
          <w:rFonts w:ascii="Times New Roman" w:hAnsi="Times New Roman" w:cs="Times New Roman"/>
          <w:sz w:val="30"/>
          <w:szCs w:val="30"/>
        </w:rPr>
        <w:t xml:space="preserve"> год – </w:t>
      </w:r>
      <w:r w:rsidR="0034402C" w:rsidRPr="009E55EB">
        <w:rPr>
          <w:rFonts w:ascii="Times New Roman" w:hAnsi="Times New Roman" w:cs="Times New Roman"/>
          <w:sz w:val="30"/>
          <w:szCs w:val="30"/>
        </w:rPr>
        <w:t>422</w:t>
      </w:r>
      <w:r w:rsidR="0027293D">
        <w:rPr>
          <w:rFonts w:ascii="Times New Roman" w:hAnsi="Times New Roman" w:cs="Times New Roman"/>
          <w:sz w:val="30"/>
          <w:szCs w:val="30"/>
        </w:rPr>
        <w:t xml:space="preserve"> </w:t>
      </w:r>
      <w:r w:rsidR="003B0A64" w:rsidRPr="009E55EB">
        <w:rPr>
          <w:rFonts w:ascii="Times New Roman" w:hAnsi="Times New Roman" w:cs="Times New Roman"/>
          <w:sz w:val="30"/>
          <w:szCs w:val="30"/>
        </w:rPr>
        <w:t>2</w:t>
      </w:r>
      <w:r w:rsidR="0034402C" w:rsidRPr="009E55EB">
        <w:rPr>
          <w:rFonts w:ascii="Times New Roman" w:hAnsi="Times New Roman" w:cs="Times New Roman"/>
          <w:sz w:val="30"/>
          <w:szCs w:val="30"/>
        </w:rPr>
        <w:t>81,62</w:t>
      </w:r>
      <w:r w:rsidRPr="009E55EB">
        <w:rPr>
          <w:rFonts w:ascii="Times New Roman" w:hAnsi="Times New Roman" w:cs="Times New Roman"/>
          <w:sz w:val="30"/>
          <w:szCs w:val="30"/>
        </w:rPr>
        <w:t xml:space="preserve"> тыс. рублей; </w:t>
      </w:r>
    </w:p>
    <w:p w:rsidR="008D1E76" w:rsidRPr="009E55EB" w:rsidRDefault="008D1E76"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6</w:t>
      </w:r>
      <w:r w:rsidRPr="009E55EB">
        <w:rPr>
          <w:rFonts w:ascii="Times New Roman" w:hAnsi="Times New Roman" w:cs="Times New Roman"/>
          <w:sz w:val="30"/>
          <w:szCs w:val="30"/>
        </w:rPr>
        <w:t xml:space="preserve"> год – </w:t>
      </w:r>
      <w:r w:rsidR="0034402C" w:rsidRPr="009E55EB">
        <w:rPr>
          <w:rFonts w:ascii="Times New Roman" w:hAnsi="Times New Roman" w:cs="Times New Roman"/>
          <w:sz w:val="30"/>
          <w:szCs w:val="30"/>
        </w:rPr>
        <w:t>422</w:t>
      </w:r>
      <w:r w:rsidR="0027293D">
        <w:rPr>
          <w:rFonts w:ascii="Times New Roman" w:hAnsi="Times New Roman" w:cs="Times New Roman"/>
          <w:sz w:val="30"/>
          <w:szCs w:val="30"/>
        </w:rPr>
        <w:t xml:space="preserve"> </w:t>
      </w:r>
      <w:r w:rsidR="003B0A64" w:rsidRPr="009E55EB">
        <w:rPr>
          <w:rFonts w:ascii="Times New Roman" w:hAnsi="Times New Roman" w:cs="Times New Roman"/>
          <w:sz w:val="30"/>
          <w:szCs w:val="30"/>
        </w:rPr>
        <w:t>2</w:t>
      </w:r>
      <w:r w:rsidR="00801EEA" w:rsidRPr="009E55EB">
        <w:rPr>
          <w:rFonts w:ascii="Times New Roman" w:hAnsi="Times New Roman" w:cs="Times New Roman"/>
          <w:sz w:val="30"/>
          <w:szCs w:val="30"/>
        </w:rPr>
        <w:t>81</w:t>
      </w:r>
      <w:r w:rsidR="0034402C" w:rsidRPr="009E55EB">
        <w:rPr>
          <w:rFonts w:ascii="Times New Roman" w:hAnsi="Times New Roman" w:cs="Times New Roman"/>
          <w:sz w:val="30"/>
          <w:szCs w:val="30"/>
        </w:rPr>
        <w:t>,62</w:t>
      </w:r>
      <w:r w:rsidRPr="009E55EB">
        <w:rPr>
          <w:rFonts w:ascii="Times New Roman" w:hAnsi="Times New Roman" w:cs="Times New Roman"/>
          <w:sz w:val="30"/>
          <w:szCs w:val="30"/>
        </w:rPr>
        <w:t xml:space="preserve"> тыс. рублей; </w:t>
      </w:r>
    </w:p>
    <w:p w:rsidR="001770BC" w:rsidRPr="009E55EB" w:rsidRDefault="00791423" w:rsidP="00897ADE">
      <w:pPr>
        <w:widowControl w:val="0"/>
        <w:spacing w:after="0" w:line="235"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EF5DBD"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897ADE">
        <w:rPr>
          <w:rFonts w:ascii="Times New Roman" w:hAnsi="Times New Roman" w:cs="Times New Roman"/>
          <w:sz w:val="30"/>
          <w:szCs w:val="30"/>
        </w:rPr>
        <w:t xml:space="preserve"> 2.6.6</w:t>
      </w:r>
      <w:r w:rsidR="00897ADE" w:rsidRPr="00897ADE">
        <w:rPr>
          <w:rFonts w:ascii="Times New Roman" w:hAnsi="Times New Roman" w:cs="Times New Roman"/>
          <w:sz w:val="30"/>
          <w:szCs w:val="30"/>
        </w:rPr>
        <w:t xml:space="preserve"> </w:t>
      </w:r>
      <w:r w:rsidR="00897ADE">
        <w:rPr>
          <w:rFonts w:ascii="Times New Roman" w:hAnsi="Times New Roman" w:cs="Times New Roman"/>
          <w:sz w:val="30"/>
          <w:szCs w:val="30"/>
        </w:rPr>
        <w:t>П</w:t>
      </w:r>
      <w:r w:rsidR="00897ADE" w:rsidRPr="009E55EB">
        <w:rPr>
          <w:rFonts w:ascii="Times New Roman" w:hAnsi="Times New Roman" w:cs="Times New Roman"/>
          <w:sz w:val="30"/>
          <w:szCs w:val="30"/>
        </w:rPr>
        <w:t>еречня</w:t>
      </w:r>
      <w:r w:rsidR="00EF5DBD" w:rsidRPr="009E55EB">
        <w:rPr>
          <w:rFonts w:ascii="Times New Roman" w:hAnsi="Times New Roman" w:cs="Times New Roman"/>
          <w:sz w:val="30"/>
          <w:szCs w:val="30"/>
        </w:rPr>
        <w:t xml:space="preserve"> – администрация Ленинского района в городе Красноя</w:t>
      </w:r>
      <w:r w:rsidR="00897ADE">
        <w:rPr>
          <w:rFonts w:ascii="Times New Roman" w:hAnsi="Times New Roman" w:cs="Times New Roman"/>
          <w:sz w:val="30"/>
          <w:szCs w:val="30"/>
        </w:rPr>
        <w:t>рске.</w:t>
      </w:r>
      <w:r w:rsidR="0027293D">
        <w:rPr>
          <w:rFonts w:ascii="Times New Roman" w:hAnsi="Times New Roman" w:cs="Times New Roman"/>
          <w:sz w:val="30"/>
          <w:szCs w:val="30"/>
        </w:rPr>
        <w:t xml:space="preserve"> </w:t>
      </w:r>
      <w:r w:rsidR="00897ADE">
        <w:rPr>
          <w:rFonts w:ascii="Times New Roman" w:hAnsi="Times New Roman" w:cs="Times New Roman"/>
          <w:sz w:val="30"/>
          <w:szCs w:val="30"/>
        </w:rPr>
        <w:t>М</w:t>
      </w:r>
      <w:r w:rsidR="007813D6" w:rsidRPr="009E55EB">
        <w:rPr>
          <w:rFonts w:ascii="Times New Roman" w:hAnsi="Times New Roman" w:cs="Times New Roman"/>
          <w:sz w:val="30"/>
          <w:szCs w:val="30"/>
        </w:rPr>
        <w:t>ероприяти</w:t>
      </w:r>
      <w:r w:rsidR="00897ADE">
        <w:rPr>
          <w:rFonts w:ascii="Times New Roman" w:hAnsi="Times New Roman" w:cs="Times New Roman"/>
          <w:sz w:val="30"/>
          <w:szCs w:val="30"/>
        </w:rPr>
        <w:t>е</w:t>
      </w:r>
      <w:r w:rsidR="007813D6" w:rsidRPr="009E55EB">
        <w:rPr>
          <w:rFonts w:ascii="Times New Roman" w:hAnsi="Times New Roman" w:cs="Times New Roman"/>
          <w:sz w:val="30"/>
          <w:szCs w:val="30"/>
        </w:rPr>
        <w:t xml:space="preserve"> реализу</w:t>
      </w:r>
      <w:r w:rsidR="00897ADE">
        <w:rPr>
          <w:rFonts w:ascii="Times New Roman" w:hAnsi="Times New Roman" w:cs="Times New Roman"/>
          <w:sz w:val="30"/>
          <w:szCs w:val="30"/>
        </w:rPr>
        <w:t>е</w:t>
      </w:r>
      <w:r w:rsidR="007813D6" w:rsidRPr="009E55EB">
        <w:rPr>
          <w:rFonts w:ascii="Times New Roman" w:hAnsi="Times New Roman" w:cs="Times New Roman"/>
          <w:sz w:val="30"/>
          <w:szCs w:val="30"/>
        </w:rPr>
        <w:t>тся за счет бюджетных ассигнова</w:t>
      </w:r>
      <w:r w:rsidR="00897ADE">
        <w:rPr>
          <w:rFonts w:ascii="Times New Roman" w:hAnsi="Times New Roman" w:cs="Times New Roman"/>
          <w:sz w:val="30"/>
          <w:szCs w:val="30"/>
        </w:rPr>
        <w:t xml:space="preserve">ний городского </w:t>
      </w:r>
      <w:r w:rsidR="007813D6" w:rsidRPr="009E55EB">
        <w:rPr>
          <w:rFonts w:ascii="Times New Roman" w:hAnsi="Times New Roman" w:cs="Times New Roman"/>
          <w:sz w:val="30"/>
          <w:szCs w:val="30"/>
        </w:rPr>
        <w:t xml:space="preserve">бюджета </w:t>
      </w:r>
      <w:r w:rsidR="00F41E5B" w:rsidRPr="009E55EB">
        <w:rPr>
          <w:rFonts w:ascii="Times New Roman" w:hAnsi="Times New Roman" w:cs="Times New Roman"/>
          <w:sz w:val="30"/>
          <w:szCs w:val="30"/>
        </w:rPr>
        <w:t xml:space="preserve">в соответствии </w:t>
      </w:r>
      <w:r w:rsidR="00EF5DBD" w:rsidRPr="009E55EB">
        <w:rPr>
          <w:rFonts w:ascii="Times New Roman" w:hAnsi="Times New Roman" w:cs="Times New Roman"/>
          <w:sz w:val="30"/>
          <w:szCs w:val="30"/>
        </w:rPr>
        <w:t xml:space="preserve">с решением Красноярского городского Совета депутатов от 19.12.2023 </w:t>
      </w:r>
      <w:r w:rsidR="007D73BA" w:rsidRPr="009E55EB">
        <w:rPr>
          <w:rFonts w:ascii="Times New Roman" w:hAnsi="Times New Roman" w:cs="Times New Roman"/>
          <w:sz w:val="30"/>
          <w:szCs w:val="30"/>
        </w:rPr>
        <w:t>№</w:t>
      </w:r>
      <w:r w:rsidR="00EF5DBD" w:rsidRPr="009E55EB">
        <w:rPr>
          <w:rFonts w:ascii="Times New Roman" w:hAnsi="Times New Roman" w:cs="Times New Roman"/>
          <w:sz w:val="30"/>
          <w:szCs w:val="30"/>
        </w:rPr>
        <w:t xml:space="preserve"> 1-12 </w:t>
      </w:r>
      <w:r w:rsidR="0044644A" w:rsidRPr="009E55EB">
        <w:rPr>
          <w:rFonts w:ascii="Times New Roman" w:hAnsi="Times New Roman" w:cs="Times New Roman"/>
          <w:sz w:val="30"/>
          <w:szCs w:val="30"/>
        </w:rPr>
        <w:t>«</w:t>
      </w:r>
      <w:r w:rsidR="00EF5DBD" w:rsidRPr="009E55EB">
        <w:rPr>
          <w:rFonts w:ascii="Times New Roman" w:hAnsi="Times New Roman" w:cs="Times New Roman"/>
          <w:sz w:val="30"/>
          <w:szCs w:val="30"/>
        </w:rPr>
        <w:t xml:space="preserve">О бюджете города на </w:t>
      </w:r>
      <w:r w:rsidR="0027293D">
        <w:rPr>
          <w:rFonts w:ascii="Times New Roman" w:hAnsi="Times New Roman" w:cs="Times New Roman"/>
          <w:sz w:val="30"/>
          <w:szCs w:val="30"/>
        </w:rPr>
        <w:t>2024 год и плановый период 2025–</w:t>
      </w:r>
      <w:r w:rsidR="00EF5DBD" w:rsidRPr="009E55EB">
        <w:rPr>
          <w:rFonts w:ascii="Times New Roman" w:hAnsi="Times New Roman" w:cs="Times New Roman"/>
          <w:sz w:val="30"/>
          <w:szCs w:val="30"/>
        </w:rPr>
        <w:t>2026 годов</w:t>
      </w:r>
      <w:r w:rsidR="0044644A" w:rsidRPr="009E55EB">
        <w:rPr>
          <w:rFonts w:ascii="Times New Roman" w:hAnsi="Times New Roman" w:cs="Times New Roman"/>
          <w:sz w:val="30"/>
          <w:szCs w:val="30"/>
        </w:rPr>
        <w:t>»</w:t>
      </w:r>
      <w:r w:rsidR="00EF5DBD" w:rsidRPr="009E55EB">
        <w:rPr>
          <w:rFonts w:ascii="Times New Roman" w:hAnsi="Times New Roman" w:cs="Times New Roman"/>
          <w:sz w:val="30"/>
          <w:szCs w:val="30"/>
        </w:rPr>
        <w:t>,</w:t>
      </w:r>
      <w:r w:rsidR="007813D6" w:rsidRPr="009E55EB">
        <w:rPr>
          <w:rFonts w:ascii="Times New Roman" w:hAnsi="Times New Roman" w:cs="Times New Roman"/>
          <w:sz w:val="30"/>
          <w:szCs w:val="30"/>
        </w:rPr>
        <w:t xml:space="preserve"> </w:t>
      </w:r>
      <w:r w:rsidR="001770BC" w:rsidRPr="009E55EB">
        <w:rPr>
          <w:rFonts w:ascii="Times New Roman" w:hAnsi="Times New Roman" w:cs="Times New Roman"/>
          <w:sz w:val="30"/>
          <w:szCs w:val="30"/>
        </w:rPr>
        <w:t>объем финансирования составляет</w:t>
      </w:r>
      <w:r w:rsidR="00D10436" w:rsidRPr="009E55EB">
        <w:rPr>
          <w:rFonts w:ascii="Times New Roman" w:hAnsi="Times New Roman" w:cs="Times New Roman"/>
          <w:sz w:val="30"/>
          <w:szCs w:val="30"/>
        </w:rPr>
        <w:t xml:space="preserve"> </w:t>
      </w:r>
      <w:r w:rsidR="00EF5DBD" w:rsidRPr="009E55EB">
        <w:rPr>
          <w:rFonts w:ascii="Times New Roman" w:hAnsi="Times New Roman" w:cs="Times New Roman"/>
          <w:sz w:val="30"/>
          <w:szCs w:val="30"/>
        </w:rPr>
        <w:t>4</w:t>
      </w:r>
      <w:r w:rsidR="0027293D">
        <w:rPr>
          <w:rFonts w:ascii="Times New Roman" w:hAnsi="Times New Roman" w:cs="Times New Roman"/>
          <w:sz w:val="30"/>
          <w:szCs w:val="30"/>
        </w:rPr>
        <w:t xml:space="preserve"> </w:t>
      </w:r>
      <w:r w:rsidR="00464E7A" w:rsidRPr="009E55EB">
        <w:rPr>
          <w:rFonts w:ascii="Times New Roman" w:hAnsi="Times New Roman" w:cs="Times New Roman"/>
          <w:sz w:val="30"/>
          <w:szCs w:val="30"/>
        </w:rPr>
        <w:t>453</w:t>
      </w:r>
      <w:r w:rsidR="00EF5DBD" w:rsidRPr="009E55EB">
        <w:rPr>
          <w:rFonts w:ascii="Times New Roman" w:hAnsi="Times New Roman" w:cs="Times New Roman"/>
          <w:sz w:val="30"/>
          <w:szCs w:val="30"/>
        </w:rPr>
        <w:t xml:space="preserve">,44 </w:t>
      </w:r>
      <w:r w:rsidR="00D10436" w:rsidRPr="009E55EB">
        <w:rPr>
          <w:rFonts w:ascii="Times New Roman" w:hAnsi="Times New Roman" w:cs="Times New Roman"/>
          <w:sz w:val="30"/>
          <w:szCs w:val="30"/>
        </w:rPr>
        <w:t xml:space="preserve">тыс. рублей, в том числе </w:t>
      </w:r>
      <w:r w:rsidR="00EF5DBD" w:rsidRPr="009E55EB">
        <w:rPr>
          <w:rFonts w:ascii="Times New Roman" w:hAnsi="Times New Roman" w:cs="Times New Roman"/>
          <w:sz w:val="30"/>
          <w:szCs w:val="30"/>
        </w:rPr>
        <w:t xml:space="preserve"> </w:t>
      </w:r>
      <w:r w:rsidR="00F41E5B" w:rsidRPr="009E55EB">
        <w:rPr>
          <w:rFonts w:ascii="Times New Roman" w:hAnsi="Times New Roman" w:cs="Times New Roman"/>
          <w:sz w:val="30"/>
          <w:szCs w:val="30"/>
        </w:rPr>
        <w:t xml:space="preserve">по </w:t>
      </w:r>
      <w:r w:rsidR="00872E4E" w:rsidRPr="009E55EB">
        <w:rPr>
          <w:rFonts w:ascii="Times New Roman" w:hAnsi="Times New Roman" w:cs="Times New Roman"/>
          <w:sz w:val="30"/>
          <w:szCs w:val="30"/>
        </w:rPr>
        <w:t>годам</w:t>
      </w:r>
      <w:r w:rsidR="001770BC" w:rsidRPr="009E55EB">
        <w:rPr>
          <w:rFonts w:ascii="Times New Roman" w:hAnsi="Times New Roman" w:cs="Times New Roman"/>
          <w:sz w:val="30"/>
          <w:szCs w:val="30"/>
        </w:rPr>
        <w:t>:</w:t>
      </w:r>
    </w:p>
    <w:p w:rsidR="00EF5DBD" w:rsidRPr="009E55EB" w:rsidRDefault="0027293D" w:rsidP="009E55EB">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2024 год –</w:t>
      </w:r>
      <w:r w:rsidR="00EF5DBD" w:rsidRPr="009E55EB">
        <w:rPr>
          <w:rFonts w:ascii="Times New Roman" w:hAnsi="Times New Roman" w:cs="Times New Roman"/>
          <w:sz w:val="30"/>
          <w:szCs w:val="30"/>
        </w:rPr>
        <w:t xml:space="preserve"> 1</w:t>
      </w:r>
      <w:r>
        <w:rPr>
          <w:rFonts w:ascii="Times New Roman" w:hAnsi="Times New Roman" w:cs="Times New Roman"/>
          <w:sz w:val="30"/>
          <w:szCs w:val="30"/>
        </w:rPr>
        <w:t xml:space="preserve"> </w:t>
      </w:r>
      <w:r w:rsidR="00EF5DBD" w:rsidRPr="009E55EB">
        <w:rPr>
          <w:rFonts w:ascii="Times New Roman" w:hAnsi="Times New Roman" w:cs="Times New Roman"/>
          <w:sz w:val="30"/>
          <w:szCs w:val="30"/>
        </w:rPr>
        <w:t xml:space="preserve">484,48 тыс. рублей; </w:t>
      </w:r>
    </w:p>
    <w:p w:rsidR="00EF5DBD" w:rsidRPr="009E55EB" w:rsidRDefault="00EF5DBD"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5</w:t>
      </w:r>
      <w:r w:rsidR="0027293D">
        <w:rPr>
          <w:rFonts w:ascii="Times New Roman" w:hAnsi="Times New Roman" w:cs="Times New Roman"/>
          <w:sz w:val="30"/>
          <w:szCs w:val="30"/>
        </w:rPr>
        <w:t xml:space="preserve"> год –</w:t>
      </w:r>
      <w:r w:rsidRPr="009E55EB">
        <w:rPr>
          <w:rFonts w:ascii="Times New Roman" w:hAnsi="Times New Roman" w:cs="Times New Roman"/>
          <w:sz w:val="30"/>
          <w:szCs w:val="30"/>
        </w:rPr>
        <w:t xml:space="preserve"> 1</w:t>
      </w:r>
      <w:r w:rsidR="0027293D">
        <w:rPr>
          <w:rFonts w:ascii="Times New Roman" w:hAnsi="Times New Roman" w:cs="Times New Roman"/>
          <w:sz w:val="30"/>
          <w:szCs w:val="30"/>
        </w:rPr>
        <w:t xml:space="preserve"> </w:t>
      </w:r>
      <w:r w:rsidR="001F0310">
        <w:rPr>
          <w:rFonts w:ascii="Times New Roman" w:hAnsi="Times New Roman" w:cs="Times New Roman"/>
          <w:sz w:val="30"/>
          <w:szCs w:val="30"/>
        </w:rPr>
        <w:t xml:space="preserve">484,48 </w:t>
      </w:r>
      <w:r w:rsidRPr="009E55EB">
        <w:rPr>
          <w:rFonts w:ascii="Times New Roman" w:hAnsi="Times New Roman" w:cs="Times New Roman"/>
          <w:sz w:val="30"/>
          <w:szCs w:val="30"/>
        </w:rPr>
        <w:t xml:space="preserve">тыс. рублей; </w:t>
      </w:r>
    </w:p>
    <w:p w:rsidR="00D10436" w:rsidRPr="009E55EB" w:rsidRDefault="00EF5DBD"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6</w:t>
      </w:r>
      <w:r w:rsidR="0027293D">
        <w:rPr>
          <w:rFonts w:ascii="Times New Roman" w:hAnsi="Times New Roman" w:cs="Times New Roman"/>
          <w:sz w:val="30"/>
          <w:szCs w:val="30"/>
        </w:rPr>
        <w:t xml:space="preserve"> год – </w:t>
      </w:r>
      <w:r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Pr="009E55EB">
        <w:rPr>
          <w:rFonts w:ascii="Times New Roman" w:hAnsi="Times New Roman" w:cs="Times New Roman"/>
          <w:sz w:val="30"/>
          <w:szCs w:val="30"/>
        </w:rPr>
        <w:t xml:space="preserve">484,48 тыс. рублей; </w:t>
      </w:r>
    </w:p>
    <w:p w:rsidR="00EF5DBD" w:rsidRPr="009E55EB" w:rsidRDefault="00791423" w:rsidP="0027293D">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EF5DBD"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897ADE">
        <w:rPr>
          <w:rFonts w:ascii="Times New Roman" w:hAnsi="Times New Roman" w:cs="Times New Roman"/>
          <w:sz w:val="30"/>
          <w:szCs w:val="30"/>
        </w:rPr>
        <w:t xml:space="preserve"> 2.6.7 П</w:t>
      </w:r>
      <w:r w:rsidR="00897ADE" w:rsidRPr="009E55EB">
        <w:rPr>
          <w:rFonts w:ascii="Times New Roman" w:hAnsi="Times New Roman" w:cs="Times New Roman"/>
          <w:sz w:val="30"/>
          <w:szCs w:val="30"/>
        </w:rPr>
        <w:t>еречня</w:t>
      </w:r>
      <w:r w:rsidR="00EF5DBD" w:rsidRPr="009E55EB">
        <w:rPr>
          <w:rFonts w:ascii="Times New Roman" w:hAnsi="Times New Roman" w:cs="Times New Roman"/>
          <w:sz w:val="30"/>
          <w:szCs w:val="30"/>
        </w:rPr>
        <w:t xml:space="preserve"> – администрация Кировского р</w:t>
      </w:r>
      <w:r w:rsidR="0027293D">
        <w:rPr>
          <w:rFonts w:ascii="Times New Roman" w:hAnsi="Times New Roman" w:cs="Times New Roman"/>
          <w:sz w:val="30"/>
          <w:szCs w:val="30"/>
        </w:rPr>
        <w:t>айона в городе Красноярске</w:t>
      </w:r>
      <w:r w:rsidR="00897ADE">
        <w:rPr>
          <w:rFonts w:ascii="Times New Roman" w:hAnsi="Times New Roman" w:cs="Times New Roman"/>
          <w:sz w:val="30"/>
          <w:szCs w:val="30"/>
        </w:rPr>
        <w:t>.</w:t>
      </w:r>
      <w:r w:rsidR="0027293D">
        <w:rPr>
          <w:rFonts w:ascii="Times New Roman" w:hAnsi="Times New Roman" w:cs="Times New Roman"/>
          <w:sz w:val="30"/>
          <w:szCs w:val="30"/>
        </w:rPr>
        <w:t xml:space="preserve"> </w:t>
      </w:r>
      <w:r w:rsidR="00897ADE">
        <w:rPr>
          <w:rFonts w:ascii="Times New Roman" w:hAnsi="Times New Roman" w:cs="Times New Roman"/>
          <w:sz w:val="30"/>
          <w:szCs w:val="30"/>
        </w:rPr>
        <w:t>М</w:t>
      </w:r>
      <w:r w:rsidR="00EF5DBD" w:rsidRPr="009E55EB">
        <w:rPr>
          <w:rFonts w:ascii="Times New Roman" w:hAnsi="Times New Roman" w:cs="Times New Roman"/>
          <w:sz w:val="30"/>
          <w:szCs w:val="30"/>
        </w:rPr>
        <w:t>ероприяти</w:t>
      </w:r>
      <w:r w:rsidR="00897ADE">
        <w:rPr>
          <w:rFonts w:ascii="Times New Roman" w:hAnsi="Times New Roman" w:cs="Times New Roman"/>
          <w:sz w:val="30"/>
          <w:szCs w:val="30"/>
        </w:rPr>
        <w:t>е</w:t>
      </w:r>
      <w:r w:rsidR="00EF5DBD" w:rsidRPr="009E55EB">
        <w:rPr>
          <w:rFonts w:ascii="Times New Roman" w:hAnsi="Times New Roman" w:cs="Times New Roman"/>
          <w:sz w:val="30"/>
          <w:szCs w:val="30"/>
        </w:rPr>
        <w:t xml:space="preserve"> реализу</w:t>
      </w:r>
      <w:r w:rsidR="00897ADE">
        <w:rPr>
          <w:rFonts w:ascii="Times New Roman" w:hAnsi="Times New Roman" w:cs="Times New Roman"/>
          <w:sz w:val="30"/>
          <w:szCs w:val="30"/>
        </w:rPr>
        <w:t>е</w:t>
      </w:r>
      <w:r w:rsidR="00EF5DBD" w:rsidRPr="009E55EB">
        <w:rPr>
          <w:rFonts w:ascii="Times New Roman" w:hAnsi="Times New Roman" w:cs="Times New Roman"/>
          <w:sz w:val="30"/>
          <w:szCs w:val="30"/>
        </w:rPr>
        <w:t>тся за счет бюджетных ассигнова</w:t>
      </w:r>
      <w:r w:rsidR="0027293D">
        <w:rPr>
          <w:rFonts w:ascii="Times New Roman" w:hAnsi="Times New Roman" w:cs="Times New Roman"/>
          <w:sz w:val="30"/>
          <w:szCs w:val="30"/>
        </w:rPr>
        <w:t xml:space="preserve">ний городского </w:t>
      </w:r>
      <w:r w:rsidR="00EF5DBD" w:rsidRPr="009E55EB">
        <w:rPr>
          <w:rFonts w:ascii="Times New Roman" w:hAnsi="Times New Roman" w:cs="Times New Roman"/>
          <w:sz w:val="30"/>
          <w:szCs w:val="30"/>
        </w:rPr>
        <w:t xml:space="preserve">бюджета </w:t>
      </w:r>
      <w:r w:rsidR="006B5CC7" w:rsidRPr="009E55EB">
        <w:rPr>
          <w:rFonts w:ascii="Times New Roman" w:hAnsi="Times New Roman" w:cs="Times New Roman"/>
          <w:sz w:val="30"/>
          <w:szCs w:val="30"/>
        </w:rPr>
        <w:t xml:space="preserve">в соответствии </w:t>
      </w:r>
      <w:r w:rsidR="00EF5DBD" w:rsidRPr="009E55EB">
        <w:rPr>
          <w:rFonts w:ascii="Times New Roman" w:hAnsi="Times New Roman" w:cs="Times New Roman"/>
          <w:sz w:val="30"/>
          <w:szCs w:val="30"/>
        </w:rPr>
        <w:t xml:space="preserve">с решением Красноярского городского Совета депутатов от 19.12.2023 </w:t>
      </w:r>
      <w:r w:rsidR="007D73BA" w:rsidRPr="009E55EB">
        <w:rPr>
          <w:rFonts w:ascii="Times New Roman" w:hAnsi="Times New Roman" w:cs="Times New Roman"/>
          <w:sz w:val="30"/>
          <w:szCs w:val="30"/>
        </w:rPr>
        <w:t>№</w:t>
      </w:r>
      <w:r w:rsidR="00EF5DBD" w:rsidRPr="009E55EB">
        <w:rPr>
          <w:rFonts w:ascii="Times New Roman" w:hAnsi="Times New Roman" w:cs="Times New Roman"/>
          <w:sz w:val="30"/>
          <w:szCs w:val="30"/>
        </w:rPr>
        <w:t xml:space="preserve"> 1-12 </w:t>
      </w:r>
      <w:r w:rsidR="0044644A" w:rsidRPr="009E55EB">
        <w:rPr>
          <w:rFonts w:ascii="Times New Roman" w:hAnsi="Times New Roman" w:cs="Times New Roman"/>
          <w:sz w:val="30"/>
          <w:szCs w:val="30"/>
        </w:rPr>
        <w:t>«</w:t>
      </w:r>
      <w:r w:rsidR="00EF5DBD" w:rsidRPr="009E55EB">
        <w:rPr>
          <w:rFonts w:ascii="Times New Roman" w:hAnsi="Times New Roman" w:cs="Times New Roman"/>
          <w:sz w:val="30"/>
          <w:szCs w:val="30"/>
        </w:rPr>
        <w:t xml:space="preserve">О бюджете города </w:t>
      </w:r>
      <w:r w:rsidR="0027293D">
        <w:rPr>
          <w:rFonts w:ascii="Times New Roman" w:hAnsi="Times New Roman" w:cs="Times New Roman"/>
          <w:sz w:val="30"/>
          <w:szCs w:val="30"/>
        </w:rPr>
        <w:t xml:space="preserve">        </w:t>
      </w:r>
      <w:r w:rsidR="00EF5DBD" w:rsidRPr="009E55EB">
        <w:rPr>
          <w:rFonts w:ascii="Times New Roman" w:hAnsi="Times New Roman" w:cs="Times New Roman"/>
          <w:sz w:val="30"/>
          <w:szCs w:val="30"/>
        </w:rPr>
        <w:t xml:space="preserve">на </w:t>
      </w:r>
      <w:r w:rsidR="0027293D">
        <w:rPr>
          <w:rFonts w:ascii="Times New Roman" w:hAnsi="Times New Roman" w:cs="Times New Roman"/>
          <w:sz w:val="30"/>
          <w:szCs w:val="30"/>
        </w:rPr>
        <w:t>2024 год и плановый период 2025–</w:t>
      </w:r>
      <w:r w:rsidR="00EF5DBD" w:rsidRPr="009E55EB">
        <w:rPr>
          <w:rFonts w:ascii="Times New Roman" w:hAnsi="Times New Roman" w:cs="Times New Roman"/>
          <w:sz w:val="30"/>
          <w:szCs w:val="30"/>
        </w:rPr>
        <w:t>2026 годов</w:t>
      </w:r>
      <w:r w:rsidR="0044644A" w:rsidRPr="009E55EB">
        <w:rPr>
          <w:rFonts w:ascii="Times New Roman" w:hAnsi="Times New Roman" w:cs="Times New Roman"/>
          <w:sz w:val="30"/>
          <w:szCs w:val="30"/>
        </w:rPr>
        <w:t>»</w:t>
      </w:r>
      <w:r w:rsidR="00EF5DBD" w:rsidRPr="009E55EB">
        <w:rPr>
          <w:rFonts w:ascii="Times New Roman" w:hAnsi="Times New Roman" w:cs="Times New Roman"/>
          <w:sz w:val="30"/>
          <w:szCs w:val="30"/>
        </w:rPr>
        <w:t>, объем финансирова</w:t>
      </w:r>
      <w:r w:rsidR="0027293D">
        <w:rPr>
          <w:rFonts w:ascii="Times New Roman" w:hAnsi="Times New Roman" w:cs="Times New Roman"/>
          <w:sz w:val="30"/>
          <w:szCs w:val="30"/>
        </w:rPr>
        <w:t xml:space="preserve">ния составляет </w:t>
      </w:r>
      <w:r w:rsidR="00EF5DBD" w:rsidRPr="009E55EB">
        <w:rPr>
          <w:rFonts w:ascii="Times New Roman" w:hAnsi="Times New Roman" w:cs="Times New Roman"/>
          <w:sz w:val="30"/>
          <w:szCs w:val="30"/>
        </w:rPr>
        <w:t>4</w:t>
      </w:r>
      <w:r w:rsidR="0027293D">
        <w:rPr>
          <w:rFonts w:ascii="Times New Roman" w:hAnsi="Times New Roman" w:cs="Times New Roman"/>
          <w:sz w:val="30"/>
          <w:szCs w:val="30"/>
        </w:rPr>
        <w:t xml:space="preserve"> </w:t>
      </w:r>
      <w:r w:rsidR="00EF5DBD" w:rsidRPr="009E55EB">
        <w:rPr>
          <w:rFonts w:ascii="Times New Roman" w:hAnsi="Times New Roman" w:cs="Times New Roman"/>
          <w:sz w:val="30"/>
          <w:szCs w:val="30"/>
        </w:rPr>
        <w:t xml:space="preserve">142,05  тыс. рублей, в том числе </w:t>
      </w:r>
      <w:r w:rsidR="00F41E5B" w:rsidRPr="009E55EB">
        <w:rPr>
          <w:rFonts w:ascii="Times New Roman" w:hAnsi="Times New Roman" w:cs="Times New Roman"/>
          <w:sz w:val="30"/>
          <w:szCs w:val="30"/>
        </w:rPr>
        <w:t xml:space="preserve">по </w:t>
      </w:r>
      <w:r w:rsidR="00EF5DBD" w:rsidRPr="009E55EB">
        <w:rPr>
          <w:rFonts w:ascii="Times New Roman" w:hAnsi="Times New Roman" w:cs="Times New Roman"/>
          <w:sz w:val="30"/>
          <w:szCs w:val="30"/>
        </w:rPr>
        <w:t xml:space="preserve"> годам:</w:t>
      </w:r>
    </w:p>
    <w:p w:rsidR="00EF5DBD" w:rsidRPr="009E55EB" w:rsidRDefault="0027293D" w:rsidP="009E55EB">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2024 год – </w:t>
      </w:r>
      <w:r w:rsidR="00EF5DBD" w:rsidRPr="009E55EB">
        <w:rPr>
          <w:rFonts w:ascii="Times New Roman" w:hAnsi="Times New Roman" w:cs="Times New Roman"/>
          <w:sz w:val="30"/>
          <w:szCs w:val="30"/>
        </w:rPr>
        <w:t>1</w:t>
      </w:r>
      <w:r>
        <w:rPr>
          <w:rFonts w:ascii="Times New Roman" w:hAnsi="Times New Roman" w:cs="Times New Roman"/>
          <w:sz w:val="30"/>
          <w:szCs w:val="30"/>
        </w:rPr>
        <w:t xml:space="preserve"> </w:t>
      </w:r>
      <w:r w:rsidR="00EF5DBD" w:rsidRPr="009E55EB">
        <w:rPr>
          <w:rFonts w:ascii="Times New Roman" w:hAnsi="Times New Roman" w:cs="Times New Roman"/>
          <w:sz w:val="30"/>
          <w:szCs w:val="30"/>
        </w:rPr>
        <w:t xml:space="preserve">947,35 тыс. рублей; </w:t>
      </w:r>
    </w:p>
    <w:p w:rsidR="00EF5DBD" w:rsidRPr="009E55EB" w:rsidRDefault="00EF5DBD"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5</w:t>
      </w:r>
      <w:r w:rsidR="0027293D">
        <w:rPr>
          <w:rFonts w:ascii="Times New Roman" w:hAnsi="Times New Roman" w:cs="Times New Roman"/>
          <w:sz w:val="30"/>
          <w:szCs w:val="30"/>
        </w:rPr>
        <w:t xml:space="preserve"> год – </w:t>
      </w:r>
      <w:r w:rsidR="00E87D53"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00E87D53" w:rsidRPr="009E55EB">
        <w:rPr>
          <w:rFonts w:ascii="Times New Roman" w:hAnsi="Times New Roman" w:cs="Times New Roman"/>
          <w:sz w:val="30"/>
          <w:szCs w:val="30"/>
        </w:rPr>
        <w:t>097,35</w:t>
      </w:r>
      <w:r w:rsidR="001F0310">
        <w:rPr>
          <w:rFonts w:ascii="Times New Roman" w:hAnsi="Times New Roman" w:cs="Times New Roman"/>
          <w:sz w:val="30"/>
          <w:szCs w:val="30"/>
        </w:rPr>
        <w:t xml:space="preserve"> </w:t>
      </w:r>
      <w:r w:rsidRPr="009E55EB">
        <w:rPr>
          <w:rFonts w:ascii="Times New Roman" w:hAnsi="Times New Roman" w:cs="Times New Roman"/>
          <w:sz w:val="30"/>
          <w:szCs w:val="30"/>
        </w:rPr>
        <w:t xml:space="preserve">тыс. рублей; </w:t>
      </w:r>
    </w:p>
    <w:p w:rsidR="00EF5DBD" w:rsidRPr="009E55EB" w:rsidRDefault="00EF5DBD"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6</w:t>
      </w:r>
      <w:r w:rsidR="0027293D">
        <w:rPr>
          <w:rFonts w:ascii="Times New Roman" w:hAnsi="Times New Roman" w:cs="Times New Roman"/>
          <w:sz w:val="30"/>
          <w:szCs w:val="30"/>
        </w:rPr>
        <w:t xml:space="preserve"> год – </w:t>
      </w:r>
      <w:r w:rsidR="00E87D53"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00E87D53" w:rsidRPr="009E55EB">
        <w:rPr>
          <w:rFonts w:ascii="Times New Roman" w:hAnsi="Times New Roman" w:cs="Times New Roman"/>
          <w:sz w:val="30"/>
          <w:szCs w:val="30"/>
        </w:rPr>
        <w:t>097,35</w:t>
      </w:r>
      <w:r w:rsidRPr="009E55EB">
        <w:rPr>
          <w:rFonts w:ascii="Times New Roman" w:hAnsi="Times New Roman" w:cs="Times New Roman"/>
          <w:sz w:val="30"/>
          <w:szCs w:val="30"/>
        </w:rPr>
        <w:t xml:space="preserve"> тыс. рублей; </w:t>
      </w:r>
    </w:p>
    <w:p w:rsidR="00E87D53" w:rsidRPr="009E55EB" w:rsidRDefault="00791423" w:rsidP="0027293D">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E87D53"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E87D53" w:rsidRPr="009E55EB">
        <w:rPr>
          <w:rFonts w:ascii="Times New Roman" w:hAnsi="Times New Roman" w:cs="Times New Roman"/>
          <w:sz w:val="30"/>
          <w:szCs w:val="30"/>
        </w:rPr>
        <w:t xml:space="preserve"> 2.6.8</w:t>
      </w:r>
      <w:r w:rsidR="00897ADE">
        <w:rPr>
          <w:rFonts w:ascii="Times New Roman" w:hAnsi="Times New Roman" w:cs="Times New Roman"/>
          <w:sz w:val="30"/>
          <w:szCs w:val="30"/>
        </w:rPr>
        <w:t xml:space="preserve"> П</w:t>
      </w:r>
      <w:r w:rsidR="00897ADE" w:rsidRPr="009E55EB">
        <w:rPr>
          <w:rFonts w:ascii="Times New Roman" w:hAnsi="Times New Roman" w:cs="Times New Roman"/>
          <w:sz w:val="30"/>
          <w:szCs w:val="30"/>
        </w:rPr>
        <w:t>еречня</w:t>
      </w:r>
      <w:r w:rsidR="00E87D53" w:rsidRPr="009E55EB">
        <w:rPr>
          <w:rFonts w:ascii="Times New Roman" w:hAnsi="Times New Roman" w:cs="Times New Roman"/>
          <w:sz w:val="30"/>
          <w:szCs w:val="30"/>
        </w:rPr>
        <w:t xml:space="preserve"> – администрация </w:t>
      </w:r>
      <w:r w:rsidR="007110CC" w:rsidRPr="009E55EB">
        <w:rPr>
          <w:rFonts w:ascii="Times New Roman" w:hAnsi="Times New Roman" w:cs="Times New Roman"/>
          <w:sz w:val="30"/>
          <w:szCs w:val="30"/>
        </w:rPr>
        <w:t>Октябрь</w:t>
      </w:r>
      <w:r w:rsidR="00E87D53" w:rsidRPr="009E55EB">
        <w:rPr>
          <w:rFonts w:ascii="Times New Roman" w:hAnsi="Times New Roman" w:cs="Times New Roman"/>
          <w:sz w:val="30"/>
          <w:szCs w:val="30"/>
        </w:rPr>
        <w:t>ского р</w:t>
      </w:r>
      <w:r w:rsidR="0027293D">
        <w:rPr>
          <w:rFonts w:ascii="Times New Roman" w:hAnsi="Times New Roman" w:cs="Times New Roman"/>
          <w:sz w:val="30"/>
          <w:szCs w:val="30"/>
        </w:rPr>
        <w:t xml:space="preserve">айона </w:t>
      </w:r>
      <w:r w:rsidR="00897ADE">
        <w:rPr>
          <w:rFonts w:ascii="Times New Roman" w:hAnsi="Times New Roman" w:cs="Times New Roman"/>
          <w:sz w:val="30"/>
          <w:szCs w:val="30"/>
        </w:rPr>
        <w:t xml:space="preserve">             </w:t>
      </w:r>
      <w:r w:rsidR="0027293D">
        <w:rPr>
          <w:rFonts w:ascii="Times New Roman" w:hAnsi="Times New Roman" w:cs="Times New Roman"/>
          <w:sz w:val="30"/>
          <w:szCs w:val="30"/>
        </w:rPr>
        <w:t>в городе Красноярске</w:t>
      </w:r>
      <w:r w:rsidR="00897ADE">
        <w:rPr>
          <w:rFonts w:ascii="Times New Roman" w:hAnsi="Times New Roman" w:cs="Times New Roman"/>
          <w:sz w:val="30"/>
          <w:szCs w:val="30"/>
        </w:rPr>
        <w:t>.</w:t>
      </w:r>
      <w:r w:rsidR="0027293D">
        <w:rPr>
          <w:rFonts w:ascii="Times New Roman" w:hAnsi="Times New Roman" w:cs="Times New Roman"/>
          <w:sz w:val="30"/>
          <w:szCs w:val="30"/>
        </w:rPr>
        <w:t xml:space="preserve"> </w:t>
      </w:r>
      <w:r w:rsidR="00897ADE">
        <w:rPr>
          <w:rFonts w:ascii="Times New Roman" w:hAnsi="Times New Roman" w:cs="Times New Roman"/>
          <w:sz w:val="30"/>
          <w:szCs w:val="30"/>
        </w:rPr>
        <w:t>М</w:t>
      </w:r>
      <w:r w:rsidR="00E87D53" w:rsidRPr="009E55EB">
        <w:rPr>
          <w:rFonts w:ascii="Times New Roman" w:hAnsi="Times New Roman" w:cs="Times New Roman"/>
          <w:sz w:val="30"/>
          <w:szCs w:val="30"/>
        </w:rPr>
        <w:t>ероприяти</w:t>
      </w:r>
      <w:r w:rsidR="00897ADE">
        <w:rPr>
          <w:rFonts w:ascii="Times New Roman" w:hAnsi="Times New Roman" w:cs="Times New Roman"/>
          <w:sz w:val="30"/>
          <w:szCs w:val="30"/>
        </w:rPr>
        <w:t>е</w:t>
      </w:r>
      <w:r w:rsidR="00E87D53" w:rsidRPr="009E55EB">
        <w:rPr>
          <w:rFonts w:ascii="Times New Roman" w:hAnsi="Times New Roman" w:cs="Times New Roman"/>
          <w:sz w:val="30"/>
          <w:szCs w:val="30"/>
        </w:rPr>
        <w:t xml:space="preserve"> реализу</w:t>
      </w:r>
      <w:r w:rsidR="00897ADE">
        <w:rPr>
          <w:rFonts w:ascii="Times New Roman" w:hAnsi="Times New Roman" w:cs="Times New Roman"/>
          <w:sz w:val="30"/>
          <w:szCs w:val="30"/>
        </w:rPr>
        <w:t>е</w:t>
      </w:r>
      <w:r w:rsidR="00E87D53" w:rsidRPr="009E55EB">
        <w:rPr>
          <w:rFonts w:ascii="Times New Roman" w:hAnsi="Times New Roman" w:cs="Times New Roman"/>
          <w:sz w:val="30"/>
          <w:szCs w:val="30"/>
        </w:rPr>
        <w:t>тся за счет бюджетных ассигнова</w:t>
      </w:r>
      <w:r w:rsidR="0027293D">
        <w:rPr>
          <w:rFonts w:ascii="Times New Roman" w:hAnsi="Times New Roman" w:cs="Times New Roman"/>
          <w:sz w:val="30"/>
          <w:szCs w:val="30"/>
        </w:rPr>
        <w:t>ний городского</w:t>
      </w:r>
      <w:r w:rsidR="00E87D53" w:rsidRPr="009E55EB">
        <w:rPr>
          <w:rFonts w:ascii="Times New Roman" w:hAnsi="Times New Roman" w:cs="Times New Roman"/>
          <w:sz w:val="30"/>
          <w:szCs w:val="30"/>
        </w:rPr>
        <w:t xml:space="preserve"> бюджета </w:t>
      </w:r>
      <w:r w:rsidR="006B5CC7" w:rsidRPr="009E55EB">
        <w:rPr>
          <w:rFonts w:ascii="Times New Roman" w:hAnsi="Times New Roman" w:cs="Times New Roman"/>
          <w:sz w:val="30"/>
          <w:szCs w:val="30"/>
        </w:rPr>
        <w:t xml:space="preserve">в соответствии </w:t>
      </w:r>
      <w:r w:rsidR="00E87D53" w:rsidRPr="009E55EB">
        <w:rPr>
          <w:rFonts w:ascii="Times New Roman" w:hAnsi="Times New Roman" w:cs="Times New Roman"/>
          <w:sz w:val="30"/>
          <w:szCs w:val="30"/>
        </w:rPr>
        <w:t xml:space="preserve">с решением Красноярского городского Совета депутатов от 19.12.2023 </w:t>
      </w:r>
      <w:r w:rsidR="007D73BA" w:rsidRPr="009E55EB">
        <w:rPr>
          <w:rFonts w:ascii="Times New Roman" w:hAnsi="Times New Roman" w:cs="Times New Roman"/>
          <w:sz w:val="30"/>
          <w:szCs w:val="30"/>
        </w:rPr>
        <w:t>№</w:t>
      </w:r>
      <w:r w:rsidR="00E87D53" w:rsidRPr="009E55EB">
        <w:rPr>
          <w:rFonts w:ascii="Times New Roman" w:hAnsi="Times New Roman" w:cs="Times New Roman"/>
          <w:sz w:val="30"/>
          <w:szCs w:val="30"/>
        </w:rPr>
        <w:t xml:space="preserve"> 1-12 </w:t>
      </w:r>
      <w:r w:rsidR="0044644A" w:rsidRPr="009E55EB">
        <w:rPr>
          <w:rFonts w:ascii="Times New Roman" w:hAnsi="Times New Roman" w:cs="Times New Roman"/>
          <w:sz w:val="30"/>
          <w:szCs w:val="30"/>
        </w:rPr>
        <w:t>«</w:t>
      </w:r>
      <w:r w:rsidR="00E87D53" w:rsidRPr="009E55EB">
        <w:rPr>
          <w:rFonts w:ascii="Times New Roman" w:hAnsi="Times New Roman" w:cs="Times New Roman"/>
          <w:sz w:val="30"/>
          <w:szCs w:val="30"/>
        </w:rPr>
        <w:t xml:space="preserve">О бюджете города на </w:t>
      </w:r>
      <w:r w:rsidR="0027293D">
        <w:rPr>
          <w:rFonts w:ascii="Times New Roman" w:hAnsi="Times New Roman" w:cs="Times New Roman"/>
          <w:sz w:val="30"/>
          <w:szCs w:val="30"/>
        </w:rPr>
        <w:t>2024 год и плановый период 2025–</w:t>
      </w:r>
      <w:r w:rsidR="00E87D53" w:rsidRPr="009E55EB">
        <w:rPr>
          <w:rFonts w:ascii="Times New Roman" w:hAnsi="Times New Roman" w:cs="Times New Roman"/>
          <w:sz w:val="30"/>
          <w:szCs w:val="30"/>
        </w:rPr>
        <w:t>2026 годов</w:t>
      </w:r>
      <w:r w:rsidR="0044644A" w:rsidRPr="009E55EB">
        <w:rPr>
          <w:rFonts w:ascii="Times New Roman" w:hAnsi="Times New Roman" w:cs="Times New Roman"/>
          <w:sz w:val="30"/>
          <w:szCs w:val="30"/>
        </w:rPr>
        <w:t>»</w:t>
      </w:r>
      <w:r w:rsidR="00E87D53" w:rsidRPr="009E55EB">
        <w:rPr>
          <w:rFonts w:ascii="Times New Roman" w:hAnsi="Times New Roman" w:cs="Times New Roman"/>
          <w:sz w:val="30"/>
          <w:szCs w:val="30"/>
        </w:rPr>
        <w:t>, объем финансирова</w:t>
      </w:r>
      <w:r w:rsidR="0027293D">
        <w:rPr>
          <w:rFonts w:ascii="Times New Roman" w:hAnsi="Times New Roman" w:cs="Times New Roman"/>
          <w:sz w:val="30"/>
          <w:szCs w:val="30"/>
        </w:rPr>
        <w:t>ния составляет</w:t>
      </w:r>
      <w:r w:rsidR="00E87D53" w:rsidRPr="009E55EB">
        <w:rPr>
          <w:rFonts w:ascii="Times New Roman" w:hAnsi="Times New Roman" w:cs="Times New Roman"/>
          <w:sz w:val="30"/>
          <w:szCs w:val="30"/>
        </w:rPr>
        <w:t xml:space="preserve"> </w:t>
      </w:r>
      <w:r w:rsidR="007110CC" w:rsidRPr="009E55EB">
        <w:rPr>
          <w:rFonts w:ascii="Times New Roman" w:hAnsi="Times New Roman" w:cs="Times New Roman"/>
          <w:sz w:val="30"/>
          <w:szCs w:val="30"/>
        </w:rPr>
        <w:t>4</w:t>
      </w:r>
      <w:r w:rsidR="0027293D">
        <w:rPr>
          <w:rFonts w:ascii="Times New Roman" w:hAnsi="Times New Roman" w:cs="Times New Roman"/>
          <w:sz w:val="30"/>
          <w:szCs w:val="30"/>
        </w:rPr>
        <w:t xml:space="preserve"> </w:t>
      </w:r>
      <w:r w:rsidR="007110CC" w:rsidRPr="009E55EB">
        <w:rPr>
          <w:rFonts w:ascii="Times New Roman" w:hAnsi="Times New Roman" w:cs="Times New Roman"/>
          <w:sz w:val="30"/>
          <w:szCs w:val="30"/>
        </w:rPr>
        <w:t xml:space="preserve">785,00 </w:t>
      </w:r>
      <w:r w:rsidR="00E87D53" w:rsidRPr="009E55EB">
        <w:rPr>
          <w:rFonts w:ascii="Times New Roman" w:hAnsi="Times New Roman" w:cs="Times New Roman"/>
          <w:sz w:val="30"/>
          <w:szCs w:val="30"/>
        </w:rPr>
        <w:t xml:space="preserve">тыс. рублей, в том числе  </w:t>
      </w:r>
      <w:r w:rsidR="00F41E5B" w:rsidRPr="009E55EB">
        <w:rPr>
          <w:rFonts w:ascii="Times New Roman" w:hAnsi="Times New Roman" w:cs="Times New Roman"/>
          <w:sz w:val="30"/>
          <w:szCs w:val="30"/>
        </w:rPr>
        <w:t xml:space="preserve">по </w:t>
      </w:r>
      <w:r w:rsidR="00E87D53" w:rsidRPr="009E55EB">
        <w:rPr>
          <w:rFonts w:ascii="Times New Roman" w:hAnsi="Times New Roman" w:cs="Times New Roman"/>
          <w:sz w:val="30"/>
          <w:szCs w:val="30"/>
        </w:rPr>
        <w:t>годам:</w:t>
      </w:r>
    </w:p>
    <w:p w:rsidR="00E87D53" w:rsidRPr="009E55EB" w:rsidRDefault="0027293D" w:rsidP="009E55EB">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2024 год – </w:t>
      </w:r>
      <w:r w:rsidR="007110CC" w:rsidRPr="009E55EB">
        <w:rPr>
          <w:rFonts w:ascii="Times New Roman" w:hAnsi="Times New Roman" w:cs="Times New Roman"/>
          <w:sz w:val="30"/>
          <w:szCs w:val="30"/>
        </w:rPr>
        <w:t>1</w:t>
      </w:r>
      <w:r>
        <w:rPr>
          <w:rFonts w:ascii="Times New Roman" w:hAnsi="Times New Roman" w:cs="Times New Roman"/>
          <w:sz w:val="30"/>
          <w:szCs w:val="30"/>
        </w:rPr>
        <w:t xml:space="preserve"> </w:t>
      </w:r>
      <w:r w:rsidR="007110CC" w:rsidRPr="009E55EB">
        <w:rPr>
          <w:rFonts w:ascii="Times New Roman" w:hAnsi="Times New Roman" w:cs="Times New Roman"/>
          <w:sz w:val="30"/>
          <w:szCs w:val="30"/>
        </w:rPr>
        <w:t xml:space="preserve">595,00 </w:t>
      </w:r>
      <w:r w:rsidR="00E87D53" w:rsidRPr="009E55EB">
        <w:rPr>
          <w:rFonts w:ascii="Times New Roman" w:hAnsi="Times New Roman" w:cs="Times New Roman"/>
          <w:sz w:val="30"/>
          <w:szCs w:val="30"/>
        </w:rPr>
        <w:t xml:space="preserve">тыс. рублей; </w:t>
      </w:r>
    </w:p>
    <w:p w:rsidR="00E87D53" w:rsidRPr="009E55EB" w:rsidRDefault="00E87D53"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5</w:t>
      </w:r>
      <w:r w:rsidR="0027293D">
        <w:rPr>
          <w:rFonts w:ascii="Times New Roman" w:hAnsi="Times New Roman" w:cs="Times New Roman"/>
          <w:sz w:val="30"/>
          <w:szCs w:val="30"/>
        </w:rPr>
        <w:t xml:space="preserve"> год – </w:t>
      </w:r>
      <w:r w:rsidR="007110CC"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007110CC" w:rsidRPr="009E55EB">
        <w:rPr>
          <w:rFonts w:ascii="Times New Roman" w:hAnsi="Times New Roman" w:cs="Times New Roman"/>
          <w:sz w:val="30"/>
          <w:szCs w:val="30"/>
        </w:rPr>
        <w:t>595,00</w:t>
      </w:r>
      <w:r w:rsidR="001F0310">
        <w:rPr>
          <w:rFonts w:ascii="Times New Roman" w:hAnsi="Times New Roman" w:cs="Times New Roman"/>
          <w:sz w:val="30"/>
          <w:szCs w:val="30"/>
        </w:rPr>
        <w:t xml:space="preserve"> </w:t>
      </w:r>
      <w:r w:rsidRPr="009E55EB">
        <w:rPr>
          <w:rFonts w:ascii="Times New Roman" w:hAnsi="Times New Roman" w:cs="Times New Roman"/>
          <w:sz w:val="30"/>
          <w:szCs w:val="30"/>
        </w:rPr>
        <w:t xml:space="preserve">тыс. рублей; </w:t>
      </w:r>
    </w:p>
    <w:p w:rsidR="00E87D53" w:rsidRPr="009E55EB" w:rsidRDefault="00E87D53"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6</w:t>
      </w:r>
      <w:r w:rsidR="0027293D">
        <w:rPr>
          <w:rFonts w:ascii="Times New Roman" w:hAnsi="Times New Roman" w:cs="Times New Roman"/>
          <w:sz w:val="30"/>
          <w:szCs w:val="30"/>
        </w:rPr>
        <w:t xml:space="preserve"> год – </w:t>
      </w:r>
      <w:r w:rsidR="007110CC"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007110CC" w:rsidRPr="009E55EB">
        <w:rPr>
          <w:rFonts w:ascii="Times New Roman" w:hAnsi="Times New Roman" w:cs="Times New Roman"/>
          <w:sz w:val="30"/>
          <w:szCs w:val="30"/>
        </w:rPr>
        <w:t>595,00</w:t>
      </w:r>
      <w:r w:rsidRPr="009E55EB">
        <w:rPr>
          <w:rFonts w:ascii="Times New Roman" w:hAnsi="Times New Roman" w:cs="Times New Roman"/>
          <w:sz w:val="30"/>
          <w:szCs w:val="30"/>
        </w:rPr>
        <w:t xml:space="preserve"> тыс. рублей; </w:t>
      </w:r>
    </w:p>
    <w:p w:rsidR="00552E30" w:rsidRPr="009E55EB" w:rsidRDefault="00791423" w:rsidP="00897ADE">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552E30"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552E30" w:rsidRPr="009E55EB">
        <w:rPr>
          <w:rFonts w:ascii="Times New Roman" w:hAnsi="Times New Roman" w:cs="Times New Roman"/>
          <w:sz w:val="30"/>
          <w:szCs w:val="30"/>
        </w:rPr>
        <w:t xml:space="preserve"> 2.6.9</w:t>
      </w:r>
      <w:r w:rsidR="00897ADE">
        <w:rPr>
          <w:rFonts w:ascii="Times New Roman" w:hAnsi="Times New Roman" w:cs="Times New Roman"/>
          <w:sz w:val="30"/>
          <w:szCs w:val="30"/>
        </w:rPr>
        <w:t xml:space="preserve"> П</w:t>
      </w:r>
      <w:r w:rsidR="00897ADE" w:rsidRPr="009E55EB">
        <w:rPr>
          <w:rFonts w:ascii="Times New Roman" w:hAnsi="Times New Roman" w:cs="Times New Roman"/>
          <w:sz w:val="30"/>
          <w:szCs w:val="30"/>
        </w:rPr>
        <w:t>еречня</w:t>
      </w:r>
      <w:r w:rsidR="00552E30" w:rsidRPr="009E55EB">
        <w:rPr>
          <w:rFonts w:ascii="Times New Roman" w:hAnsi="Times New Roman" w:cs="Times New Roman"/>
          <w:sz w:val="30"/>
          <w:szCs w:val="30"/>
        </w:rPr>
        <w:t xml:space="preserve"> – администрация Железнодорожного района в городе Красноярске</w:t>
      </w:r>
      <w:r w:rsidR="00897ADE">
        <w:rPr>
          <w:rFonts w:ascii="Times New Roman" w:hAnsi="Times New Roman" w:cs="Times New Roman"/>
          <w:sz w:val="30"/>
          <w:szCs w:val="30"/>
        </w:rPr>
        <w:t>.</w:t>
      </w:r>
      <w:r w:rsidR="00552E30" w:rsidRPr="009E55EB">
        <w:rPr>
          <w:rFonts w:ascii="Times New Roman" w:hAnsi="Times New Roman" w:cs="Times New Roman"/>
          <w:sz w:val="30"/>
          <w:szCs w:val="30"/>
        </w:rPr>
        <w:t xml:space="preserve"> </w:t>
      </w:r>
      <w:r w:rsidR="00897ADE">
        <w:rPr>
          <w:rFonts w:ascii="Times New Roman" w:hAnsi="Times New Roman" w:cs="Times New Roman"/>
          <w:sz w:val="30"/>
          <w:szCs w:val="30"/>
        </w:rPr>
        <w:t>М</w:t>
      </w:r>
      <w:r w:rsidR="00552E30" w:rsidRPr="009E55EB">
        <w:rPr>
          <w:rFonts w:ascii="Times New Roman" w:hAnsi="Times New Roman" w:cs="Times New Roman"/>
          <w:sz w:val="30"/>
          <w:szCs w:val="30"/>
        </w:rPr>
        <w:t>ероприяти</w:t>
      </w:r>
      <w:r w:rsidR="00897ADE">
        <w:rPr>
          <w:rFonts w:ascii="Times New Roman" w:hAnsi="Times New Roman" w:cs="Times New Roman"/>
          <w:sz w:val="30"/>
          <w:szCs w:val="30"/>
        </w:rPr>
        <w:t>е</w:t>
      </w:r>
      <w:r w:rsidR="00552E30" w:rsidRPr="009E55EB">
        <w:rPr>
          <w:rFonts w:ascii="Times New Roman" w:hAnsi="Times New Roman" w:cs="Times New Roman"/>
          <w:sz w:val="30"/>
          <w:szCs w:val="30"/>
        </w:rPr>
        <w:t xml:space="preserve"> реализу</w:t>
      </w:r>
      <w:r w:rsidR="00897ADE">
        <w:rPr>
          <w:rFonts w:ascii="Times New Roman" w:hAnsi="Times New Roman" w:cs="Times New Roman"/>
          <w:sz w:val="30"/>
          <w:szCs w:val="30"/>
        </w:rPr>
        <w:t>е</w:t>
      </w:r>
      <w:r w:rsidR="00552E30" w:rsidRPr="009E55EB">
        <w:rPr>
          <w:rFonts w:ascii="Times New Roman" w:hAnsi="Times New Roman" w:cs="Times New Roman"/>
          <w:sz w:val="30"/>
          <w:szCs w:val="30"/>
        </w:rPr>
        <w:t>тся за счет бюджетных ассиг</w:t>
      </w:r>
      <w:r w:rsidR="0027293D">
        <w:rPr>
          <w:rFonts w:ascii="Times New Roman" w:hAnsi="Times New Roman" w:cs="Times New Roman"/>
          <w:sz w:val="30"/>
          <w:szCs w:val="30"/>
        </w:rPr>
        <w:t xml:space="preserve">нований городского </w:t>
      </w:r>
      <w:r w:rsidR="00552E30" w:rsidRPr="009E55EB">
        <w:rPr>
          <w:rFonts w:ascii="Times New Roman" w:hAnsi="Times New Roman" w:cs="Times New Roman"/>
          <w:sz w:val="30"/>
          <w:szCs w:val="30"/>
        </w:rPr>
        <w:t xml:space="preserve">бюджета </w:t>
      </w:r>
      <w:r w:rsidR="006B5CC7" w:rsidRPr="009E55EB">
        <w:rPr>
          <w:rFonts w:ascii="Times New Roman" w:hAnsi="Times New Roman" w:cs="Times New Roman"/>
          <w:sz w:val="30"/>
          <w:szCs w:val="30"/>
        </w:rPr>
        <w:t xml:space="preserve">в соответствии </w:t>
      </w:r>
      <w:r w:rsidR="00552E30" w:rsidRPr="009E55EB">
        <w:rPr>
          <w:rFonts w:ascii="Times New Roman" w:hAnsi="Times New Roman" w:cs="Times New Roman"/>
          <w:sz w:val="30"/>
          <w:szCs w:val="30"/>
        </w:rPr>
        <w:t xml:space="preserve">с решением Красноярского городского Совета депутатов от 19.12.2023 </w:t>
      </w:r>
      <w:r w:rsidR="007D73BA" w:rsidRPr="009E55EB">
        <w:rPr>
          <w:rFonts w:ascii="Times New Roman" w:hAnsi="Times New Roman" w:cs="Times New Roman"/>
          <w:sz w:val="30"/>
          <w:szCs w:val="30"/>
        </w:rPr>
        <w:t>№</w:t>
      </w:r>
      <w:r w:rsidR="00552E30" w:rsidRPr="009E55EB">
        <w:rPr>
          <w:rFonts w:ascii="Times New Roman" w:hAnsi="Times New Roman" w:cs="Times New Roman"/>
          <w:sz w:val="30"/>
          <w:szCs w:val="30"/>
        </w:rPr>
        <w:t xml:space="preserve"> 1-12 </w:t>
      </w:r>
      <w:r w:rsidR="0044644A" w:rsidRPr="009E55EB">
        <w:rPr>
          <w:rFonts w:ascii="Times New Roman" w:hAnsi="Times New Roman" w:cs="Times New Roman"/>
          <w:sz w:val="30"/>
          <w:szCs w:val="30"/>
        </w:rPr>
        <w:t>«</w:t>
      </w:r>
      <w:r w:rsidR="00552E30" w:rsidRPr="009E55EB">
        <w:rPr>
          <w:rFonts w:ascii="Times New Roman" w:hAnsi="Times New Roman" w:cs="Times New Roman"/>
          <w:sz w:val="30"/>
          <w:szCs w:val="30"/>
        </w:rPr>
        <w:t xml:space="preserve">О бюджете города на </w:t>
      </w:r>
      <w:r w:rsidR="00897ADE">
        <w:rPr>
          <w:rFonts w:ascii="Times New Roman" w:hAnsi="Times New Roman" w:cs="Times New Roman"/>
          <w:sz w:val="30"/>
          <w:szCs w:val="30"/>
        </w:rPr>
        <w:t>2024 год и плановый период 2025–</w:t>
      </w:r>
      <w:r w:rsidR="00552E30" w:rsidRPr="009E55EB">
        <w:rPr>
          <w:rFonts w:ascii="Times New Roman" w:hAnsi="Times New Roman" w:cs="Times New Roman"/>
          <w:sz w:val="30"/>
          <w:szCs w:val="30"/>
        </w:rPr>
        <w:t>2026 годов</w:t>
      </w:r>
      <w:r w:rsidR="0044644A" w:rsidRPr="009E55EB">
        <w:rPr>
          <w:rFonts w:ascii="Times New Roman" w:hAnsi="Times New Roman" w:cs="Times New Roman"/>
          <w:sz w:val="30"/>
          <w:szCs w:val="30"/>
        </w:rPr>
        <w:t>»</w:t>
      </w:r>
      <w:r w:rsidR="00552E30" w:rsidRPr="009E55EB">
        <w:rPr>
          <w:rFonts w:ascii="Times New Roman" w:hAnsi="Times New Roman" w:cs="Times New Roman"/>
          <w:sz w:val="30"/>
          <w:szCs w:val="30"/>
        </w:rPr>
        <w:t>, объем финансирова</w:t>
      </w:r>
      <w:r w:rsidR="0027293D">
        <w:rPr>
          <w:rFonts w:ascii="Times New Roman" w:hAnsi="Times New Roman" w:cs="Times New Roman"/>
          <w:sz w:val="30"/>
          <w:szCs w:val="30"/>
        </w:rPr>
        <w:t>ния составляет 4 146,00</w:t>
      </w:r>
      <w:r w:rsidR="00552E30" w:rsidRPr="009E55EB">
        <w:rPr>
          <w:rFonts w:ascii="Times New Roman" w:hAnsi="Times New Roman" w:cs="Times New Roman"/>
          <w:sz w:val="30"/>
          <w:szCs w:val="30"/>
        </w:rPr>
        <w:t xml:space="preserve"> тыс. рублей, в том чи</w:t>
      </w:r>
      <w:r w:rsidR="00897ADE">
        <w:rPr>
          <w:rFonts w:ascii="Times New Roman" w:hAnsi="Times New Roman" w:cs="Times New Roman"/>
          <w:sz w:val="30"/>
          <w:szCs w:val="30"/>
        </w:rPr>
        <w:t xml:space="preserve">сле </w:t>
      </w:r>
      <w:r w:rsidR="00F41E5B" w:rsidRPr="009E55EB">
        <w:rPr>
          <w:rFonts w:ascii="Times New Roman" w:hAnsi="Times New Roman" w:cs="Times New Roman"/>
          <w:sz w:val="30"/>
          <w:szCs w:val="30"/>
        </w:rPr>
        <w:t xml:space="preserve">по </w:t>
      </w:r>
      <w:r w:rsidR="00552E30" w:rsidRPr="009E55EB">
        <w:rPr>
          <w:rFonts w:ascii="Times New Roman" w:hAnsi="Times New Roman" w:cs="Times New Roman"/>
          <w:sz w:val="30"/>
          <w:szCs w:val="30"/>
        </w:rPr>
        <w:t>годам:</w:t>
      </w:r>
    </w:p>
    <w:p w:rsidR="00552E30" w:rsidRPr="009E55EB" w:rsidRDefault="0027293D" w:rsidP="009E55EB">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2024 год – </w:t>
      </w:r>
      <w:r w:rsidR="00552E30" w:rsidRPr="009E55EB">
        <w:rPr>
          <w:rFonts w:ascii="Times New Roman" w:hAnsi="Times New Roman" w:cs="Times New Roman"/>
          <w:sz w:val="30"/>
          <w:szCs w:val="30"/>
        </w:rPr>
        <w:t>1</w:t>
      </w:r>
      <w:r>
        <w:rPr>
          <w:rFonts w:ascii="Times New Roman" w:hAnsi="Times New Roman" w:cs="Times New Roman"/>
          <w:sz w:val="30"/>
          <w:szCs w:val="30"/>
        </w:rPr>
        <w:t xml:space="preserve"> </w:t>
      </w:r>
      <w:r w:rsidR="001F0310">
        <w:rPr>
          <w:rFonts w:ascii="Times New Roman" w:hAnsi="Times New Roman" w:cs="Times New Roman"/>
          <w:sz w:val="30"/>
          <w:szCs w:val="30"/>
        </w:rPr>
        <w:t>382,00</w:t>
      </w:r>
      <w:r w:rsidR="00552E30" w:rsidRPr="009E55EB">
        <w:rPr>
          <w:rFonts w:ascii="Times New Roman" w:hAnsi="Times New Roman" w:cs="Times New Roman"/>
          <w:sz w:val="30"/>
          <w:szCs w:val="30"/>
        </w:rPr>
        <w:t xml:space="preserve"> тыс. рублей; </w:t>
      </w:r>
    </w:p>
    <w:p w:rsidR="00552E30"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5</w:t>
      </w:r>
      <w:r w:rsidR="0027293D">
        <w:rPr>
          <w:rFonts w:ascii="Times New Roman" w:hAnsi="Times New Roman" w:cs="Times New Roman"/>
          <w:sz w:val="30"/>
          <w:szCs w:val="30"/>
        </w:rPr>
        <w:t xml:space="preserve"> год – </w:t>
      </w:r>
      <w:r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001F0310">
        <w:rPr>
          <w:rFonts w:ascii="Times New Roman" w:hAnsi="Times New Roman" w:cs="Times New Roman"/>
          <w:sz w:val="30"/>
          <w:szCs w:val="30"/>
        </w:rPr>
        <w:t xml:space="preserve">382,00 </w:t>
      </w:r>
      <w:r w:rsidRPr="009E55EB">
        <w:rPr>
          <w:rFonts w:ascii="Times New Roman" w:hAnsi="Times New Roman" w:cs="Times New Roman"/>
          <w:sz w:val="30"/>
          <w:szCs w:val="30"/>
        </w:rPr>
        <w:t xml:space="preserve">тыс. рублей; </w:t>
      </w:r>
    </w:p>
    <w:p w:rsidR="00552E30"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6</w:t>
      </w:r>
      <w:r w:rsidR="0027293D">
        <w:rPr>
          <w:rFonts w:ascii="Times New Roman" w:hAnsi="Times New Roman" w:cs="Times New Roman"/>
          <w:sz w:val="30"/>
          <w:szCs w:val="30"/>
        </w:rPr>
        <w:t xml:space="preserve"> год – </w:t>
      </w:r>
      <w:r w:rsidRPr="009E55EB">
        <w:rPr>
          <w:rFonts w:ascii="Times New Roman" w:hAnsi="Times New Roman" w:cs="Times New Roman"/>
          <w:sz w:val="30"/>
          <w:szCs w:val="30"/>
        </w:rPr>
        <w:t>1</w:t>
      </w:r>
      <w:r w:rsidR="00024BEB">
        <w:rPr>
          <w:rFonts w:ascii="Times New Roman" w:hAnsi="Times New Roman" w:cs="Times New Roman"/>
          <w:sz w:val="30"/>
          <w:szCs w:val="30"/>
        </w:rPr>
        <w:t xml:space="preserve"> </w:t>
      </w:r>
      <w:r w:rsidRPr="009E55EB">
        <w:rPr>
          <w:rFonts w:ascii="Times New Roman" w:hAnsi="Times New Roman" w:cs="Times New Roman"/>
          <w:sz w:val="30"/>
          <w:szCs w:val="30"/>
        </w:rPr>
        <w:t xml:space="preserve">382,00 тыс. рублей; </w:t>
      </w:r>
    </w:p>
    <w:p w:rsidR="00552E30" w:rsidRPr="009E55EB" w:rsidRDefault="00791423" w:rsidP="0027293D">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552E30"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552E30" w:rsidRPr="009E55EB">
        <w:rPr>
          <w:rFonts w:ascii="Times New Roman" w:hAnsi="Times New Roman" w:cs="Times New Roman"/>
          <w:sz w:val="30"/>
          <w:szCs w:val="30"/>
        </w:rPr>
        <w:t xml:space="preserve"> 2.6.10</w:t>
      </w:r>
      <w:r w:rsidR="00897ADE">
        <w:rPr>
          <w:rFonts w:ascii="Times New Roman" w:hAnsi="Times New Roman" w:cs="Times New Roman"/>
          <w:sz w:val="30"/>
          <w:szCs w:val="30"/>
        </w:rPr>
        <w:t xml:space="preserve"> П</w:t>
      </w:r>
      <w:r w:rsidR="00897ADE" w:rsidRPr="009E55EB">
        <w:rPr>
          <w:rFonts w:ascii="Times New Roman" w:hAnsi="Times New Roman" w:cs="Times New Roman"/>
          <w:sz w:val="30"/>
          <w:szCs w:val="30"/>
        </w:rPr>
        <w:t>еречня</w:t>
      </w:r>
      <w:r w:rsidR="00552E30" w:rsidRPr="009E55EB">
        <w:rPr>
          <w:rFonts w:ascii="Times New Roman" w:hAnsi="Times New Roman" w:cs="Times New Roman"/>
          <w:sz w:val="30"/>
          <w:szCs w:val="30"/>
        </w:rPr>
        <w:t xml:space="preserve"> – администрация Свердловского р</w:t>
      </w:r>
      <w:r w:rsidR="00897ADE">
        <w:rPr>
          <w:rFonts w:ascii="Times New Roman" w:hAnsi="Times New Roman" w:cs="Times New Roman"/>
          <w:sz w:val="30"/>
          <w:szCs w:val="30"/>
        </w:rPr>
        <w:t>айона в городе Красноярске.</w:t>
      </w:r>
      <w:r w:rsidR="0027293D">
        <w:rPr>
          <w:rFonts w:ascii="Times New Roman" w:hAnsi="Times New Roman" w:cs="Times New Roman"/>
          <w:sz w:val="30"/>
          <w:szCs w:val="30"/>
        </w:rPr>
        <w:t xml:space="preserve"> </w:t>
      </w:r>
      <w:r w:rsidR="00897ADE">
        <w:rPr>
          <w:rFonts w:ascii="Times New Roman" w:hAnsi="Times New Roman" w:cs="Times New Roman"/>
          <w:sz w:val="30"/>
          <w:szCs w:val="30"/>
        </w:rPr>
        <w:t>М</w:t>
      </w:r>
      <w:r w:rsidR="00552E30" w:rsidRPr="009E55EB">
        <w:rPr>
          <w:rFonts w:ascii="Times New Roman" w:hAnsi="Times New Roman" w:cs="Times New Roman"/>
          <w:sz w:val="30"/>
          <w:szCs w:val="30"/>
        </w:rPr>
        <w:t>ероприяти</w:t>
      </w:r>
      <w:r w:rsidR="00897ADE">
        <w:rPr>
          <w:rFonts w:ascii="Times New Roman" w:hAnsi="Times New Roman" w:cs="Times New Roman"/>
          <w:sz w:val="30"/>
          <w:szCs w:val="30"/>
        </w:rPr>
        <w:t>е</w:t>
      </w:r>
      <w:r w:rsidR="00552E30" w:rsidRPr="009E55EB">
        <w:rPr>
          <w:rFonts w:ascii="Times New Roman" w:hAnsi="Times New Roman" w:cs="Times New Roman"/>
          <w:sz w:val="30"/>
          <w:szCs w:val="30"/>
        </w:rPr>
        <w:t xml:space="preserve"> реализу</w:t>
      </w:r>
      <w:r w:rsidR="00897ADE">
        <w:rPr>
          <w:rFonts w:ascii="Times New Roman" w:hAnsi="Times New Roman" w:cs="Times New Roman"/>
          <w:sz w:val="30"/>
          <w:szCs w:val="30"/>
        </w:rPr>
        <w:t>е</w:t>
      </w:r>
      <w:r w:rsidR="00552E30" w:rsidRPr="009E55EB">
        <w:rPr>
          <w:rFonts w:ascii="Times New Roman" w:hAnsi="Times New Roman" w:cs="Times New Roman"/>
          <w:sz w:val="30"/>
          <w:szCs w:val="30"/>
        </w:rPr>
        <w:t>тся за счет бюджетных ассигнова</w:t>
      </w:r>
      <w:r w:rsidR="0027293D">
        <w:rPr>
          <w:rFonts w:ascii="Times New Roman" w:hAnsi="Times New Roman" w:cs="Times New Roman"/>
          <w:sz w:val="30"/>
          <w:szCs w:val="30"/>
        </w:rPr>
        <w:t>ний</w:t>
      </w:r>
      <w:r w:rsidR="00552E30" w:rsidRPr="009E55EB">
        <w:rPr>
          <w:rFonts w:ascii="Times New Roman" w:hAnsi="Times New Roman" w:cs="Times New Roman"/>
          <w:sz w:val="30"/>
          <w:szCs w:val="30"/>
        </w:rPr>
        <w:t xml:space="preserve"> гор</w:t>
      </w:r>
      <w:r w:rsidR="0027293D">
        <w:rPr>
          <w:rFonts w:ascii="Times New Roman" w:hAnsi="Times New Roman" w:cs="Times New Roman"/>
          <w:sz w:val="30"/>
          <w:szCs w:val="30"/>
        </w:rPr>
        <w:t xml:space="preserve">одского </w:t>
      </w:r>
      <w:r w:rsidR="00552E30" w:rsidRPr="009E55EB">
        <w:rPr>
          <w:rFonts w:ascii="Times New Roman" w:hAnsi="Times New Roman" w:cs="Times New Roman"/>
          <w:sz w:val="30"/>
          <w:szCs w:val="30"/>
        </w:rPr>
        <w:t xml:space="preserve">бюджета </w:t>
      </w:r>
      <w:r w:rsidR="006B5CC7" w:rsidRPr="009E55EB">
        <w:rPr>
          <w:rFonts w:ascii="Times New Roman" w:hAnsi="Times New Roman" w:cs="Times New Roman"/>
          <w:sz w:val="30"/>
          <w:szCs w:val="30"/>
        </w:rPr>
        <w:t xml:space="preserve">в соответствии </w:t>
      </w:r>
      <w:r w:rsidR="00552E30" w:rsidRPr="009E55EB">
        <w:rPr>
          <w:rFonts w:ascii="Times New Roman" w:hAnsi="Times New Roman" w:cs="Times New Roman"/>
          <w:sz w:val="30"/>
          <w:szCs w:val="30"/>
        </w:rPr>
        <w:t xml:space="preserve">с решением Красноярского городского Совета депутатов от 19.12.2023 </w:t>
      </w:r>
      <w:r w:rsidR="007D73BA" w:rsidRPr="009E55EB">
        <w:rPr>
          <w:rFonts w:ascii="Times New Roman" w:hAnsi="Times New Roman" w:cs="Times New Roman"/>
          <w:sz w:val="30"/>
          <w:szCs w:val="30"/>
        </w:rPr>
        <w:t>№</w:t>
      </w:r>
      <w:r w:rsidR="00552E30" w:rsidRPr="009E55EB">
        <w:rPr>
          <w:rFonts w:ascii="Times New Roman" w:hAnsi="Times New Roman" w:cs="Times New Roman"/>
          <w:sz w:val="30"/>
          <w:szCs w:val="30"/>
        </w:rPr>
        <w:t xml:space="preserve"> 1-12 </w:t>
      </w:r>
      <w:r w:rsidR="0044644A" w:rsidRPr="009E55EB">
        <w:rPr>
          <w:rFonts w:ascii="Times New Roman" w:hAnsi="Times New Roman" w:cs="Times New Roman"/>
          <w:sz w:val="30"/>
          <w:szCs w:val="30"/>
        </w:rPr>
        <w:t>«</w:t>
      </w:r>
      <w:r w:rsidR="00552E30" w:rsidRPr="009E55EB">
        <w:rPr>
          <w:rFonts w:ascii="Times New Roman" w:hAnsi="Times New Roman" w:cs="Times New Roman"/>
          <w:sz w:val="30"/>
          <w:szCs w:val="30"/>
        </w:rPr>
        <w:t xml:space="preserve">О бюджете города на </w:t>
      </w:r>
      <w:r w:rsidR="0027293D">
        <w:rPr>
          <w:rFonts w:ascii="Times New Roman" w:hAnsi="Times New Roman" w:cs="Times New Roman"/>
          <w:sz w:val="30"/>
          <w:szCs w:val="30"/>
        </w:rPr>
        <w:t>2024 год и плановый период 2025–</w:t>
      </w:r>
      <w:r w:rsidR="00552E30" w:rsidRPr="009E55EB">
        <w:rPr>
          <w:rFonts w:ascii="Times New Roman" w:hAnsi="Times New Roman" w:cs="Times New Roman"/>
          <w:sz w:val="30"/>
          <w:szCs w:val="30"/>
        </w:rPr>
        <w:t>2026 годов</w:t>
      </w:r>
      <w:r w:rsidR="0044644A" w:rsidRPr="009E55EB">
        <w:rPr>
          <w:rFonts w:ascii="Times New Roman" w:hAnsi="Times New Roman" w:cs="Times New Roman"/>
          <w:sz w:val="30"/>
          <w:szCs w:val="30"/>
        </w:rPr>
        <w:t>»</w:t>
      </w:r>
      <w:r w:rsidR="00552E30" w:rsidRPr="009E55EB">
        <w:rPr>
          <w:rFonts w:ascii="Times New Roman" w:hAnsi="Times New Roman" w:cs="Times New Roman"/>
          <w:sz w:val="30"/>
          <w:szCs w:val="30"/>
        </w:rPr>
        <w:t>, объем финансирова</w:t>
      </w:r>
      <w:r w:rsidR="0027293D">
        <w:rPr>
          <w:rFonts w:ascii="Times New Roman" w:hAnsi="Times New Roman" w:cs="Times New Roman"/>
          <w:sz w:val="30"/>
          <w:szCs w:val="30"/>
        </w:rPr>
        <w:t>ния составляет 4</w:t>
      </w:r>
      <w:r w:rsidR="00024BEB">
        <w:rPr>
          <w:rFonts w:ascii="Times New Roman" w:hAnsi="Times New Roman" w:cs="Times New Roman"/>
          <w:sz w:val="30"/>
          <w:szCs w:val="30"/>
        </w:rPr>
        <w:t xml:space="preserve"> </w:t>
      </w:r>
      <w:r w:rsidR="0027293D">
        <w:rPr>
          <w:rFonts w:ascii="Times New Roman" w:hAnsi="Times New Roman" w:cs="Times New Roman"/>
          <w:sz w:val="30"/>
          <w:szCs w:val="30"/>
        </w:rPr>
        <w:t xml:space="preserve">234,71 </w:t>
      </w:r>
      <w:r w:rsidR="00552E30" w:rsidRPr="009E55EB">
        <w:rPr>
          <w:rFonts w:ascii="Times New Roman" w:hAnsi="Times New Roman" w:cs="Times New Roman"/>
          <w:sz w:val="30"/>
          <w:szCs w:val="30"/>
        </w:rPr>
        <w:t xml:space="preserve">тыс. рублей, в том числе  </w:t>
      </w:r>
      <w:r w:rsidR="00F41E5B" w:rsidRPr="009E55EB">
        <w:rPr>
          <w:rFonts w:ascii="Times New Roman" w:hAnsi="Times New Roman" w:cs="Times New Roman"/>
          <w:sz w:val="30"/>
          <w:szCs w:val="30"/>
        </w:rPr>
        <w:t xml:space="preserve">по </w:t>
      </w:r>
      <w:r w:rsidR="00552E30" w:rsidRPr="009E55EB">
        <w:rPr>
          <w:rFonts w:ascii="Times New Roman" w:hAnsi="Times New Roman" w:cs="Times New Roman"/>
          <w:sz w:val="30"/>
          <w:szCs w:val="30"/>
        </w:rPr>
        <w:t>годам:</w:t>
      </w:r>
    </w:p>
    <w:p w:rsidR="00552E30"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w:t>
      </w:r>
      <w:r w:rsidR="0027293D">
        <w:rPr>
          <w:rFonts w:ascii="Times New Roman" w:hAnsi="Times New Roman" w:cs="Times New Roman"/>
          <w:sz w:val="30"/>
          <w:szCs w:val="30"/>
        </w:rPr>
        <w:t>24 год – 1 411,57</w:t>
      </w:r>
      <w:r w:rsidRPr="009E55EB">
        <w:rPr>
          <w:rFonts w:ascii="Times New Roman" w:hAnsi="Times New Roman" w:cs="Times New Roman"/>
          <w:sz w:val="30"/>
          <w:szCs w:val="30"/>
        </w:rPr>
        <w:t xml:space="preserve"> тыс. рублей; </w:t>
      </w:r>
    </w:p>
    <w:p w:rsidR="00552E30"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5</w:t>
      </w:r>
      <w:r w:rsidR="0027293D">
        <w:rPr>
          <w:rFonts w:ascii="Times New Roman" w:hAnsi="Times New Roman" w:cs="Times New Roman"/>
          <w:sz w:val="30"/>
          <w:szCs w:val="30"/>
        </w:rPr>
        <w:t xml:space="preserve"> год – </w:t>
      </w:r>
      <w:r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Pr="009E55EB">
        <w:rPr>
          <w:rFonts w:ascii="Times New Roman" w:hAnsi="Times New Roman" w:cs="Times New Roman"/>
          <w:sz w:val="30"/>
          <w:szCs w:val="30"/>
        </w:rPr>
        <w:t xml:space="preserve">411,57  тыс. рублей; </w:t>
      </w:r>
    </w:p>
    <w:p w:rsidR="00552E30"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6</w:t>
      </w:r>
      <w:r w:rsidR="0027293D">
        <w:rPr>
          <w:rFonts w:ascii="Times New Roman" w:hAnsi="Times New Roman" w:cs="Times New Roman"/>
          <w:sz w:val="30"/>
          <w:szCs w:val="30"/>
        </w:rPr>
        <w:t xml:space="preserve"> год – </w:t>
      </w:r>
      <w:r w:rsidRPr="009E55EB">
        <w:rPr>
          <w:rFonts w:ascii="Times New Roman" w:hAnsi="Times New Roman" w:cs="Times New Roman"/>
          <w:sz w:val="30"/>
          <w:szCs w:val="30"/>
        </w:rPr>
        <w:t>1</w:t>
      </w:r>
      <w:r w:rsidR="0027293D">
        <w:rPr>
          <w:rFonts w:ascii="Times New Roman" w:hAnsi="Times New Roman" w:cs="Times New Roman"/>
          <w:sz w:val="30"/>
          <w:szCs w:val="30"/>
        </w:rPr>
        <w:t xml:space="preserve"> </w:t>
      </w:r>
      <w:r w:rsidRPr="009E55EB">
        <w:rPr>
          <w:rFonts w:ascii="Times New Roman" w:hAnsi="Times New Roman" w:cs="Times New Roman"/>
          <w:sz w:val="30"/>
          <w:szCs w:val="30"/>
        </w:rPr>
        <w:t xml:space="preserve">411,57  тыс. рублей; </w:t>
      </w:r>
    </w:p>
    <w:p w:rsidR="00552E30" w:rsidRPr="009E55EB" w:rsidRDefault="00791423" w:rsidP="00897ADE">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552E30"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552E30" w:rsidRPr="009E55EB">
        <w:rPr>
          <w:rFonts w:ascii="Times New Roman" w:hAnsi="Times New Roman" w:cs="Times New Roman"/>
          <w:sz w:val="30"/>
          <w:szCs w:val="30"/>
        </w:rPr>
        <w:t xml:space="preserve"> 2.6.11</w:t>
      </w:r>
      <w:r w:rsidR="00897ADE">
        <w:rPr>
          <w:rFonts w:ascii="Times New Roman" w:hAnsi="Times New Roman" w:cs="Times New Roman"/>
          <w:sz w:val="30"/>
          <w:szCs w:val="30"/>
        </w:rPr>
        <w:t xml:space="preserve"> П</w:t>
      </w:r>
      <w:r w:rsidR="00897ADE" w:rsidRPr="009E55EB">
        <w:rPr>
          <w:rFonts w:ascii="Times New Roman" w:hAnsi="Times New Roman" w:cs="Times New Roman"/>
          <w:sz w:val="30"/>
          <w:szCs w:val="30"/>
        </w:rPr>
        <w:t>еречня</w:t>
      </w:r>
      <w:r w:rsidR="00552E30" w:rsidRPr="009E55EB">
        <w:rPr>
          <w:rFonts w:ascii="Times New Roman" w:hAnsi="Times New Roman" w:cs="Times New Roman"/>
          <w:sz w:val="30"/>
          <w:szCs w:val="30"/>
        </w:rPr>
        <w:t xml:space="preserve"> – администрация Центрального </w:t>
      </w:r>
      <w:r w:rsidR="0027293D">
        <w:rPr>
          <w:rFonts w:ascii="Times New Roman" w:hAnsi="Times New Roman" w:cs="Times New Roman"/>
          <w:sz w:val="30"/>
          <w:szCs w:val="30"/>
        </w:rPr>
        <w:t xml:space="preserve">района </w:t>
      </w:r>
      <w:r w:rsidR="00897ADE">
        <w:rPr>
          <w:rFonts w:ascii="Times New Roman" w:hAnsi="Times New Roman" w:cs="Times New Roman"/>
          <w:sz w:val="30"/>
          <w:szCs w:val="30"/>
        </w:rPr>
        <w:t xml:space="preserve">          </w:t>
      </w:r>
      <w:r w:rsidR="0027293D">
        <w:rPr>
          <w:rFonts w:ascii="Times New Roman" w:hAnsi="Times New Roman" w:cs="Times New Roman"/>
          <w:sz w:val="30"/>
          <w:szCs w:val="30"/>
        </w:rPr>
        <w:t>в городе Красноярске</w:t>
      </w:r>
      <w:r w:rsidR="00897ADE">
        <w:rPr>
          <w:rFonts w:ascii="Times New Roman" w:hAnsi="Times New Roman" w:cs="Times New Roman"/>
          <w:sz w:val="30"/>
          <w:szCs w:val="30"/>
        </w:rPr>
        <w:t>.</w:t>
      </w:r>
      <w:r w:rsidR="0027293D">
        <w:rPr>
          <w:rFonts w:ascii="Times New Roman" w:hAnsi="Times New Roman" w:cs="Times New Roman"/>
          <w:sz w:val="30"/>
          <w:szCs w:val="30"/>
        </w:rPr>
        <w:t xml:space="preserve"> </w:t>
      </w:r>
      <w:r w:rsidR="00897ADE">
        <w:rPr>
          <w:rFonts w:ascii="Times New Roman" w:hAnsi="Times New Roman" w:cs="Times New Roman"/>
          <w:sz w:val="30"/>
          <w:szCs w:val="30"/>
        </w:rPr>
        <w:t>М</w:t>
      </w:r>
      <w:r w:rsidR="00552E30" w:rsidRPr="009E55EB">
        <w:rPr>
          <w:rFonts w:ascii="Times New Roman" w:hAnsi="Times New Roman" w:cs="Times New Roman"/>
          <w:sz w:val="30"/>
          <w:szCs w:val="30"/>
        </w:rPr>
        <w:t>ероприяти</w:t>
      </w:r>
      <w:r w:rsidR="00897ADE">
        <w:rPr>
          <w:rFonts w:ascii="Times New Roman" w:hAnsi="Times New Roman" w:cs="Times New Roman"/>
          <w:sz w:val="30"/>
          <w:szCs w:val="30"/>
        </w:rPr>
        <w:t>е</w:t>
      </w:r>
      <w:r w:rsidR="00552E30" w:rsidRPr="009E55EB">
        <w:rPr>
          <w:rFonts w:ascii="Times New Roman" w:hAnsi="Times New Roman" w:cs="Times New Roman"/>
          <w:sz w:val="30"/>
          <w:szCs w:val="30"/>
        </w:rPr>
        <w:t xml:space="preserve"> реализу</w:t>
      </w:r>
      <w:r w:rsidR="00897ADE">
        <w:rPr>
          <w:rFonts w:ascii="Times New Roman" w:hAnsi="Times New Roman" w:cs="Times New Roman"/>
          <w:sz w:val="30"/>
          <w:szCs w:val="30"/>
        </w:rPr>
        <w:t>е</w:t>
      </w:r>
      <w:r w:rsidR="00552E30" w:rsidRPr="009E55EB">
        <w:rPr>
          <w:rFonts w:ascii="Times New Roman" w:hAnsi="Times New Roman" w:cs="Times New Roman"/>
          <w:sz w:val="30"/>
          <w:szCs w:val="30"/>
        </w:rPr>
        <w:t>тся за счет бюджетных ассигнова</w:t>
      </w:r>
      <w:r w:rsidR="0027293D">
        <w:rPr>
          <w:rFonts w:ascii="Times New Roman" w:hAnsi="Times New Roman" w:cs="Times New Roman"/>
          <w:sz w:val="30"/>
          <w:szCs w:val="30"/>
        </w:rPr>
        <w:t>ний городского</w:t>
      </w:r>
      <w:r w:rsidR="00552E30" w:rsidRPr="009E55EB">
        <w:rPr>
          <w:rFonts w:ascii="Times New Roman" w:hAnsi="Times New Roman" w:cs="Times New Roman"/>
          <w:sz w:val="30"/>
          <w:szCs w:val="30"/>
        </w:rPr>
        <w:t xml:space="preserve"> бюджета</w:t>
      </w:r>
      <w:r w:rsidR="006B5CC7" w:rsidRPr="009E55EB">
        <w:rPr>
          <w:rFonts w:ascii="Times New Roman" w:hAnsi="Times New Roman" w:cs="Times New Roman"/>
          <w:sz w:val="30"/>
          <w:szCs w:val="30"/>
        </w:rPr>
        <w:t xml:space="preserve"> в соответствии</w:t>
      </w:r>
      <w:r w:rsidR="00552E30" w:rsidRPr="009E55EB">
        <w:rPr>
          <w:rFonts w:ascii="Times New Roman" w:hAnsi="Times New Roman" w:cs="Times New Roman"/>
          <w:sz w:val="30"/>
          <w:szCs w:val="30"/>
        </w:rPr>
        <w:t xml:space="preserve"> с решением Красноярского городского Совета депутатов от 19.12.2023 </w:t>
      </w:r>
      <w:r w:rsidR="007D73BA" w:rsidRPr="009E55EB">
        <w:rPr>
          <w:rFonts w:ascii="Times New Roman" w:hAnsi="Times New Roman" w:cs="Times New Roman"/>
          <w:sz w:val="30"/>
          <w:szCs w:val="30"/>
        </w:rPr>
        <w:t>№</w:t>
      </w:r>
      <w:r w:rsidR="00552E30" w:rsidRPr="009E55EB">
        <w:rPr>
          <w:rFonts w:ascii="Times New Roman" w:hAnsi="Times New Roman" w:cs="Times New Roman"/>
          <w:sz w:val="30"/>
          <w:szCs w:val="30"/>
        </w:rPr>
        <w:t xml:space="preserve"> 1-12 </w:t>
      </w:r>
      <w:r w:rsidR="0044644A" w:rsidRPr="009E55EB">
        <w:rPr>
          <w:rFonts w:ascii="Times New Roman" w:hAnsi="Times New Roman" w:cs="Times New Roman"/>
          <w:sz w:val="30"/>
          <w:szCs w:val="30"/>
        </w:rPr>
        <w:t>«</w:t>
      </w:r>
      <w:r w:rsidR="00552E30" w:rsidRPr="009E55EB">
        <w:rPr>
          <w:rFonts w:ascii="Times New Roman" w:hAnsi="Times New Roman" w:cs="Times New Roman"/>
          <w:sz w:val="30"/>
          <w:szCs w:val="30"/>
        </w:rPr>
        <w:t>О бюджете города</w:t>
      </w:r>
      <w:r w:rsidR="0027293D">
        <w:rPr>
          <w:rFonts w:ascii="Times New Roman" w:hAnsi="Times New Roman" w:cs="Times New Roman"/>
          <w:sz w:val="30"/>
          <w:szCs w:val="30"/>
        </w:rPr>
        <w:t xml:space="preserve"> </w:t>
      </w:r>
      <w:r w:rsidR="00552E30" w:rsidRPr="009E55EB">
        <w:rPr>
          <w:rFonts w:ascii="Times New Roman" w:hAnsi="Times New Roman" w:cs="Times New Roman"/>
          <w:sz w:val="30"/>
          <w:szCs w:val="30"/>
        </w:rPr>
        <w:t xml:space="preserve">на </w:t>
      </w:r>
      <w:r w:rsidR="00897ADE">
        <w:rPr>
          <w:rFonts w:ascii="Times New Roman" w:hAnsi="Times New Roman" w:cs="Times New Roman"/>
          <w:sz w:val="30"/>
          <w:szCs w:val="30"/>
        </w:rPr>
        <w:t>2024 год и плановый период 2025–</w:t>
      </w:r>
      <w:r w:rsidR="00552E30" w:rsidRPr="009E55EB">
        <w:rPr>
          <w:rFonts w:ascii="Times New Roman" w:hAnsi="Times New Roman" w:cs="Times New Roman"/>
          <w:sz w:val="30"/>
          <w:szCs w:val="30"/>
        </w:rPr>
        <w:t>2026 годов</w:t>
      </w:r>
      <w:r w:rsidR="0044644A" w:rsidRPr="009E55EB">
        <w:rPr>
          <w:rFonts w:ascii="Times New Roman" w:hAnsi="Times New Roman" w:cs="Times New Roman"/>
          <w:sz w:val="30"/>
          <w:szCs w:val="30"/>
        </w:rPr>
        <w:t>»</w:t>
      </w:r>
      <w:r w:rsidR="00552E30" w:rsidRPr="009E55EB">
        <w:rPr>
          <w:rFonts w:ascii="Times New Roman" w:hAnsi="Times New Roman" w:cs="Times New Roman"/>
          <w:sz w:val="30"/>
          <w:szCs w:val="30"/>
        </w:rPr>
        <w:t>, объем финансирова</w:t>
      </w:r>
      <w:r w:rsidR="0027293D">
        <w:rPr>
          <w:rFonts w:ascii="Times New Roman" w:hAnsi="Times New Roman" w:cs="Times New Roman"/>
          <w:sz w:val="30"/>
          <w:szCs w:val="30"/>
        </w:rPr>
        <w:t xml:space="preserve">ния составляет 4 073,40 </w:t>
      </w:r>
      <w:r w:rsidR="00552E30" w:rsidRPr="009E55EB">
        <w:rPr>
          <w:rFonts w:ascii="Times New Roman" w:hAnsi="Times New Roman" w:cs="Times New Roman"/>
          <w:sz w:val="30"/>
          <w:szCs w:val="30"/>
        </w:rPr>
        <w:t xml:space="preserve">тыс. рублей, в том числе  </w:t>
      </w:r>
      <w:r w:rsidR="00F41E5B" w:rsidRPr="009E55EB">
        <w:rPr>
          <w:rFonts w:ascii="Times New Roman" w:hAnsi="Times New Roman" w:cs="Times New Roman"/>
          <w:sz w:val="30"/>
          <w:szCs w:val="30"/>
        </w:rPr>
        <w:t xml:space="preserve">по </w:t>
      </w:r>
      <w:r w:rsidR="00552E30" w:rsidRPr="009E55EB">
        <w:rPr>
          <w:rFonts w:ascii="Times New Roman" w:hAnsi="Times New Roman" w:cs="Times New Roman"/>
          <w:sz w:val="30"/>
          <w:szCs w:val="30"/>
        </w:rPr>
        <w:t>годам:</w:t>
      </w:r>
    </w:p>
    <w:p w:rsidR="00552E30" w:rsidRPr="009E55EB" w:rsidRDefault="0027293D" w:rsidP="009E55EB">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2024 год – </w:t>
      </w:r>
      <w:r w:rsidR="00552E30" w:rsidRPr="009E55EB">
        <w:rPr>
          <w:rFonts w:ascii="Times New Roman" w:hAnsi="Times New Roman" w:cs="Times New Roman"/>
          <w:sz w:val="30"/>
          <w:szCs w:val="30"/>
        </w:rPr>
        <w:t>1</w:t>
      </w:r>
      <w:r>
        <w:rPr>
          <w:rFonts w:ascii="Times New Roman" w:hAnsi="Times New Roman" w:cs="Times New Roman"/>
          <w:sz w:val="30"/>
          <w:szCs w:val="30"/>
        </w:rPr>
        <w:t xml:space="preserve"> </w:t>
      </w:r>
      <w:r w:rsidR="00552E30" w:rsidRPr="009E55EB">
        <w:rPr>
          <w:rFonts w:ascii="Times New Roman" w:hAnsi="Times New Roman" w:cs="Times New Roman"/>
          <w:sz w:val="30"/>
          <w:szCs w:val="30"/>
        </w:rPr>
        <w:t>35</w:t>
      </w:r>
      <w:r>
        <w:rPr>
          <w:rFonts w:ascii="Times New Roman" w:hAnsi="Times New Roman" w:cs="Times New Roman"/>
          <w:sz w:val="30"/>
          <w:szCs w:val="30"/>
        </w:rPr>
        <w:t xml:space="preserve">7,80 </w:t>
      </w:r>
      <w:r w:rsidR="00552E30" w:rsidRPr="009E55EB">
        <w:rPr>
          <w:rFonts w:ascii="Times New Roman" w:hAnsi="Times New Roman" w:cs="Times New Roman"/>
          <w:sz w:val="30"/>
          <w:szCs w:val="30"/>
        </w:rPr>
        <w:t xml:space="preserve">тыс. рублей; </w:t>
      </w:r>
    </w:p>
    <w:p w:rsidR="00552E30"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5</w:t>
      </w:r>
      <w:r w:rsidR="0027293D">
        <w:rPr>
          <w:rFonts w:ascii="Times New Roman" w:hAnsi="Times New Roman" w:cs="Times New Roman"/>
          <w:sz w:val="30"/>
          <w:szCs w:val="30"/>
        </w:rPr>
        <w:t xml:space="preserve"> год – </w:t>
      </w:r>
      <w:r w:rsidRPr="009E55EB">
        <w:rPr>
          <w:rFonts w:ascii="Times New Roman" w:hAnsi="Times New Roman" w:cs="Times New Roman"/>
          <w:sz w:val="30"/>
          <w:szCs w:val="30"/>
        </w:rPr>
        <w:t>1</w:t>
      </w:r>
      <w:r w:rsidR="0027293D">
        <w:rPr>
          <w:rFonts w:ascii="Times New Roman" w:hAnsi="Times New Roman" w:cs="Times New Roman"/>
          <w:sz w:val="30"/>
          <w:szCs w:val="30"/>
        </w:rPr>
        <w:t xml:space="preserve"> 357,80 </w:t>
      </w:r>
      <w:r w:rsidRPr="009E55EB">
        <w:rPr>
          <w:rFonts w:ascii="Times New Roman" w:hAnsi="Times New Roman" w:cs="Times New Roman"/>
          <w:sz w:val="30"/>
          <w:szCs w:val="30"/>
        </w:rPr>
        <w:t xml:space="preserve">тыс. рублей; </w:t>
      </w:r>
    </w:p>
    <w:p w:rsidR="00552E30"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6</w:t>
      </w:r>
      <w:r w:rsidR="0027293D">
        <w:rPr>
          <w:rFonts w:ascii="Times New Roman" w:hAnsi="Times New Roman" w:cs="Times New Roman"/>
          <w:sz w:val="30"/>
          <w:szCs w:val="30"/>
        </w:rPr>
        <w:t xml:space="preserve"> год – </w:t>
      </w:r>
      <w:r w:rsidRPr="009E55EB">
        <w:rPr>
          <w:rFonts w:ascii="Times New Roman" w:hAnsi="Times New Roman" w:cs="Times New Roman"/>
          <w:sz w:val="30"/>
          <w:szCs w:val="30"/>
        </w:rPr>
        <w:t>1</w:t>
      </w:r>
      <w:r w:rsidR="0027293D">
        <w:rPr>
          <w:rFonts w:ascii="Times New Roman" w:hAnsi="Times New Roman" w:cs="Times New Roman"/>
          <w:sz w:val="30"/>
          <w:szCs w:val="30"/>
        </w:rPr>
        <w:t xml:space="preserve"> 357,80 </w:t>
      </w:r>
      <w:r w:rsidRPr="009E55EB">
        <w:rPr>
          <w:rFonts w:ascii="Times New Roman" w:hAnsi="Times New Roman" w:cs="Times New Roman"/>
          <w:sz w:val="30"/>
          <w:szCs w:val="30"/>
        </w:rPr>
        <w:t xml:space="preserve">тыс. рублей; </w:t>
      </w:r>
    </w:p>
    <w:p w:rsidR="00552E30" w:rsidRPr="009E55EB" w:rsidRDefault="00791423"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552E30"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552E30" w:rsidRPr="009E55EB">
        <w:rPr>
          <w:rFonts w:ascii="Times New Roman" w:hAnsi="Times New Roman" w:cs="Times New Roman"/>
          <w:sz w:val="30"/>
          <w:szCs w:val="30"/>
        </w:rPr>
        <w:t xml:space="preserve"> 2.6.12</w:t>
      </w:r>
      <w:r w:rsidR="00897ADE">
        <w:rPr>
          <w:rFonts w:ascii="Times New Roman" w:hAnsi="Times New Roman" w:cs="Times New Roman"/>
          <w:sz w:val="30"/>
          <w:szCs w:val="30"/>
        </w:rPr>
        <w:t xml:space="preserve"> П</w:t>
      </w:r>
      <w:r w:rsidR="00897ADE" w:rsidRPr="009E55EB">
        <w:rPr>
          <w:rFonts w:ascii="Times New Roman" w:hAnsi="Times New Roman" w:cs="Times New Roman"/>
          <w:sz w:val="30"/>
          <w:szCs w:val="30"/>
        </w:rPr>
        <w:t>еречня</w:t>
      </w:r>
      <w:r w:rsidR="00552E30" w:rsidRPr="009E55EB">
        <w:rPr>
          <w:rFonts w:ascii="Times New Roman" w:hAnsi="Times New Roman" w:cs="Times New Roman"/>
          <w:sz w:val="30"/>
          <w:szCs w:val="30"/>
        </w:rPr>
        <w:t xml:space="preserve"> – администрация Советского района </w:t>
      </w:r>
      <w:r w:rsidR="00897ADE">
        <w:rPr>
          <w:rFonts w:ascii="Times New Roman" w:hAnsi="Times New Roman" w:cs="Times New Roman"/>
          <w:sz w:val="30"/>
          <w:szCs w:val="30"/>
        </w:rPr>
        <w:t xml:space="preserve">            </w:t>
      </w:r>
      <w:r w:rsidR="00552E30" w:rsidRPr="009E55EB">
        <w:rPr>
          <w:rFonts w:ascii="Times New Roman" w:hAnsi="Times New Roman" w:cs="Times New Roman"/>
          <w:sz w:val="30"/>
          <w:szCs w:val="30"/>
        </w:rPr>
        <w:t>в городе Красноярске</w:t>
      </w:r>
      <w:r w:rsidR="00897ADE">
        <w:rPr>
          <w:rFonts w:ascii="Times New Roman" w:hAnsi="Times New Roman" w:cs="Times New Roman"/>
          <w:sz w:val="30"/>
          <w:szCs w:val="30"/>
        </w:rPr>
        <w:t>.</w:t>
      </w:r>
      <w:r w:rsidR="00552E30" w:rsidRPr="009E55EB">
        <w:rPr>
          <w:rFonts w:ascii="Times New Roman" w:hAnsi="Times New Roman" w:cs="Times New Roman"/>
          <w:sz w:val="30"/>
          <w:szCs w:val="30"/>
        </w:rPr>
        <w:t xml:space="preserve"> </w:t>
      </w:r>
      <w:r w:rsidR="00897ADE">
        <w:rPr>
          <w:rFonts w:ascii="Times New Roman" w:hAnsi="Times New Roman" w:cs="Times New Roman"/>
          <w:sz w:val="30"/>
          <w:szCs w:val="30"/>
        </w:rPr>
        <w:t>М</w:t>
      </w:r>
      <w:r w:rsidR="00552E30" w:rsidRPr="009E55EB">
        <w:rPr>
          <w:rFonts w:ascii="Times New Roman" w:hAnsi="Times New Roman" w:cs="Times New Roman"/>
          <w:sz w:val="30"/>
          <w:szCs w:val="30"/>
        </w:rPr>
        <w:t>ероприяти</w:t>
      </w:r>
      <w:r w:rsidR="00897ADE">
        <w:rPr>
          <w:rFonts w:ascii="Times New Roman" w:hAnsi="Times New Roman" w:cs="Times New Roman"/>
          <w:sz w:val="30"/>
          <w:szCs w:val="30"/>
        </w:rPr>
        <w:t>е</w:t>
      </w:r>
      <w:r w:rsidR="00552E30" w:rsidRPr="009E55EB">
        <w:rPr>
          <w:rFonts w:ascii="Times New Roman" w:hAnsi="Times New Roman" w:cs="Times New Roman"/>
          <w:sz w:val="30"/>
          <w:szCs w:val="30"/>
        </w:rPr>
        <w:t xml:space="preserve"> реализу</w:t>
      </w:r>
      <w:r w:rsidR="00897ADE">
        <w:rPr>
          <w:rFonts w:ascii="Times New Roman" w:hAnsi="Times New Roman" w:cs="Times New Roman"/>
          <w:sz w:val="30"/>
          <w:szCs w:val="30"/>
        </w:rPr>
        <w:t>е</w:t>
      </w:r>
      <w:r w:rsidR="00552E30" w:rsidRPr="009E55EB">
        <w:rPr>
          <w:rFonts w:ascii="Times New Roman" w:hAnsi="Times New Roman" w:cs="Times New Roman"/>
          <w:sz w:val="30"/>
          <w:szCs w:val="30"/>
        </w:rPr>
        <w:t>тся за счет бюджетных ассигнова</w:t>
      </w:r>
      <w:r w:rsidR="0027293D">
        <w:rPr>
          <w:rFonts w:ascii="Times New Roman" w:hAnsi="Times New Roman" w:cs="Times New Roman"/>
          <w:sz w:val="30"/>
          <w:szCs w:val="30"/>
        </w:rPr>
        <w:t xml:space="preserve">ний городского </w:t>
      </w:r>
      <w:r w:rsidR="00552E30" w:rsidRPr="009E55EB">
        <w:rPr>
          <w:rFonts w:ascii="Times New Roman" w:hAnsi="Times New Roman" w:cs="Times New Roman"/>
          <w:sz w:val="30"/>
          <w:szCs w:val="30"/>
        </w:rPr>
        <w:t xml:space="preserve">бюджета </w:t>
      </w:r>
      <w:r w:rsidR="006B5CC7" w:rsidRPr="009E55EB">
        <w:rPr>
          <w:rFonts w:ascii="Times New Roman" w:hAnsi="Times New Roman" w:cs="Times New Roman"/>
          <w:sz w:val="30"/>
          <w:szCs w:val="30"/>
        </w:rPr>
        <w:t xml:space="preserve">в соответствии </w:t>
      </w:r>
      <w:r w:rsidR="00552E30" w:rsidRPr="009E55EB">
        <w:rPr>
          <w:rFonts w:ascii="Times New Roman" w:hAnsi="Times New Roman" w:cs="Times New Roman"/>
          <w:sz w:val="30"/>
          <w:szCs w:val="30"/>
        </w:rPr>
        <w:t xml:space="preserve">с решением Красноярского городского Совета депутатов от 19.12.2023 </w:t>
      </w:r>
      <w:r w:rsidR="007D73BA" w:rsidRPr="009E55EB">
        <w:rPr>
          <w:rFonts w:ascii="Times New Roman" w:hAnsi="Times New Roman" w:cs="Times New Roman"/>
          <w:sz w:val="30"/>
          <w:szCs w:val="30"/>
        </w:rPr>
        <w:t>№</w:t>
      </w:r>
      <w:r w:rsidR="00552E30" w:rsidRPr="009E55EB">
        <w:rPr>
          <w:rFonts w:ascii="Times New Roman" w:hAnsi="Times New Roman" w:cs="Times New Roman"/>
          <w:sz w:val="30"/>
          <w:szCs w:val="30"/>
        </w:rPr>
        <w:t xml:space="preserve"> 1-12 </w:t>
      </w:r>
      <w:r w:rsidR="0044644A" w:rsidRPr="009E55EB">
        <w:rPr>
          <w:rFonts w:ascii="Times New Roman" w:hAnsi="Times New Roman" w:cs="Times New Roman"/>
          <w:sz w:val="30"/>
          <w:szCs w:val="30"/>
        </w:rPr>
        <w:t>«</w:t>
      </w:r>
      <w:r w:rsidR="00552E30" w:rsidRPr="009E55EB">
        <w:rPr>
          <w:rFonts w:ascii="Times New Roman" w:hAnsi="Times New Roman" w:cs="Times New Roman"/>
          <w:sz w:val="30"/>
          <w:szCs w:val="30"/>
        </w:rPr>
        <w:t>О бюджете города</w:t>
      </w:r>
      <w:r w:rsidR="00897ADE">
        <w:rPr>
          <w:rFonts w:ascii="Times New Roman" w:hAnsi="Times New Roman" w:cs="Times New Roman"/>
          <w:sz w:val="30"/>
          <w:szCs w:val="30"/>
        </w:rPr>
        <w:t xml:space="preserve"> </w:t>
      </w:r>
      <w:r w:rsidR="00552E30" w:rsidRPr="009E55EB">
        <w:rPr>
          <w:rFonts w:ascii="Times New Roman" w:hAnsi="Times New Roman" w:cs="Times New Roman"/>
          <w:sz w:val="30"/>
          <w:szCs w:val="30"/>
        </w:rPr>
        <w:t>на 2024 год и плановый период 2025</w:t>
      </w:r>
      <w:r w:rsidR="001F0310">
        <w:rPr>
          <w:rFonts w:ascii="Times New Roman" w:hAnsi="Times New Roman" w:cs="Times New Roman"/>
          <w:sz w:val="30"/>
          <w:szCs w:val="30"/>
        </w:rPr>
        <w:t>–</w:t>
      </w:r>
      <w:r w:rsidR="00552E30" w:rsidRPr="009E55EB">
        <w:rPr>
          <w:rFonts w:ascii="Times New Roman" w:hAnsi="Times New Roman" w:cs="Times New Roman"/>
          <w:sz w:val="30"/>
          <w:szCs w:val="30"/>
        </w:rPr>
        <w:t>2026 годов</w:t>
      </w:r>
      <w:r w:rsidR="0044644A" w:rsidRPr="009E55EB">
        <w:rPr>
          <w:rFonts w:ascii="Times New Roman" w:hAnsi="Times New Roman" w:cs="Times New Roman"/>
          <w:sz w:val="30"/>
          <w:szCs w:val="30"/>
        </w:rPr>
        <w:t>»</w:t>
      </w:r>
      <w:r w:rsidR="00552E30" w:rsidRPr="009E55EB">
        <w:rPr>
          <w:rFonts w:ascii="Times New Roman" w:hAnsi="Times New Roman" w:cs="Times New Roman"/>
          <w:sz w:val="30"/>
          <w:szCs w:val="30"/>
        </w:rPr>
        <w:t>, объем финансирова</w:t>
      </w:r>
      <w:r w:rsidR="0027293D">
        <w:rPr>
          <w:rFonts w:ascii="Times New Roman" w:hAnsi="Times New Roman" w:cs="Times New Roman"/>
          <w:sz w:val="30"/>
          <w:szCs w:val="30"/>
        </w:rPr>
        <w:t xml:space="preserve">ния составляет </w:t>
      </w:r>
      <w:r w:rsidR="00552E30" w:rsidRPr="009E55EB">
        <w:rPr>
          <w:rFonts w:ascii="Times New Roman" w:hAnsi="Times New Roman" w:cs="Times New Roman"/>
          <w:sz w:val="30"/>
          <w:szCs w:val="30"/>
        </w:rPr>
        <w:t>5</w:t>
      </w:r>
      <w:r w:rsidR="0027293D">
        <w:rPr>
          <w:rFonts w:ascii="Times New Roman" w:hAnsi="Times New Roman" w:cs="Times New Roman"/>
          <w:sz w:val="30"/>
          <w:szCs w:val="30"/>
        </w:rPr>
        <w:t xml:space="preserve"> </w:t>
      </w:r>
      <w:r w:rsidR="00552E30" w:rsidRPr="009E55EB">
        <w:rPr>
          <w:rFonts w:ascii="Times New Roman" w:hAnsi="Times New Roman" w:cs="Times New Roman"/>
          <w:sz w:val="30"/>
          <w:szCs w:val="30"/>
        </w:rPr>
        <w:t>995</w:t>
      </w:r>
      <w:r w:rsidR="00024BEB">
        <w:rPr>
          <w:rFonts w:ascii="Times New Roman" w:hAnsi="Times New Roman" w:cs="Times New Roman"/>
          <w:sz w:val="30"/>
          <w:szCs w:val="30"/>
        </w:rPr>
        <w:t>,</w:t>
      </w:r>
      <w:r w:rsidR="00464E7A" w:rsidRPr="009E55EB">
        <w:rPr>
          <w:rFonts w:ascii="Times New Roman" w:hAnsi="Times New Roman" w:cs="Times New Roman"/>
          <w:sz w:val="30"/>
          <w:szCs w:val="30"/>
        </w:rPr>
        <w:t>74</w:t>
      </w:r>
      <w:r w:rsidR="0027293D">
        <w:rPr>
          <w:rFonts w:ascii="Times New Roman" w:hAnsi="Times New Roman" w:cs="Times New Roman"/>
          <w:sz w:val="30"/>
          <w:szCs w:val="30"/>
        </w:rPr>
        <w:t xml:space="preserve"> </w:t>
      </w:r>
      <w:r w:rsidR="00552E30" w:rsidRPr="009E55EB">
        <w:rPr>
          <w:rFonts w:ascii="Times New Roman" w:hAnsi="Times New Roman" w:cs="Times New Roman"/>
          <w:sz w:val="30"/>
          <w:szCs w:val="30"/>
        </w:rPr>
        <w:t xml:space="preserve">тыс. рублей, в том числе </w:t>
      </w:r>
      <w:r w:rsidR="00897ADE">
        <w:rPr>
          <w:rFonts w:ascii="Times New Roman" w:hAnsi="Times New Roman" w:cs="Times New Roman"/>
          <w:sz w:val="30"/>
          <w:szCs w:val="30"/>
        </w:rPr>
        <w:t>по</w:t>
      </w:r>
      <w:r w:rsidR="00552E30" w:rsidRPr="009E55EB">
        <w:rPr>
          <w:rFonts w:ascii="Times New Roman" w:hAnsi="Times New Roman" w:cs="Times New Roman"/>
          <w:sz w:val="30"/>
          <w:szCs w:val="30"/>
        </w:rPr>
        <w:t xml:space="preserve"> годам:</w:t>
      </w:r>
    </w:p>
    <w:p w:rsidR="00552E30" w:rsidRPr="009E55EB" w:rsidRDefault="0027293D" w:rsidP="009E55EB">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2024 год – 1</w:t>
      </w:r>
      <w:r w:rsidR="001F0310">
        <w:rPr>
          <w:rFonts w:ascii="Times New Roman" w:hAnsi="Times New Roman" w:cs="Times New Roman"/>
          <w:sz w:val="30"/>
          <w:szCs w:val="30"/>
        </w:rPr>
        <w:t xml:space="preserve"> </w:t>
      </w:r>
      <w:r>
        <w:rPr>
          <w:rFonts w:ascii="Times New Roman" w:hAnsi="Times New Roman" w:cs="Times New Roman"/>
          <w:sz w:val="30"/>
          <w:szCs w:val="30"/>
        </w:rPr>
        <w:t xml:space="preserve">998,58 </w:t>
      </w:r>
      <w:r w:rsidR="00552E30" w:rsidRPr="009E55EB">
        <w:rPr>
          <w:rFonts w:ascii="Times New Roman" w:hAnsi="Times New Roman" w:cs="Times New Roman"/>
          <w:sz w:val="30"/>
          <w:szCs w:val="30"/>
        </w:rPr>
        <w:t xml:space="preserve">тыс. рублей; </w:t>
      </w:r>
    </w:p>
    <w:p w:rsidR="00552E30"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5</w:t>
      </w:r>
      <w:r w:rsidR="0027293D">
        <w:rPr>
          <w:rFonts w:ascii="Times New Roman" w:hAnsi="Times New Roman" w:cs="Times New Roman"/>
          <w:sz w:val="30"/>
          <w:szCs w:val="30"/>
        </w:rPr>
        <w:t xml:space="preserve"> год – 1</w:t>
      </w:r>
      <w:r w:rsidR="001F0310">
        <w:rPr>
          <w:rFonts w:ascii="Times New Roman" w:hAnsi="Times New Roman" w:cs="Times New Roman"/>
          <w:sz w:val="30"/>
          <w:szCs w:val="30"/>
        </w:rPr>
        <w:t xml:space="preserve"> </w:t>
      </w:r>
      <w:r w:rsidR="0027293D">
        <w:rPr>
          <w:rFonts w:ascii="Times New Roman" w:hAnsi="Times New Roman" w:cs="Times New Roman"/>
          <w:sz w:val="30"/>
          <w:szCs w:val="30"/>
        </w:rPr>
        <w:t xml:space="preserve">998,58 </w:t>
      </w:r>
      <w:r w:rsidRPr="009E55EB">
        <w:rPr>
          <w:rFonts w:ascii="Times New Roman" w:hAnsi="Times New Roman" w:cs="Times New Roman"/>
          <w:sz w:val="30"/>
          <w:szCs w:val="30"/>
        </w:rPr>
        <w:t xml:space="preserve">тыс. рублей; </w:t>
      </w:r>
    </w:p>
    <w:p w:rsidR="00552E30"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6</w:t>
      </w:r>
      <w:r w:rsidR="0027293D">
        <w:rPr>
          <w:rFonts w:ascii="Times New Roman" w:hAnsi="Times New Roman" w:cs="Times New Roman"/>
          <w:sz w:val="30"/>
          <w:szCs w:val="30"/>
        </w:rPr>
        <w:t xml:space="preserve"> год – 1</w:t>
      </w:r>
      <w:r w:rsidR="001F0310">
        <w:rPr>
          <w:rFonts w:ascii="Times New Roman" w:hAnsi="Times New Roman" w:cs="Times New Roman"/>
          <w:sz w:val="30"/>
          <w:szCs w:val="30"/>
        </w:rPr>
        <w:t xml:space="preserve"> </w:t>
      </w:r>
      <w:r w:rsidR="0027293D">
        <w:rPr>
          <w:rFonts w:ascii="Times New Roman" w:hAnsi="Times New Roman" w:cs="Times New Roman"/>
          <w:sz w:val="30"/>
          <w:szCs w:val="30"/>
        </w:rPr>
        <w:t>998,58</w:t>
      </w:r>
      <w:r w:rsidRPr="009E55EB">
        <w:rPr>
          <w:rFonts w:ascii="Times New Roman" w:hAnsi="Times New Roman" w:cs="Times New Roman"/>
          <w:sz w:val="30"/>
          <w:szCs w:val="30"/>
        </w:rPr>
        <w:t xml:space="preserve"> тыс. рублей; </w:t>
      </w:r>
    </w:p>
    <w:p w:rsidR="00552E30" w:rsidRPr="009E55EB" w:rsidRDefault="00791423" w:rsidP="0027293D">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по </w:t>
      </w:r>
      <w:r w:rsidR="00552E30" w:rsidRPr="009E55EB">
        <w:rPr>
          <w:rFonts w:ascii="Times New Roman" w:hAnsi="Times New Roman" w:cs="Times New Roman"/>
          <w:sz w:val="30"/>
          <w:szCs w:val="30"/>
        </w:rPr>
        <w:t>строк</w:t>
      </w:r>
      <w:r w:rsidRPr="009E55EB">
        <w:rPr>
          <w:rFonts w:ascii="Times New Roman" w:hAnsi="Times New Roman" w:cs="Times New Roman"/>
          <w:sz w:val="30"/>
          <w:szCs w:val="30"/>
        </w:rPr>
        <w:t>е</w:t>
      </w:r>
      <w:r w:rsidR="00552E30" w:rsidRPr="009E55EB">
        <w:rPr>
          <w:rFonts w:ascii="Times New Roman" w:hAnsi="Times New Roman" w:cs="Times New Roman"/>
          <w:sz w:val="30"/>
          <w:szCs w:val="30"/>
        </w:rPr>
        <w:t xml:space="preserve"> 2.6.13</w:t>
      </w:r>
      <w:r w:rsidR="00897ADE">
        <w:rPr>
          <w:rFonts w:ascii="Times New Roman" w:hAnsi="Times New Roman" w:cs="Times New Roman"/>
          <w:sz w:val="30"/>
          <w:szCs w:val="30"/>
        </w:rPr>
        <w:t xml:space="preserve"> П</w:t>
      </w:r>
      <w:r w:rsidR="00897ADE" w:rsidRPr="009E55EB">
        <w:rPr>
          <w:rFonts w:ascii="Times New Roman" w:hAnsi="Times New Roman" w:cs="Times New Roman"/>
          <w:sz w:val="30"/>
          <w:szCs w:val="30"/>
        </w:rPr>
        <w:t>еречня</w:t>
      </w:r>
      <w:r w:rsidR="00552E30" w:rsidRPr="009E55EB">
        <w:rPr>
          <w:rFonts w:ascii="Times New Roman" w:hAnsi="Times New Roman" w:cs="Times New Roman"/>
          <w:sz w:val="30"/>
          <w:szCs w:val="30"/>
        </w:rPr>
        <w:t xml:space="preserve"> – администрация </w:t>
      </w:r>
      <w:r w:rsidR="00A70908" w:rsidRPr="009E55EB">
        <w:rPr>
          <w:rFonts w:ascii="Times New Roman" w:hAnsi="Times New Roman" w:cs="Times New Roman"/>
          <w:sz w:val="30"/>
          <w:szCs w:val="30"/>
        </w:rPr>
        <w:t>города</w:t>
      </w:r>
      <w:r w:rsidR="00552E30" w:rsidRPr="009E55EB">
        <w:rPr>
          <w:rFonts w:ascii="Times New Roman" w:hAnsi="Times New Roman" w:cs="Times New Roman"/>
          <w:sz w:val="30"/>
          <w:szCs w:val="30"/>
        </w:rPr>
        <w:t xml:space="preserve"> Красноярск</w:t>
      </w:r>
      <w:r w:rsidR="00A70908" w:rsidRPr="009E55EB">
        <w:rPr>
          <w:rFonts w:ascii="Times New Roman" w:hAnsi="Times New Roman" w:cs="Times New Roman"/>
          <w:sz w:val="30"/>
          <w:szCs w:val="30"/>
        </w:rPr>
        <w:t>а</w:t>
      </w:r>
      <w:r w:rsidR="00024BEB">
        <w:rPr>
          <w:rFonts w:ascii="Times New Roman" w:hAnsi="Times New Roman" w:cs="Times New Roman"/>
          <w:sz w:val="30"/>
          <w:szCs w:val="30"/>
        </w:rPr>
        <w:t>.</w:t>
      </w:r>
      <w:r w:rsidR="0027293D">
        <w:rPr>
          <w:rFonts w:ascii="Times New Roman" w:hAnsi="Times New Roman" w:cs="Times New Roman"/>
          <w:sz w:val="30"/>
          <w:szCs w:val="30"/>
        </w:rPr>
        <w:t xml:space="preserve"> </w:t>
      </w:r>
      <w:r w:rsidR="00897ADE">
        <w:rPr>
          <w:rFonts w:ascii="Times New Roman" w:hAnsi="Times New Roman" w:cs="Times New Roman"/>
          <w:sz w:val="30"/>
          <w:szCs w:val="30"/>
        </w:rPr>
        <w:t>М</w:t>
      </w:r>
      <w:r w:rsidR="00552E30" w:rsidRPr="009E55EB">
        <w:rPr>
          <w:rFonts w:ascii="Times New Roman" w:hAnsi="Times New Roman" w:cs="Times New Roman"/>
          <w:sz w:val="30"/>
          <w:szCs w:val="30"/>
        </w:rPr>
        <w:t>ероприяти</w:t>
      </w:r>
      <w:r w:rsidR="00897ADE">
        <w:rPr>
          <w:rFonts w:ascii="Times New Roman" w:hAnsi="Times New Roman" w:cs="Times New Roman"/>
          <w:sz w:val="30"/>
          <w:szCs w:val="30"/>
        </w:rPr>
        <w:t>е</w:t>
      </w:r>
      <w:r w:rsidR="00552E30" w:rsidRPr="009E55EB">
        <w:rPr>
          <w:rFonts w:ascii="Times New Roman" w:hAnsi="Times New Roman" w:cs="Times New Roman"/>
          <w:sz w:val="30"/>
          <w:szCs w:val="30"/>
        </w:rPr>
        <w:t xml:space="preserve"> реализу</w:t>
      </w:r>
      <w:r w:rsidR="00897ADE">
        <w:rPr>
          <w:rFonts w:ascii="Times New Roman" w:hAnsi="Times New Roman" w:cs="Times New Roman"/>
          <w:sz w:val="30"/>
          <w:szCs w:val="30"/>
        </w:rPr>
        <w:t>е</w:t>
      </w:r>
      <w:r w:rsidR="00552E30" w:rsidRPr="009E55EB">
        <w:rPr>
          <w:rFonts w:ascii="Times New Roman" w:hAnsi="Times New Roman" w:cs="Times New Roman"/>
          <w:sz w:val="30"/>
          <w:szCs w:val="30"/>
        </w:rPr>
        <w:t>тся за счет бюдж</w:t>
      </w:r>
      <w:r w:rsidR="00897ADE">
        <w:rPr>
          <w:rFonts w:ascii="Times New Roman" w:hAnsi="Times New Roman" w:cs="Times New Roman"/>
          <w:sz w:val="30"/>
          <w:szCs w:val="30"/>
        </w:rPr>
        <w:t xml:space="preserve">етных ассигнований </w:t>
      </w:r>
      <w:r w:rsidR="0027293D">
        <w:rPr>
          <w:rFonts w:ascii="Times New Roman" w:hAnsi="Times New Roman" w:cs="Times New Roman"/>
          <w:sz w:val="30"/>
          <w:szCs w:val="30"/>
        </w:rPr>
        <w:t xml:space="preserve">городского </w:t>
      </w:r>
      <w:r w:rsidR="00552E30" w:rsidRPr="009E55EB">
        <w:rPr>
          <w:rFonts w:ascii="Times New Roman" w:hAnsi="Times New Roman" w:cs="Times New Roman"/>
          <w:sz w:val="30"/>
          <w:szCs w:val="30"/>
        </w:rPr>
        <w:t xml:space="preserve">бюджета </w:t>
      </w:r>
      <w:r w:rsidR="006B5CC7" w:rsidRPr="009E55EB">
        <w:rPr>
          <w:rFonts w:ascii="Times New Roman" w:hAnsi="Times New Roman" w:cs="Times New Roman"/>
          <w:sz w:val="30"/>
          <w:szCs w:val="30"/>
        </w:rPr>
        <w:t xml:space="preserve">в соответствии </w:t>
      </w:r>
      <w:r w:rsidR="00552E30" w:rsidRPr="009E55EB">
        <w:rPr>
          <w:rFonts w:ascii="Times New Roman" w:hAnsi="Times New Roman" w:cs="Times New Roman"/>
          <w:sz w:val="30"/>
          <w:szCs w:val="30"/>
        </w:rPr>
        <w:t xml:space="preserve">с решением Красноярского городского Совета депутатов от 19.12.2023 </w:t>
      </w:r>
      <w:r w:rsidR="007D73BA" w:rsidRPr="009E55EB">
        <w:rPr>
          <w:rFonts w:ascii="Times New Roman" w:hAnsi="Times New Roman" w:cs="Times New Roman"/>
          <w:sz w:val="30"/>
          <w:szCs w:val="30"/>
        </w:rPr>
        <w:t>№</w:t>
      </w:r>
      <w:r w:rsidR="00552E30" w:rsidRPr="009E55EB">
        <w:rPr>
          <w:rFonts w:ascii="Times New Roman" w:hAnsi="Times New Roman" w:cs="Times New Roman"/>
          <w:sz w:val="30"/>
          <w:szCs w:val="30"/>
        </w:rPr>
        <w:t xml:space="preserve"> 1-12 </w:t>
      </w:r>
      <w:r w:rsidR="0044644A" w:rsidRPr="009E55EB">
        <w:rPr>
          <w:rFonts w:ascii="Times New Roman" w:hAnsi="Times New Roman" w:cs="Times New Roman"/>
          <w:sz w:val="30"/>
          <w:szCs w:val="30"/>
        </w:rPr>
        <w:t>«</w:t>
      </w:r>
      <w:r w:rsidR="00552E30" w:rsidRPr="009E55EB">
        <w:rPr>
          <w:rFonts w:ascii="Times New Roman" w:hAnsi="Times New Roman" w:cs="Times New Roman"/>
          <w:sz w:val="30"/>
          <w:szCs w:val="30"/>
        </w:rPr>
        <w:t>О бюджете города на 2024 год и плановый пери</w:t>
      </w:r>
      <w:r w:rsidR="0027293D">
        <w:rPr>
          <w:rFonts w:ascii="Times New Roman" w:hAnsi="Times New Roman" w:cs="Times New Roman"/>
          <w:sz w:val="30"/>
          <w:szCs w:val="30"/>
        </w:rPr>
        <w:t>од 2025–</w:t>
      </w:r>
      <w:r w:rsidR="00552E30" w:rsidRPr="009E55EB">
        <w:rPr>
          <w:rFonts w:ascii="Times New Roman" w:hAnsi="Times New Roman" w:cs="Times New Roman"/>
          <w:sz w:val="30"/>
          <w:szCs w:val="30"/>
        </w:rPr>
        <w:t>2026 годов</w:t>
      </w:r>
      <w:r w:rsidR="0044644A" w:rsidRPr="009E55EB">
        <w:rPr>
          <w:rFonts w:ascii="Times New Roman" w:hAnsi="Times New Roman" w:cs="Times New Roman"/>
          <w:sz w:val="30"/>
          <w:szCs w:val="30"/>
        </w:rPr>
        <w:t>»</w:t>
      </w:r>
      <w:r w:rsidR="00552E30" w:rsidRPr="009E55EB">
        <w:rPr>
          <w:rFonts w:ascii="Times New Roman" w:hAnsi="Times New Roman" w:cs="Times New Roman"/>
          <w:sz w:val="30"/>
          <w:szCs w:val="30"/>
        </w:rPr>
        <w:t xml:space="preserve">, объем финансирования составляет </w:t>
      </w:r>
      <w:r w:rsidR="00897ADE">
        <w:rPr>
          <w:rFonts w:ascii="Times New Roman" w:hAnsi="Times New Roman" w:cs="Times New Roman"/>
          <w:sz w:val="30"/>
          <w:szCs w:val="30"/>
        </w:rPr>
        <w:t xml:space="preserve">            </w:t>
      </w:r>
      <w:r w:rsidR="00552E30" w:rsidRPr="009E55EB">
        <w:rPr>
          <w:rFonts w:ascii="Times New Roman" w:hAnsi="Times New Roman" w:cs="Times New Roman"/>
          <w:sz w:val="30"/>
          <w:szCs w:val="30"/>
        </w:rPr>
        <w:t>30</w:t>
      </w:r>
      <w:r w:rsidR="0027293D">
        <w:rPr>
          <w:rFonts w:ascii="Times New Roman" w:hAnsi="Times New Roman" w:cs="Times New Roman"/>
          <w:sz w:val="30"/>
          <w:szCs w:val="30"/>
        </w:rPr>
        <w:t xml:space="preserve"> 844,56 </w:t>
      </w:r>
      <w:r w:rsidR="001F0310">
        <w:rPr>
          <w:rFonts w:ascii="Times New Roman" w:hAnsi="Times New Roman" w:cs="Times New Roman"/>
          <w:sz w:val="30"/>
          <w:szCs w:val="30"/>
        </w:rPr>
        <w:t xml:space="preserve">тыс. рублей, в том числе </w:t>
      </w:r>
      <w:r w:rsidR="00F41E5B" w:rsidRPr="009E55EB">
        <w:rPr>
          <w:rFonts w:ascii="Times New Roman" w:hAnsi="Times New Roman" w:cs="Times New Roman"/>
          <w:sz w:val="30"/>
          <w:szCs w:val="30"/>
        </w:rPr>
        <w:t xml:space="preserve">по </w:t>
      </w:r>
      <w:r w:rsidR="00552E30" w:rsidRPr="009E55EB">
        <w:rPr>
          <w:rFonts w:ascii="Times New Roman" w:hAnsi="Times New Roman" w:cs="Times New Roman"/>
          <w:sz w:val="30"/>
          <w:szCs w:val="30"/>
        </w:rPr>
        <w:t>годам:</w:t>
      </w:r>
    </w:p>
    <w:p w:rsidR="00552E30"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2024 год –</w:t>
      </w:r>
      <w:r w:rsidR="0027293D">
        <w:rPr>
          <w:rFonts w:ascii="Times New Roman" w:hAnsi="Times New Roman" w:cs="Times New Roman"/>
          <w:sz w:val="30"/>
          <w:szCs w:val="30"/>
        </w:rPr>
        <w:t xml:space="preserve"> 1 0281,52 </w:t>
      </w:r>
      <w:r w:rsidRPr="009E55EB">
        <w:rPr>
          <w:rFonts w:ascii="Times New Roman" w:hAnsi="Times New Roman" w:cs="Times New Roman"/>
          <w:sz w:val="30"/>
          <w:szCs w:val="30"/>
        </w:rPr>
        <w:t xml:space="preserve">тыс. рублей; </w:t>
      </w:r>
    </w:p>
    <w:p w:rsidR="00552E30"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5</w:t>
      </w:r>
      <w:r w:rsidR="0027293D">
        <w:rPr>
          <w:rFonts w:ascii="Times New Roman" w:hAnsi="Times New Roman" w:cs="Times New Roman"/>
          <w:sz w:val="30"/>
          <w:szCs w:val="30"/>
        </w:rPr>
        <w:t xml:space="preserve"> год – 1 0281,52 </w:t>
      </w:r>
      <w:r w:rsidRPr="009E55EB">
        <w:rPr>
          <w:rFonts w:ascii="Times New Roman" w:hAnsi="Times New Roman" w:cs="Times New Roman"/>
          <w:sz w:val="30"/>
          <w:szCs w:val="30"/>
        </w:rPr>
        <w:t xml:space="preserve">тыс. рублей; </w:t>
      </w:r>
    </w:p>
    <w:p w:rsidR="00EF5DBD" w:rsidRPr="009E55EB" w:rsidRDefault="00552E30"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w:t>
      </w:r>
      <w:r w:rsidR="00A12EBD" w:rsidRPr="009E55EB">
        <w:rPr>
          <w:rFonts w:ascii="Times New Roman" w:hAnsi="Times New Roman" w:cs="Times New Roman"/>
          <w:sz w:val="30"/>
          <w:szCs w:val="30"/>
        </w:rPr>
        <w:t>6</w:t>
      </w:r>
      <w:r w:rsidR="0027293D">
        <w:rPr>
          <w:rFonts w:ascii="Times New Roman" w:hAnsi="Times New Roman" w:cs="Times New Roman"/>
          <w:sz w:val="30"/>
          <w:szCs w:val="30"/>
        </w:rPr>
        <w:t xml:space="preserve"> год – 1 0281,52 </w:t>
      </w:r>
      <w:r w:rsidRPr="009E55EB">
        <w:rPr>
          <w:rFonts w:ascii="Times New Roman" w:hAnsi="Times New Roman" w:cs="Times New Roman"/>
          <w:sz w:val="30"/>
          <w:szCs w:val="30"/>
        </w:rPr>
        <w:t>тыс. рублей</w:t>
      </w:r>
      <w:r w:rsidR="0087681E" w:rsidRPr="009E55EB">
        <w:rPr>
          <w:rFonts w:ascii="Times New Roman" w:hAnsi="Times New Roman" w:cs="Times New Roman"/>
          <w:sz w:val="30"/>
          <w:szCs w:val="30"/>
        </w:rPr>
        <w:t>.</w:t>
      </w:r>
    </w:p>
    <w:p w:rsidR="00112876" w:rsidRPr="009E55EB" w:rsidRDefault="007D73BA"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6</w:t>
      </w:r>
      <w:r w:rsidR="00112876" w:rsidRPr="009E55EB">
        <w:rPr>
          <w:rFonts w:ascii="Times New Roman" w:hAnsi="Times New Roman" w:cs="Times New Roman"/>
          <w:sz w:val="30"/>
          <w:szCs w:val="30"/>
        </w:rPr>
        <w:t xml:space="preserve">. Главным распорядителем бюджетных средств по строкам 4.1, 4.2 </w:t>
      </w:r>
      <w:r w:rsidR="00897ADE">
        <w:rPr>
          <w:rFonts w:ascii="Times New Roman" w:hAnsi="Times New Roman" w:cs="Times New Roman"/>
          <w:sz w:val="30"/>
          <w:szCs w:val="30"/>
        </w:rPr>
        <w:t>П</w:t>
      </w:r>
      <w:r w:rsidR="00590776" w:rsidRPr="009E55EB">
        <w:rPr>
          <w:rFonts w:ascii="Times New Roman" w:hAnsi="Times New Roman" w:cs="Times New Roman"/>
          <w:sz w:val="30"/>
          <w:szCs w:val="30"/>
        </w:rPr>
        <w:t>еречня выступает</w:t>
      </w:r>
      <w:r w:rsidR="00112876" w:rsidRPr="009E55EB">
        <w:rPr>
          <w:rFonts w:ascii="Times New Roman" w:hAnsi="Times New Roman" w:cs="Times New Roman"/>
          <w:sz w:val="30"/>
          <w:szCs w:val="30"/>
        </w:rPr>
        <w:t xml:space="preserve"> главное управление молодежной политики администрации города.</w:t>
      </w:r>
    </w:p>
    <w:p w:rsidR="00112876" w:rsidRPr="009E55EB" w:rsidRDefault="0011287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Мероприятия реализуются в рамках муниципальной программы   </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Развитие молодежной политики и туризма в городе Красноярске</w:t>
      </w:r>
      <w:r w:rsidR="0044644A" w:rsidRPr="009E55EB">
        <w:rPr>
          <w:rFonts w:ascii="Times New Roman" w:hAnsi="Times New Roman" w:cs="Times New Roman"/>
          <w:sz w:val="30"/>
          <w:szCs w:val="30"/>
        </w:rPr>
        <w:t>»</w:t>
      </w:r>
      <w:r w:rsidRPr="009E55EB">
        <w:rPr>
          <w:rFonts w:ascii="Times New Roman" w:hAnsi="Times New Roman" w:cs="Times New Roman"/>
          <w:sz w:val="30"/>
          <w:szCs w:val="30"/>
        </w:rPr>
        <w:t>, утвержденной постановлением администрации г</w:t>
      </w:r>
      <w:r w:rsidR="00897ADE">
        <w:rPr>
          <w:rFonts w:ascii="Times New Roman" w:hAnsi="Times New Roman" w:cs="Times New Roman"/>
          <w:sz w:val="30"/>
          <w:szCs w:val="30"/>
        </w:rPr>
        <w:t>орода</w:t>
      </w:r>
      <w:r w:rsidRPr="009E55EB">
        <w:rPr>
          <w:rFonts w:ascii="Times New Roman" w:hAnsi="Times New Roman" w:cs="Times New Roman"/>
          <w:sz w:val="30"/>
          <w:szCs w:val="30"/>
        </w:rPr>
        <w:t xml:space="preserve"> от 14.11.2022 </w:t>
      </w:r>
      <w:r w:rsidR="00897ADE">
        <w:rPr>
          <w:rFonts w:ascii="Times New Roman" w:hAnsi="Times New Roman" w:cs="Times New Roman"/>
          <w:sz w:val="30"/>
          <w:szCs w:val="30"/>
        </w:rPr>
        <w:t xml:space="preserve">            </w:t>
      </w:r>
      <w:r w:rsidRPr="009E55EB">
        <w:rPr>
          <w:rFonts w:ascii="Times New Roman" w:hAnsi="Times New Roman" w:cs="Times New Roman"/>
          <w:sz w:val="30"/>
          <w:szCs w:val="30"/>
        </w:rPr>
        <w:t>№ 1005, объем финансирования составляет 1</w:t>
      </w:r>
      <w:r w:rsidR="00897ADE">
        <w:rPr>
          <w:rFonts w:ascii="Times New Roman" w:hAnsi="Times New Roman" w:cs="Times New Roman"/>
          <w:sz w:val="30"/>
          <w:szCs w:val="30"/>
        </w:rPr>
        <w:t> </w:t>
      </w:r>
      <w:r w:rsidRPr="009E55EB">
        <w:rPr>
          <w:rFonts w:ascii="Times New Roman" w:hAnsi="Times New Roman" w:cs="Times New Roman"/>
          <w:sz w:val="30"/>
          <w:szCs w:val="30"/>
        </w:rPr>
        <w:t>470 тыс. рублей, в том числе по годам:</w:t>
      </w:r>
    </w:p>
    <w:p w:rsidR="00112876" w:rsidRPr="009E55EB" w:rsidRDefault="0011287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2024 год – 490 тыс. рублей;  </w:t>
      </w:r>
    </w:p>
    <w:p w:rsidR="00112876" w:rsidRPr="009E55EB" w:rsidRDefault="0011287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2025 год – 490  тыс. рублей;  </w:t>
      </w:r>
    </w:p>
    <w:p w:rsidR="00112876" w:rsidRPr="009E55EB" w:rsidRDefault="0011287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2026 год – 490 тыс. рублей.</w:t>
      </w:r>
    </w:p>
    <w:p w:rsidR="004052A1" w:rsidRPr="009E55EB" w:rsidRDefault="004052A1"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Реализ</w:t>
      </w:r>
      <w:r w:rsidR="0027293D">
        <w:rPr>
          <w:rFonts w:ascii="Times New Roman" w:hAnsi="Times New Roman" w:cs="Times New Roman"/>
          <w:sz w:val="30"/>
          <w:szCs w:val="30"/>
        </w:rPr>
        <w:t>ация мероприятий по строкам 1.1</w:t>
      </w:r>
      <w:r w:rsidR="00897ADE">
        <w:rPr>
          <w:rFonts w:ascii="Times New Roman" w:hAnsi="Times New Roman" w:cs="Times New Roman"/>
          <w:sz w:val="30"/>
          <w:szCs w:val="30"/>
        </w:rPr>
        <w:t xml:space="preserve">, </w:t>
      </w:r>
      <w:r w:rsidR="0027293D">
        <w:rPr>
          <w:rFonts w:ascii="Times New Roman" w:hAnsi="Times New Roman" w:cs="Times New Roman"/>
          <w:sz w:val="30"/>
          <w:szCs w:val="30"/>
        </w:rPr>
        <w:t>1.2, 1.4–1.7, 1.12–</w:t>
      </w:r>
      <w:r w:rsidRPr="009E55EB">
        <w:rPr>
          <w:rFonts w:ascii="Times New Roman" w:hAnsi="Times New Roman" w:cs="Times New Roman"/>
          <w:sz w:val="30"/>
          <w:szCs w:val="30"/>
        </w:rPr>
        <w:t>1.18</w:t>
      </w:r>
      <w:r w:rsidR="001F0310">
        <w:rPr>
          <w:rFonts w:ascii="Times New Roman" w:hAnsi="Times New Roman" w:cs="Times New Roman"/>
          <w:sz w:val="30"/>
          <w:szCs w:val="30"/>
        </w:rPr>
        <w:t>, 2.1–</w:t>
      </w:r>
      <w:r w:rsidRPr="009E55EB">
        <w:rPr>
          <w:rFonts w:ascii="Times New Roman" w:hAnsi="Times New Roman" w:cs="Times New Roman"/>
          <w:sz w:val="30"/>
          <w:szCs w:val="30"/>
        </w:rPr>
        <w:t>2.5</w:t>
      </w:r>
      <w:r w:rsidR="00897ADE">
        <w:rPr>
          <w:rFonts w:ascii="Times New Roman" w:hAnsi="Times New Roman" w:cs="Times New Roman"/>
          <w:sz w:val="30"/>
          <w:szCs w:val="30"/>
        </w:rPr>
        <w:t>, 2.7</w:t>
      </w:r>
      <w:r w:rsidR="001F0310">
        <w:rPr>
          <w:rFonts w:ascii="Times New Roman" w:hAnsi="Times New Roman" w:cs="Times New Roman"/>
          <w:sz w:val="30"/>
          <w:szCs w:val="30"/>
        </w:rPr>
        <w:t>, 3.1</w:t>
      </w:r>
      <w:r w:rsidR="00897ADE">
        <w:rPr>
          <w:rFonts w:ascii="Times New Roman" w:hAnsi="Times New Roman" w:cs="Times New Roman"/>
          <w:sz w:val="30"/>
          <w:szCs w:val="30"/>
        </w:rPr>
        <w:t xml:space="preserve">, </w:t>
      </w:r>
      <w:r w:rsidRPr="009E55EB">
        <w:rPr>
          <w:rFonts w:ascii="Times New Roman" w:hAnsi="Times New Roman" w:cs="Times New Roman"/>
          <w:sz w:val="30"/>
          <w:szCs w:val="30"/>
        </w:rPr>
        <w:t>3.2, 3.</w:t>
      </w:r>
      <w:r w:rsidR="00897ADE">
        <w:rPr>
          <w:rFonts w:ascii="Times New Roman" w:hAnsi="Times New Roman" w:cs="Times New Roman"/>
          <w:sz w:val="30"/>
          <w:szCs w:val="30"/>
        </w:rPr>
        <w:t xml:space="preserve">4, </w:t>
      </w:r>
      <w:r w:rsidR="001F0310">
        <w:rPr>
          <w:rFonts w:ascii="Times New Roman" w:hAnsi="Times New Roman" w:cs="Times New Roman"/>
          <w:sz w:val="30"/>
          <w:szCs w:val="30"/>
        </w:rPr>
        <w:t>3.</w:t>
      </w:r>
      <w:r w:rsidR="00897ADE">
        <w:rPr>
          <w:rFonts w:ascii="Times New Roman" w:hAnsi="Times New Roman" w:cs="Times New Roman"/>
          <w:sz w:val="30"/>
          <w:szCs w:val="30"/>
        </w:rPr>
        <w:t>5</w:t>
      </w:r>
      <w:r w:rsidR="001F0310">
        <w:rPr>
          <w:rFonts w:ascii="Times New Roman" w:hAnsi="Times New Roman" w:cs="Times New Roman"/>
          <w:sz w:val="30"/>
          <w:szCs w:val="30"/>
        </w:rPr>
        <w:t>, 4.3–</w:t>
      </w:r>
      <w:r w:rsidRPr="009E55EB">
        <w:rPr>
          <w:rFonts w:ascii="Times New Roman" w:hAnsi="Times New Roman" w:cs="Times New Roman"/>
          <w:sz w:val="30"/>
          <w:szCs w:val="30"/>
        </w:rPr>
        <w:t>4.</w:t>
      </w:r>
      <w:r w:rsidR="00E62EC2" w:rsidRPr="009E55EB">
        <w:rPr>
          <w:rFonts w:ascii="Times New Roman" w:hAnsi="Times New Roman" w:cs="Times New Roman"/>
          <w:sz w:val="30"/>
          <w:szCs w:val="30"/>
        </w:rPr>
        <w:t>9</w:t>
      </w:r>
      <w:r w:rsidR="001F0310">
        <w:rPr>
          <w:rFonts w:ascii="Times New Roman" w:hAnsi="Times New Roman" w:cs="Times New Roman"/>
          <w:sz w:val="30"/>
          <w:szCs w:val="30"/>
        </w:rPr>
        <w:t>, 5.1</w:t>
      </w:r>
      <w:r w:rsidRPr="009E55EB">
        <w:rPr>
          <w:rFonts w:ascii="Times New Roman" w:hAnsi="Times New Roman" w:cs="Times New Roman"/>
          <w:sz w:val="30"/>
          <w:szCs w:val="30"/>
        </w:rPr>
        <w:t xml:space="preserve">–5.4 </w:t>
      </w:r>
      <w:r w:rsidR="00897ADE">
        <w:rPr>
          <w:rFonts w:ascii="Times New Roman" w:hAnsi="Times New Roman" w:cs="Times New Roman"/>
          <w:sz w:val="30"/>
          <w:szCs w:val="30"/>
        </w:rPr>
        <w:t>П</w:t>
      </w:r>
      <w:r w:rsidR="00590776" w:rsidRPr="009E55EB">
        <w:rPr>
          <w:rFonts w:ascii="Times New Roman" w:hAnsi="Times New Roman" w:cs="Times New Roman"/>
          <w:sz w:val="30"/>
          <w:szCs w:val="30"/>
        </w:rPr>
        <w:t xml:space="preserve">еречня </w:t>
      </w:r>
      <w:r w:rsidRPr="009E55EB">
        <w:rPr>
          <w:rFonts w:ascii="Times New Roman" w:hAnsi="Times New Roman" w:cs="Times New Roman"/>
          <w:sz w:val="30"/>
          <w:szCs w:val="30"/>
        </w:rPr>
        <w:t xml:space="preserve">не предполагает возникновение расходных обязательств бюджет города Красноярска,  осуществляется без привлечения финансирования в рамках </w:t>
      </w:r>
      <w:r w:rsidR="00E62EC2" w:rsidRPr="009E55EB">
        <w:rPr>
          <w:rFonts w:ascii="Times New Roman" w:hAnsi="Times New Roman" w:cs="Times New Roman"/>
          <w:sz w:val="30"/>
          <w:szCs w:val="30"/>
        </w:rPr>
        <w:t xml:space="preserve">соответствующих полномочий. </w:t>
      </w:r>
    </w:p>
    <w:p w:rsidR="00112876" w:rsidRPr="009E55EB" w:rsidRDefault="00112876" w:rsidP="009E55EB">
      <w:pPr>
        <w:widowControl w:val="0"/>
        <w:spacing w:after="0" w:line="240" w:lineRule="auto"/>
        <w:ind w:firstLine="709"/>
        <w:jc w:val="both"/>
        <w:rPr>
          <w:rFonts w:ascii="Times New Roman" w:hAnsi="Times New Roman" w:cs="Times New Roman"/>
          <w:sz w:val="30"/>
          <w:szCs w:val="30"/>
        </w:rPr>
      </w:pPr>
    </w:p>
    <w:p w:rsidR="00897ADE" w:rsidRDefault="001F0310" w:rsidP="00897ADE">
      <w:pPr>
        <w:widowControl w:val="0"/>
        <w:spacing w:after="0" w:line="192" w:lineRule="auto"/>
        <w:jc w:val="center"/>
        <w:rPr>
          <w:rFonts w:ascii="Times New Roman" w:hAnsi="Times New Roman" w:cs="Times New Roman"/>
          <w:sz w:val="30"/>
          <w:szCs w:val="30"/>
        </w:rPr>
      </w:pPr>
      <w:r>
        <w:rPr>
          <w:rFonts w:ascii="Times New Roman" w:hAnsi="Times New Roman" w:cs="Times New Roman"/>
          <w:sz w:val="30"/>
          <w:szCs w:val="30"/>
          <w:lang w:val="en-US"/>
        </w:rPr>
        <w:t>V</w:t>
      </w:r>
      <w:r>
        <w:rPr>
          <w:rFonts w:ascii="Times New Roman" w:hAnsi="Times New Roman" w:cs="Times New Roman"/>
          <w:sz w:val="30"/>
          <w:szCs w:val="30"/>
        </w:rPr>
        <w:t xml:space="preserve">. </w:t>
      </w:r>
      <w:r w:rsidRPr="009E55EB">
        <w:rPr>
          <w:rFonts w:ascii="Times New Roman" w:hAnsi="Times New Roman" w:cs="Times New Roman"/>
          <w:sz w:val="30"/>
          <w:szCs w:val="30"/>
        </w:rPr>
        <w:t xml:space="preserve">Перечень мероприятий комплексной муниципальной </w:t>
      </w:r>
    </w:p>
    <w:p w:rsidR="00B4744D" w:rsidRPr="009E55EB" w:rsidRDefault="001F0310" w:rsidP="00897ADE">
      <w:pPr>
        <w:widowControl w:val="0"/>
        <w:spacing w:after="0" w:line="192" w:lineRule="auto"/>
        <w:jc w:val="center"/>
        <w:rPr>
          <w:rFonts w:ascii="Times New Roman" w:hAnsi="Times New Roman" w:cs="Times New Roman"/>
          <w:sz w:val="30"/>
          <w:szCs w:val="30"/>
        </w:rPr>
      </w:pPr>
      <w:r w:rsidRPr="009E55EB">
        <w:rPr>
          <w:rFonts w:ascii="Times New Roman" w:hAnsi="Times New Roman" w:cs="Times New Roman"/>
          <w:sz w:val="30"/>
          <w:szCs w:val="30"/>
        </w:rPr>
        <w:t>программы</w:t>
      </w:r>
    </w:p>
    <w:p w:rsidR="001007AC" w:rsidRPr="009E55EB" w:rsidRDefault="001007AC" w:rsidP="009E55EB">
      <w:pPr>
        <w:widowControl w:val="0"/>
        <w:spacing w:after="0" w:line="240" w:lineRule="auto"/>
        <w:ind w:firstLine="709"/>
        <w:jc w:val="both"/>
        <w:rPr>
          <w:rFonts w:ascii="Times New Roman" w:hAnsi="Times New Roman" w:cs="Times New Roman"/>
          <w:sz w:val="30"/>
          <w:szCs w:val="30"/>
        </w:rPr>
      </w:pPr>
    </w:p>
    <w:p w:rsidR="001007AC" w:rsidRPr="009E55EB" w:rsidRDefault="001007AC"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Перечень мероприятий комплексной муниципальной  программы, сгруппированных в соответствии с ее задачами, с указанием объемов финансировани</w:t>
      </w:r>
      <w:r w:rsidR="001F0310">
        <w:rPr>
          <w:rFonts w:ascii="Times New Roman" w:hAnsi="Times New Roman" w:cs="Times New Roman"/>
          <w:sz w:val="30"/>
          <w:szCs w:val="30"/>
        </w:rPr>
        <w:t xml:space="preserve">я и исполнителями мероприятий </w:t>
      </w:r>
      <w:r w:rsidRPr="009E55EB">
        <w:rPr>
          <w:rFonts w:ascii="Times New Roman" w:hAnsi="Times New Roman" w:cs="Times New Roman"/>
          <w:sz w:val="30"/>
          <w:szCs w:val="30"/>
        </w:rPr>
        <w:t xml:space="preserve">представлен в приложении 2 к </w:t>
      </w:r>
      <w:r w:rsidR="00897ADE">
        <w:rPr>
          <w:rFonts w:ascii="Times New Roman" w:hAnsi="Times New Roman" w:cs="Times New Roman"/>
          <w:sz w:val="30"/>
          <w:szCs w:val="30"/>
        </w:rPr>
        <w:t>настоящей</w:t>
      </w:r>
      <w:r w:rsidRPr="009E55EB">
        <w:rPr>
          <w:rFonts w:ascii="Times New Roman" w:hAnsi="Times New Roman" w:cs="Times New Roman"/>
          <w:sz w:val="30"/>
          <w:szCs w:val="30"/>
        </w:rPr>
        <w:t xml:space="preserve"> комплексной муниципальной программе.</w:t>
      </w:r>
    </w:p>
    <w:p w:rsidR="001F0310" w:rsidRDefault="001F0310" w:rsidP="009E55EB">
      <w:pPr>
        <w:widowControl w:val="0"/>
        <w:spacing w:after="0" w:line="240" w:lineRule="auto"/>
        <w:ind w:firstLine="709"/>
        <w:jc w:val="both"/>
        <w:rPr>
          <w:rFonts w:ascii="Times New Roman" w:hAnsi="Times New Roman" w:cs="Times New Roman"/>
          <w:sz w:val="30"/>
          <w:szCs w:val="30"/>
        </w:rPr>
      </w:pPr>
    </w:p>
    <w:p w:rsidR="001F0310" w:rsidRDefault="001F0310" w:rsidP="001F0310">
      <w:pPr>
        <w:widowControl w:val="0"/>
        <w:spacing w:after="0" w:line="192" w:lineRule="auto"/>
        <w:jc w:val="center"/>
        <w:rPr>
          <w:rFonts w:ascii="Times New Roman" w:hAnsi="Times New Roman" w:cs="Times New Roman"/>
          <w:sz w:val="30"/>
          <w:szCs w:val="30"/>
        </w:rPr>
      </w:pPr>
      <w:r>
        <w:rPr>
          <w:rFonts w:ascii="Times New Roman" w:hAnsi="Times New Roman" w:cs="Times New Roman"/>
          <w:sz w:val="30"/>
          <w:szCs w:val="30"/>
          <w:lang w:val="en-US"/>
        </w:rPr>
        <w:t>VI</w:t>
      </w:r>
      <w:r>
        <w:rPr>
          <w:rFonts w:ascii="Times New Roman" w:hAnsi="Times New Roman" w:cs="Times New Roman"/>
          <w:sz w:val="30"/>
          <w:szCs w:val="30"/>
        </w:rPr>
        <w:t xml:space="preserve">. </w:t>
      </w:r>
      <w:r w:rsidRPr="009E55EB">
        <w:rPr>
          <w:rFonts w:ascii="Times New Roman" w:hAnsi="Times New Roman" w:cs="Times New Roman"/>
          <w:sz w:val="30"/>
          <w:szCs w:val="30"/>
        </w:rPr>
        <w:t xml:space="preserve">Управление реализацией комплексной </w:t>
      </w:r>
    </w:p>
    <w:p w:rsidR="00942BA7" w:rsidRPr="009E55EB" w:rsidRDefault="001F0310" w:rsidP="001F0310">
      <w:pPr>
        <w:widowControl w:val="0"/>
        <w:spacing w:after="0" w:line="192" w:lineRule="auto"/>
        <w:jc w:val="center"/>
        <w:rPr>
          <w:rFonts w:ascii="Times New Roman" w:hAnsi="Times New Roman" w:cs="Times New Roman"/>
          <w:sz w:val="30"/>
          <w:szCs w:val="30"/>
        </w:rPr>
      </w:pPr>
      <w:r w:rsidRPr="009E55EB">
        <w:rPr>
          <w:rFonts w:ascii="Times New Roman" w:hAnsi="Times New Roman" w:cs="Times New Roman"/>
          <w:sz w:val="30"/>
          <w:szCs w:val="30"/>
        </w:rPr>
        <w:t>муни</w:t>
      </w:r>
      <w:r>
        <w:rPr>
          <w:rFonts w:ascii="Times New Roman" w:hAnsi="Times New Roman" w:cs="Times New Roman"/>
          <w:sz w:val="30"/>
          <w:szCs w:val="30"/>
        </w:rPr>
        <w:t xml:space="preserve">ципальной </w:t>
      </w:r>
      <w:r w:rsidRPr="009E55EB">
        <w:rPr>
          <w:rFonts w:ascii="Times New Roman" w:hAnsi="Times New Roman" w:cs="Times New Roman"/>
          <w:sz w:val="30"/>
          <w:szCs w:val="30"/>
        </w:rPr>
        <w:t>программы и контроль за ходом ее реализации</w:t>
      </w:r>
    </w:p>
    <w:p w:rsidR="00942BA7" w:rsidRPr="009E55EB" w:rsidRDefault="00942BA7" w:rsidP="009E55EB">
      <w:pPr>
        <w:widowControl w:val="0"/>
        <w:spacing w:after="0" w:line="240" w:lineRule="auto"/>
        <w:ind w:firstLine="709"/>
        <w:jc w:val="both"/>
        <w:rPr>
          <w:rFonts w:ascii="Times New Roman" w:hAnsi="Times New Roman" w:cs="Times New Roman"/>
          <w:sz w:val="30"/>
          <w:szCs w:val="30"/>
        </w:rPr>
      </w:pPr>
    </w:p>
    <w:p w:rsidR="00084EB1" w:rsidRPr="009E55EB" w:rsidRDefault="001041B9" w:rsidP="00024B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Организацию управления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осуществляет департамент обще</w:t>
      </w:r>
      <w:r w:rsidR="001F0310">
        <w:rPr>
          <w:rFonts w:ascii="Times New Roman" w:hAnsi="Times New Roman" w:cs="Times New Roman"/>
          <w:sz w:val="30"/>
          <w:szCs w:val="30"/>
        </w:rPr>
        <w:t xml:space="preserve">ственной </w:t>
      </w:r>
      <w:r w:rsidRPr="009E55EB">
        <w:rPr>
          <w:rFonts w:ascii="Times New Roman" w:hAnsi="Times New Roman" w:cs="Times New Roman"/>
          <w:sz w:val="30"/>
          <w:szCs w:val="30"/>
        </w:rPr>
        <w:t>безопасности администрации города, в том числе:</w:t>
      </w:r>
    </w:p>
    <w:p w:rsidR="00084EB1" w:rsidRPr="009E55EB" w:rsidRDefault="00841E8D" w:rsidP="00024B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внесение изменений в действующую комплексную муниципальную программу;</w:t>
      </w:r>
    </w:p>
    <w:p w:rsidR="00084EB1" w:rsidRPr="009E55EB" w:rsidRDefault="00841E8D" w:rsidP="00024B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координацию деятельности главных распорядителей бюджетных средств</w:t>
      </w:r>
      <w:r w:rsidR="00F41E5B" w:rsidRPr="009E55EB">
        <w:rPr>
          <w:rFonts w:ascii="Times New Roman" w:hAnsi="Times New Roman" w:cs="Times New Roman"/>
          <w:sz w:val="30"/>
          <w:szCs w:val="30"/>
        </w:rPr>
        <w:t>, исполнителей</w:t>
      </w:r>
      <w:r w:rsidRPr="009E55EB">
        <w:rPr>
          <w:rFonts w:ascii="Times New Roman" w:hAnsi="Times New Roman" w:cs="Times New Roman"/>
          <w:sz w:val="30"/>
          <w:szCs w:val="30"/>
        </w:rPr>
        <w:t xml:space="preserve"> по мероприятиям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в ходе ее реализации;</w:t>
      </w:r>
    </w:p>
    <w:p w:rsidR="00084EB1" w:rsidRPr="009E55EB" w:rsidRDefault="00841E8D" w:rsidP="00024B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обеспеч</w:t>
      </w:r>
      <w:r w:rsidR="00897ADE">
        <w:rPr>
          <w:rFonts w:ascii="Times New Roman" w:hAnsi="Times New Roman" w:cs="Times New Roman"/>
          <w:sz w:val="30"/>
          <w:szCs w:val="30"/>
        </w:rPr>
        <w:t>ение</w:t>
      </w:r>
      <w:r w:rsidRPr="009E55EB">
        <w:rPr>
          <w:rFonts w:ascii="Times New Roman" w:hAnsi="Times New Roman" w:cs="Times New Roman"/>
          <w:sz w:val="30"/>
          <w:szCs w:val="30"/>
        </w:rPr>
        <w:t xml:space="preserve"> контрол</w:t>
      </w:r>
      <w:r w:rsidR="00897ADE">
        <w:rPr>
          <w:rFonts w:ascii="Times New Roman" w:hAnsi="Times New Roman" w:cs="Times New Roman"/>
          <w:sz w:val="30"/>
          <w:szCs w:val="30"/>
        </w:rPr>
        <w:t>я за</w:t>
      </w:r>
      <w:r w:rsidRPr="009E55EB">
        <w:rPr>
          <w:rFonts w:ascii="Times New Roman" w:hAnsi="Times New Roman" w:cs="Times New Roman"/>
          <w:sz w:val="30"/>
          <w:szCs w:val="30"/>
        </w:rPr>
        <w:t xml:space="preserve"> реализаци</w:t>
      </w:r>
      <w:r w:rsidR="00897ADE">
        <w:rPr>
          <w:rFonts w:ascii="Times New Roman" w:hAnsi="Times New Roman" w:cs="Times New Roman"/>
          <w:sz w:val="30"/>
          <w:szCs w:val="30"/>
        </w:rPr>
        <w:t>ей</w:t>
      </w:r>
      <w:r w:rsidRPr="009E55EB">
        <w:rPr>
          <w:rFonts w:ascii="Times New Roman" w:hAnsi="Times New Roman" w:cs="Times New Roman"/>
          <w:sz w:val="30"/>
          <w:szCs w:val="30"/>
        </w:rPr>
        <w:t xml:space="preserve">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w:t>
      </w:r>
    </w:p>
    <w:p w:rsidR="00084EB1" w:rsidRPr="009E55EB" w:rsidRDefault="00841E8D" w:rsidP="00024B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формир</w:t>
      </w:r>
      <w:r w:rsidR="00897ADE">
        <w:rPr>
          <w:rFonts w:ascii="Times New Roman" w:hAnsi="Times New Roman" w:cs="Times New Roman"/>
          <w:sz w:val="30"/>
          <w:szCs w:val="30"/>
        </w:rPr>
        <w:t>ование</w:t>
      </w:r>
      <w:r w:rsidRPr="009E55EB">
        <w:rPr>
          <w:rFonts w:ascii="Times New Roman" w:hAnsi="Times New Roman" w:cs="Times New Roman"/>
          <w:sz w:val="30"/>
          <w:szCs w:val="30"/>
        </w:rPr>
        <w:t xml:space="preserve"> отчет</w:t>
      </w:r>
      <w:r w:rsidR="00897ADE">
        <w:rPr>
          <w:rFonts w:ascii="Times New Roman" w:hAnsi="Times New Roman" w:cs="Times New Roman"/>
          <w:sz w:val="30"/>
          <w:szCs w:val="30"/>
        </w:rPr>
        <w:t>а</w:t>
      </w:r>
      <w:r w:rsidRPr="009E55EB">
        <w:rPr>
          <w:rFonts w:ascii="Times New Roman" w:hAnsi="Times New Roman" w:cs="Times New Roman"/>
          <w:sz w:val="30"/>
          <w:szCs w:val="30"/>
        </w:rPr>
        <w:t xml:space="preserve"> о результатах реализации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в том числе </w:t>
      </w:r>
      <w:r w:rsidR="001F0310">
        <w:rPr>
          <w:rFonts w:ascii="Times New Roman" w:hAnsi="Times New Roman" w:cs="Times New Roman"/>
          <w:sz w:val="30"/>
          <w:szCs w:val="30"/>
        </w:rPr>
        <w:t xml:space="preserve">                </w:t>
      </w:r>
      <w:r w:rsidRPr="009E55EB">
        <w:rPr>
          <w:rFonts w:ascii="Times New Roman" w:hAnsi="Times New Roman" w:cs="Times New Roman"/>
          <w:sz w:val="30"/>
          <w:szCs w:val="30"/>
        </w:rPr>
        <w:t xml:space="preserve">о достигнутых результатах ее выполнения посредством отражения показателей индикаторов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на отчетную дату, объемах финансирования выполнения программных мероприятий и их исполнении (далее </w:t>
      </w:r>
      <w:r w:rsidR="001F0310">
        <w:rPr>
          <w:rFonts w:ascii="Times New Roman" w:hAnsi="Times New Roman" w:cs="Times New Roman"/>
          <w:sz w:val="30"/>
          <w:szCs w:val="30"/>
        </w:rPr>
        <w:t>–</w:t>
      </w:r>
      <w:r w:rsidRPr="009E55EB">
        <w:rPr>
          <w:rFonts w:ascii="Times New Roman" w:hAnsi="Times New Roman" w:cs="Times New Roman"/>
          <w:sz w:val="30"/>
          <w:szCs w:val="30"/>
        </w:rPr>
        <w:t xml:space="preserve"> отчет);</w:t>
      </w:r>
    </w:p>
    <w:p w:rsidR="00084EB1" w:rsidRPr="009E55EB" w:rsidRDefault="00841E8D" w:rsidP="00024B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предоставл</w:t>
      </w:r>
      <w:r w:rsidR="00897ADE">
        <w:rPr>
          <w:rFonts w:ascii="Times New Roman" w:hAnsi="Times New Roman" w:cs="Times New Roman"/>
          <w:sz w:val="30"/>
          <w:szCs w:val="30"/>
        </w:rPr>
        <w:t>ение</w:t>
      </w:r>
      <w:r w:rsidRPr="009E55EB">
        <w:rPr>
          <w:rFonts w:ascii="Times New Roman" w:hAnsi="Times New Roman" w:cs="Times New Roman"/>
          <w:sz w:val="30"/>
          <w:szCs w:val="30"/>
        </w:rPr>
        <w:t xml:space="preserve"> отчет</w:t>
      </w:r>
      <w:r w:rsidR="00897ADE">
        <w:rPr>
          <w:rFonts w:ascii="Times New Roman" w:hAnsi="Times New Roman" w:cs="Times New Roman"/>
          <w:sz w:val="30"/>
          <w:szCs w:val="30"/>
        </w:rPr>
        <w:t>а</w:t>
      </w:r>
      <w:r w:rsidRPr="009E55EB">
        <w:rPr>
          <w:rFonts w:ascii="Times New Roman" w:hAnsi="Times New Roman" w:cs="Times New Roman"/>
          <w:sz w:val="30"/>
          <w:szCs w:val="30"/>
        </w:rPr>
        <w:t xml:space="preserve"> заместителю </w:t>
      </w:r>
      <w:r w:rsidR="00897ADE">
        <w:rPr>
          <w:rFonts w:ascii="Times New Roman" w:hAnsi="Times New Roman" w:cs="Times New Roman"/>
          <w:sz w:val="30"/>
          <w:szCs w:val="30"/>
        </w:rPr>
        <w:t>Г</w:t>
      </w:r>
      <w:r w:rsidRPr="009E55EB">
        <w:rPr>
          <w:rFonts w:ascii="Times New Roman" w:hAnsi="Times New Roman" w:cs="Times New Roman"/>
          <w:sz w:val="30"/>
          <w:szCs w:val="30"/>
        </w:rPr>
        <w:t>лавы города – руководителю департамента общественной безопаснос</w:t>
      </w:r>
      <w:r w:rsidR="0065539F">
        <w:rPr>
          <w:rFonts w:ascii="Times New Roman" w:hAnsi="Times New Roman" w:cs="Times New Roman"/>
          <w:sz w:val="30"/>
          <w:szCs w:val="30"/>
        </w:rPr>
        <w:t>ти</w:t>
      </w:r>
      <w:r w:rsidRPr="009E55EB">
        <w:rPr>
          <w:rFonts w:ascii="Times New Roman" w:hAnsi="Times New Roman" w:cs="Times New Roman"/>
          <w:sz w:val="30"/>
          <w:szCs w:val="30"/>
        </w:rPr>
        <w:t xml:space="preserve"> один раз в полугодие</w:t>
      </w:r>
      <w:r w:rsidR="0065539F">
        <w:rPr>
          <w:rFonts w:ascii="Times New Roman" w:hAnsi="Times New Roman" w:cs="Times New Roman"/>
          <w:sz w:val="30"/>
          <w:szCs w:val="30"/>
        </w:rPr>
        <w:t xml:space="preserve">                 </w:t>
      </w:r>
      <w:r w:rsidRPr="009E55EB">
        <w:rPr>
          <w:rFonts w:ascii="Times New Roman" w:hAnsi="Times New Roman" w:cs="Times New Roman"/>
          <w:sz w:val="30"/>
          <w:szCs w:val="30"/>
        </w:rPr>
        <w:t xml:space="preserve"> (по итогам первого полугодия и года)</w:t>
      </w:r>
      <w:r w:rsidR="00DD6FF5" w:rsidRPr="009E55EB">
        <w:rPr>
          <w:rFonts w:ascii="Times New Roman" w:hAnsi="Times New Roman" w:cs="Times New Roman"/>
          <w:sz w:val="30"/>
          <w:szCs w:val="30"/>
        </w:rPr>
        <w:t>.</w:t>
      </w:r>
    </w:p>
    <w:p w:rsidR="00084EB1" w:rsidRPr="009E55EB" w:rsidRDefault="00DD6FF5" w:rsidP="00024B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Реализация </w:t>
      </w:r>
      <w:r w:rsidR="006F16C3" w:rsidRPr="009E55EB">
        <w:rPr>
          <w:rFonts w:ascii="Times New Roman" w:hAnsi="Times New Roman" w:cs="Times New Roman"/>
          <w:sz w:val="30"/>
          <w:szCs w:val="30"/>
        </w:rPr>
        <w:t>КМП</w:t>
      </w:r>
      <w:r w:rsidR="0065539F">
        <w:rPr>
          <w:rFonts w:ascii="Times New Roman" w:hAnsi="Times New Roman" w:cs="Times New Roman"/>
          <w:sz w:val="30"/>
          <w:szCs w:val="30"/>
        </w:rPr>
        <w:t xml:space="preserve"> осуществляется </w:t>
      </w:r>
      <w:r w:rsidRPr="009E55EB">
        <w:rPr>
          <w:rFonts w:ascii="Times New Roman" w:hAnsi="Times New Roman" w:cs="Times New Roman"/>
          <w:sz w:val="30"/>
          <w:szCs w:val="30"/>
        </w:rPr>
        <w:t xml:space="preserve">органами администрации города Красноярска (исполнителями) в соответствии с </w:t>
      </w:r>
      <w:r w:rsidR="0065539F">
        <w:rPr>
          <w:rFonts w:ascii="Times New Roman" w:hAnsi="Times New Roman" w:cs="Times New Roman"/>
          <w:sz w:val="30"/>
          <w:szCs w:val="30"/>
        </w:rPr>
        <w:t>П</w:t>
      </w:r>
      <w:r w:rsidRPr="009E55EB">
        <w:rPr>
          <w:rFonts w:ascii="Times New Roman" w:hAnsi="Times New Roman" w:cs="Times New Roman"/>
          <w:sz w:val="30"/>
          <w:szCs w:val="30"/>
        </w:rPr>
        <w:t>е</w:t>
      </w:r>
      <w:r w:rsidR="007D73BA" w:rsidRPr="009E55EB">
        <w:rPr>
          <w:rFonts w:ascii="Times New Roman" w:hAnsi="Times New Roman" w:cs="Times New Roman"/>
          <w:sz w:val="30"/>
          <w:szCs w:val="30"/>
        </w:rPr>
        <w:t>речнем мероприятий (приложение</w:t>
      </w:r>
      <w:r w:rsidRPr="009E55EB">
        <w:rPr>
          <w:rFonts w:ascii="Times New Roman" w:hAnsi="Times New Roman" w:cs="Times New Roman"/>
          <w:sz w:val="30"/>
          <w:szCs w:val="30"/>
        </w:rPr>
        <w:t xml:space="preserve"> 2 к настоящей комплексной муниципальной программе). </w:t>
      </w:r>
    </w:p>
    <w:p w:rsidR="00084EB1" w:rsidRPr="009E55EB" w:rsidRDefault="00B16ED6" w:rsidP="00024B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И</w:t>
      </w:r>
      <w:r w:rsidR="0065539F">
        <w:rPr>
          <w:rFonts w:ascii="Times New Roman" w:hAnsi="Times New Roman" w:cs="Times New Roman"/>
          <w:sz w:val="30"/>
          <w:szCs w:val="30"/>
        </w:rPr>
        <w:t xml:space="preserve">сполнители </w:t>
      </w:r>
      <w:r w:rsidR="006F16C3" w:rsidRPr="009E55EB">
        <w:rPr>
          <w:rFonts w:ascii="Times New Roman" w:hAnsi="Times New Roman" w:cs="Times New Roman"/>
          <w:sz w:val="30"/>
          <w:szCs w:val="30"/>
        </w:rPr>
        <w:t>КМП</w:t>
      </w:r>
      <w:r w:rsidR="00841E8D" w:rsidRPr="009E55EB">
        <w:rPr>
          <w:rFonts w:ascii="Times New Roman" w:hAnsi="Times New Roman" w:cs="Times New Roman"/>
          <w:sz w:val="30"/>
          <w:szCs w:val="30"/>
        </w:rPr>
        <w:t>:</w:t>
      </w:r>
    </w:p>
    <w:p w:rsidR="00084EB1" w:rsidRPr="009E55EB" w:rsidRDefault="00841E8D" w:rsidP="00024B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осуществляют реализацию мероприятий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в рамках своей компетенции;</w:t>
      </w:r>
    </w:p>
    <w:p w:rsidR="00084EB1" w:rsidRPr="009E55EB" w:rsidRDefault="00841E8D" w:rsidP="00024B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несут предусмотренную законодательством Российской Федерации ответственность за качественное и своевременное выполнение мероприятий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целевое и рациональное использование финансовых средств;</w:t>
      </w:r>
    </w:p>
    <w:p w:rsidR="002330EA" w:rsidRPr="009E55EB" w:rsidRDefault="00841E8D" w:rsidP="00024B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предоставляют в письменной форме </w:t>
      </w:r>
      <w:r w:rsidR="00386B78" w:rsidRPr="009E55EB">
        <w:rPr>
          <w:rFonts w:ascii="Times New Roman" w:hAnsi="Times New Roman" w:cs="Times New Roman"/>
          <w:sz w:val="30"/>
          <w:szCs w:val="30"/>
        </w:rPr>
        <w:t>в департамент общественной без</w:t>
      </w:r>
      <w:r w:rsidR="0065539F">
        <w:rPr>
          <w:rFonts w:ascii="Times New Roman" w:hAnsi="Times New Roman" w:cs="Times New Roman"/>
          <w:sz w:val="30"/>
          <w:szCs w:val="30"/>
        </w:rPr>
        <w:t xml:space="preserve">опасности администрации города </w:t>
      </w:r>
      <w:r w:rsidRPr="009E55EB">
        <w:rPr>
          <w:rFonts w:ascii="Times New Roman" w:hAnsi="Times New Roman" w:cs="Times New Roman"/>
          <w:sz w:val="30"/>
          <w:szCs w:val="30"/>
        </w:rPr>
        <w:t xml:space="preserve">информацию о проведенной работе по исполнению мероприятий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в рамках своей компетенции и ее результатах</w:t>
      </w:r>
      <w:r w:rsidR="001B3C5F" w:rsidRPr="009E55EB">
        <w:rPr>
          <w:rFonts w:ascii="Times New Roman" w:hAnsi="Times New Roman" w:cs="Times New Roman"/>
          <w:sz w:val="30"/>
          <w:szCs w:val="30"/>
        </w:rPr>
        <w:t>.</w:t>
      </w:r>
    </w:p>
    <w:p w:rsidR="002330EA" w:rsidRPr="009E55EB" w:rsidRDefault="003B65FD"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В случае изменения объемов расходов, предусмотренных в рамках комплексной муниципальной </w:t>
      </w:r>
      <w:r w:rsidR="00861222">
        <w:rPr>
          <w:rFonts w:ascii="Times New Roman" w:hAnsi="Times New Roman" w:cs="Times New Roman"/>
          <w:sz w:val="30"/>
          <w:szCs w:val="30"/>
        </w:rPr>
        <w:t xml:space="preserve">программы </w:t>
      </w:r>
      <w:r w:rsidRPr="009E55EB">
        <w:rPr>
          <w:rFonts w:ascii="Times New Roman" w:hAnsi="Times New Roman" w:cs="Times New Roman"/>
          <w:sz w:val="30"/>
          <w:szCs w:val="30"/>
        </w:rPr>
        <w:t xml:space="preserve">на реализацию </w:t>
      </w:r>
      <w:r w:rsidR="00861222">
        <w:rPr>
          <w:rFonts w:ascii="Times New Roman" w:hAnsi="Times New Roman" w:cs="Times New Roman"/>
          <w:sz w:val="30"/>
          <w:szCs w:val="30"/>
        </w:rPr>
        <w:t xml:space="preserve">ее </w:t>
      </w:r>
      <w:r w:rsidRPr="009E55EB">
        <w:rPr>
          <w:rFonts w:ascii="Times New Roman" w:hAnsi="Times New Roman" w:cs="Times New Roman"/>
          <w:sz w:val="30"/>
          <w:szCs w:val="30"/>
        </w:rPr>
        <w:t>мероприятий</w:t>
      </w:r>
      <w:r w:rsidR="001F0310">
        <w:rPr>
          <w:rFonts w:ascii="Times New Roman" w:hAnsi="Times New Roman" w:cs="Times New Roman"/>
          <w:sz w:val="30"/>
          <w:szCs w:val="30"/>
        </w:rPr>
        <w:t xml:space="preserve">, </w:t>
      </w:r>
      <w:r w:rsidRPr="009E55EB">
        <w:rPr>
          <w:rFonts w:ascii="Times New Roman" w:hAnsi="Times New Roman" w:cs="Times New Roman"/>
          <w:sz w:val="30"/>
          <w:szCs w:val="30"/>
        </w:rPr>
        <w:t xml:space="preserve">исполнитель в течение 15 дней уведомляет об этом </w:t>
      </w:r>
      <w:r w:rsidR="00386B78" w:rsidRPr="009E55EB">
        <w:rPr>
          <w:rFonts w:ascii="Times New Roman" w:hAnsi="Times New Roman" w:cs="Times New Roman"/>
          <w:sz w:val="30"/>
          <w:szCs w:val="30"/>
        </w:rPr>
        <w:t>департамент общественной безопасности администрации горо</w:t>
      </w:r>
      <w:r w:rsidR="001F0310">
        <w:rPr>
          <w:rFonts w:ascii="Times New Roman" w:hAnsi="Times New Roman" w:cs="Times New Roman"/>
          <w:sz w:val="30"/>
          <w:szCs w:val="30"/>
        </w:rPr>
        <w:t xml:space="preserve">да </w:t>
      </w:r>
      <w:r w:rsidRPr="009E55EB">
        <w:rPr>
          <w:rFonts w:ascii="Times New Roman" w:hAnsi="Times New Roman" w:cs="Times New Roman"/>
          <w:sz w:val="30"/>
          <w:szCs w:val="30"/>
        </w:rPr>
        <w:t>в письменной форме с представлением проектов документов, установленных действующим законодательством для внесения изменений в нормативно-правовой акт, утверждающий комплексную муниципальной программу.</w:t>
      </w:r>
    </w:p>
    <w:p w:rsidR="002330EA" w:rsidRPr="009E55EB" w:rsidRDefault="00841E8D"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Информация о выполнении программных мероприятий и результатах проведенной работы предоставляется исполнителями </w:t>
      </w:r>
      <w:r w:rsidR="006F16C3" w:rsidRPr="009E55EB">
        <w:rPr>
          <w:rFonts w:ascii="Times New Roman" w:hAnsi="Times New Roman" w:cs="Times New Roman"/>
          <w:sz w:val="30"/>
          <w:szCs w:val="30"/>
        </w:rPr>
        <w:t>КМП в департамент общественной бе</w:t>
      </w:r>
      <w:r w:rsidR="001F0310">
        <w:rPr>
          <w:rFonts w:ascii="Times New Roman" w:hAnsi="Times New Roman" w:cs="Times New Roman"/>
          <w:sz w:val="30"/>
          <w:szCs w:val="30"/>
        </w:rPr>
        <w:t>зопасности администрации города</w:t>
      </w:r>
      <w:r w:rsidRPr="009E55EB">
        <w:rPr>
          <w:rFonts w:ascii="Times New Roman" w:hAnsi="Times New Roman" w:cs="Times New Roman"/>
          <w:sz w:val="30"/>
          <w:szCs w:val="30"/>
        </w:rPr>
        <w:t xml:space="preserve"> по итогам реализации комплексной муниципальной </w:t>
      </w:r>
      <w:r w:rsidR="00861222">
        <w:rPr>
          <w:rFonts w:ascii="Times New Roman" w:hAnsi="Times New Roman" w:cs="Times New Roman"/>
          <w:sz w:val="30"/>
          <w:szCs w:val="30"/>
        </w:rPr>
        <w:t>п</w:t>
      </w:r>
      <w:r w:rsidRPr="009E55EB">
        <w:rPr>
          <w:rFonts w:ascii="Times New Roman" w:hAnsi="Times New Roman" w:cs="Times New Roman"/>
          <w:sz w:val="30"/>
          <w:szCs w:val="30"/>
        </w:rPr>
        <w:t>рограммы</w:t>
      </w:r>
      <w:r w:rsidR="001F0310">
        <w:rPr>
          <w:rFonts w:ascii="Times New Roman" w:hAnsi="Times New Roman" w:cs="Times New Roman"/>
          <w:sz w:val="30"/>
          <w:szCs w:val="30"/>
        </w:rPr>
        <w:t xml:space="preserve"> </w:t>
      </w:r>
      <w:r w:rsidRPr="009E55EB">
        <w:rPr>
          <w:rFonts w:ascii="Times New Roman" w:hAnsi="Times New Roman" w:cs="Times New Roman"/>
          <w:sz w:val="30"/>
          <w:szCs w:val="30"/>
        </w:rPr>
        <w:t xml:space="preserve">в течение первого полугодия </w:t>
      </w:r>
      <w:r w:rsidR="003B65FD" w:rsidRPr="009E55EB">
        <w:rPr>
          <w:rFonts w:ascii="Times New Roman" w:hAnsi="Times New Roman" w:cs="Times New Roman"/>
          <w:sz w:val="30"/>
          <w:szCs w:val="30"/>
        </w:rPr>
        <w:t xml:space="preserve">и года </w:t>
      </w:r>
      <w:r w:rsidRPr="009E55EB">
        <w:rPr>
          <w:rFonts w:ascii="Times New Roman" w:hAnsi="Times New Roman" w:cs="Times New Roman"/>
          <w:sz w:val="30"/>
          <w:szCs w:val="30"/>
        </w:rPr>
        <w:t>до 2</w:t>
      </w:r>
      <w:r w:rsidR="00C513EA" w:rsidRPr="009E55EB">
        <w:rPr>
          <w:rFonts w:ascii="Times New Roman" w:hAnsi="Times New Roman" w:cs="Times New Roman"/>
          <w:sz w:val="30"/>
          <w:szCs w:val="30"/>
        </w:rPr>
        <w:t>0</w:t>
      </w:r>
      <w:r w:rsidRPr="009E55EB">
        <w:rPr>
          <w:rFonts w:ascii="Times New Roman" w:hAnsi="Times New Roman" w:cs="Times New Roman"/>
          <w:sz w:val="30"/>
          <w:szCs w:val="30"/>
        </w:rPr>
        <w:t xml:space="preserve"> июля и до 2</w:t>
      </w:r>
      <w:r w:rsidR="00C513EA" w:rsidRPr="009E55EB">
        <w:rPr>
          <w:rFonts w:ascii="Times New Roman" w:hAnsi="Times New Roman" w:cs="Times New Roman"/>
          <w:sz w:val="30"/>
          <w:szCs w:val="30"/>
        </w:rPr>
        <w:t>0</w:t>
      </w:r>
      <w:r w:rsidRPr="009E55EB">
        <w:rPr>
          <w:rFonts w:ascii="Times New Roman" w:hAnsi="Times New Roman" w:cs="Times New Roman"/>
          <w:sz w:val="30"/>
          <w:szCs w:val="30"/>
        </w:rPr>
        <w:t xml:space="preserve"> января соответственно.</w:t>
      </w:r>
    </w:p>
    <w:p w:rsidR="00841E8D" w:rsidRPr="009E55EB" w:rsidRDefault="00841E8D"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Департамент общественной безопасности </w:t>
      </w:r>
      <w:r w:rsidR="001041B9" w:rsidRPr="009E55EB">
        <w:rPr>
          <w:rFonts w:ascii="Times New Roman" w:hAnsi="Times New Roman" w:cs="Times New Roman"/>
          <w:sz w:val="30"/>
          <w:szCs w:val="30"/>
        </w:rPr>
        <w:t xml:space="preserve">администрации города </w:t>
      </w:r>
      <w:r w:rsidR="00552869" w:rsidRPr="009E55EB">
        <w:rPr>
          <w:rFonts w:ascii="Times New Roman" w:hAnsi="Times New Roman" w:cs="Times New Roman"/>
          <w:sz w:val="30"/>
          <w:szCs w:val="30"/>
        </w:rPr>
        <w:t xml:space="preserve">до </w:t>
      </w:r>
      <w:r w:rsidR="002B4DD8" w:rsidRPr="009E55EB">
        <w:rPr>
          <w:rFonts w:ascii="Times New Roman" w:hAnsi="Times New Roman" w:cs="Times New Roman"/>
          <w:sz w:val="30"/>
          <w:szCs w:val="30"/>
        </w:rPr>
        <w:t>10</w:t>
      </w:r>
      <w:r w:rsidR="00552869" w:rsidRPr="009E55EB">
        <w:rPr>
          <w:rFonts w:ascii="Times New Roman" w:hAnsi="Times New Roman" w:cs="Times New Roman"/>
          <w:sz w:val="30"/>
          <w:szCs w:val="30"/>
        </w:rPr>
        <w:t xml:space="preserve"> марта очередного года </w:t>
      </w:r>
      <w:r w:rsidR="002B4DD8" w:rsidRPr="009E55EB">
        <w:rPr>
          <w:rFonts w:ascii="Times New Roman" w:hAnsi="Times New Roman" w:cs="Times New Roman"/>
          <w:sz w:val="30"/>
          <w:szCs w:val="30"/>
        </w:rPr>
        <w:t>информацию</w:t>
      </w:r>
      <w:r w:rsidR="001041B9" w:rsidRPr="009E55EB">
        <w:rPr>
          <w:rFonts w:ascii="Times New Roman" w:hAnsi="Times New Roman" w:cs="Times New Roman"/>
          <w:sz w:val="30"/>
          <w:szCs w:val="30"/>
        </w:rPr>
        <w:t xml:space="preserve"> о выполнении </w:t>
      </w:r>
      <w:r w:rsidR="006F16C3" w:rsidRPr="009E55EB">
        <w:rPr>
          <w:rFonts w:ascii="Times New Roman" w:hAnsi="Times New Roman" w:cs="Times New Roman"/>
          <w:sz w:val="30"/>
          <w:szCs w:val="30"/>
        </w:rPr>
        <w:t>КМП</w:t>
      </w:r>
      <w:r w:rsidR="00861222">
        <w:rPr>
          <w:rFonts w:ascii="Times New Roman" w:hAnsi="Times New Roman" w:cs="Times New Roman"/>
          <w:sz w:val="30"/>
          <w:szCs w:val="30"/>
        </w:rPr>
        <w:t xml:space="preserve"> </w:t>
      </w:r>
      <w:r w:rsidR="001041B9" w:rsidRPr="009E55EB">
        <w:rPr>
          <w:rFonts w:ascii="Times New Roman" w:hAnsi="Times New Roman" w:cs="Times New Roman"/>
          <w:sz w:val="30"/>
          <w:szCs w:val="30"/>
        </w:rPr>
        <w:t xml:space="preserve">направляет Главе города Красноярска.  </w:t>
      </w:r>
      <w:r w:rsidRPr="009E55EB">
        <w:rPr>
          <w:rFonts w:ascii="Times New Roman" w:hAnsi="Times New Roman" w:cs="Times New Roman"/>
          <w:sz w:val="30"/>
          <w:szCs w:val="30"/>
        </w:rPr>
        <w:t xml:space="preserve"> </w:t>
      </w:r>
      <w:r w:rsidR="001041B9" w:rsidRPr="009E55EB">
        <w:rPr>
          <w:rFonts w:ascii="Times New Roman" w:hAnsi="Times New Roman" w:cs="Times New Roman"/>
          <w:sz w:val="30"/>
          <w:szCs w:val="30"/>
        </w:rPr>
        <w:t xml:space="preserve"> </w:t>
      </w:r>
    </w:p>
    <w:p w:rsidR="00841E8D" w:rsidRPr="009E55EB" w:rsidRDefault="00841E8D" w:rsidP="009E55EB">
      <w:pPr>
        <w:widowControl w:val="0"/>
        <w:spacing w:after="0" w:line="240" w:lineRule="auto"/>
        <w:ind w:firstLine="709"/>
        <w:jc w:val="both"/>
        <w:rPr>
          <w:rFonts w:ascii="Times New Roman" w:hAnsi="Times New Roman" w:cs="Times New Roman"/>
          <w:sz w:val="30"/>
          <w:szCs w:val="30"/>
        </w:rPr>
      </w:pPr>
    </w:p>
    <w:p w:rsidR="001F0310" w:rsidRDefault="001F0310" w:rsidP="001F0310">
      <w:pPr>
        <w:widowControl w:val="0"/>
        <w:spacing w:after="0" w:line="192" w:lineRule="auto"/>
        <w:jc w:val="center"/>
        <w:rPr>
          <w:rFonts w:ascii="Times New Roman" w:hAnsi="Times New Roman" w:cs="Times New Roman"/>
          <w:sz w:val="30"/>
          <w:szCs w:val="30"/>
        </w:rPr>
      </w:pPr>
      <w:r>
        <w:rPr>
          <w:rFonts w:ascii="Times New Roman" w:hAnsi="Times New Roman" w:cs="Times New Roman"/>
          <w:sz w:val="30"/>
          <w:szCs w:val="30"/>
          <w:lang w:val="en-US"/>
        </w:rPr>
        <w:t>VII</w:t>
      </w:r>
      <w:r>
        <w:rPr>
          <w:rFonts w:ascii="Times New Roman" w:hAnsi="Times New Roman" w:cs="Times New Roman"/>
          <w:sz w:val="30"/>
          <w:szCs w:val="30"/>
        </w:rPr>
        <w:t xml:space="preserve">. </w:t>
      </w:r>
      <w:r w:rsidRPr="009E55EB">
        <w:rPr>
          <w:rFonts w:ascii="Times New Roman" w:hAnsi="Times New Roman" w:cs="Times New Roman"/>
          <w:sz w:val="30"/>
          <w:szCs w:val="30"/>
        </w:rPr>
        <w:t xml:space="preserve">Ожидаемые конечные результаты от реализации </w:t>
      </w:r>
    </w:p>
    <w:p w:rsidR="00942BA7" w:rsidRPr="009E55EB" w:rsidRDefault="001F0310" w:rsidP="001F0310">
      <w:pPr>
        <w:widowControl w:val="0"/>
        <w:spacing w:after="0" w:line="192" w:lineRule="auto"/>
        <w:jc w:val="center"/>
        <w:rPr>
          <w:rFonts w:ascii="Times New Roman" w:hAnsi="Times New Roman" w:cs="Times New Roman"/>
          <w:sz w:val="30"/>
          <w:szCs w:val="30"/>
        </w:rPr>
      </w:pPr>
      <w:r w:rsidRPr="009E55EB">
        <w:rPr>
          <w:rFonts w:ascii="Times New Roman" w:hAnsi="Times New Roman" w:cs="Times New Roman"/>
          <w:sz w:val="30"/>
          <w:szCs w:val="30"/>
        </w:rPr>
        <w:t>комплексной муниципальной программы</w:t>
      </w:r>
    </w:p>
    <w:p w:rsidR="00942BA7" w:rsidRPr="009E55EB" w:rsidRDefault="00942BA7" w:rsidP="009E55EB">
      <w:pPr>
        <w:widowControl w:val="0"/>
        <w:spacing w:after="0" w:line="240" w:lineRule="auto"/>
        <w:ind w:firstLine="709"/>
        <w:jc w:val="both"/>
        <w:rPr>
          <w:rFonts w:ascii="Times New Roman" w:hAnsi="Times New Roman" w:cs="Times New Roman"/>
          <w:sz w:val="30"/>
          <w:szCs w:val="30"/>
        </w:rPr>
      </w:pPr>
    </w:p>
    <w:p w:rsidR="00FD27AB" w:rsidRPr="009E55EB" w:rsidRDefault="00942BA7"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В результате реализации </w:t>
      </w:r>
      <w:r w:rsidR="006F16C3" w:rsidRPr="009E55EB">
        <w:rPr>
          <w:rFonts w:ascii="Times New Roman" w:hAnsi="Times New Roman" w:cs="Times New Roman"/>
          <w:sz w:val="30"/>
          <w:szCs w:val="30"/>
        </w:rPr>
        <w:t>КМП</w:t>
      </w:r>
      <w:r w:rsidRPr="009E55EB">
        <w:rPr>
          <w:rFonts w:ascii="Times New Roman" w:hAnsi="Times New Roman" w:cs="Times New Roman"/>
          <w:sz w:val="30"/>
          <w:szCs w:val="30"/>
        </w:rPr>
        <w:t xml:space="preserve"> ожидается</w:t>
      </w:r>
      <w:r w:rsidR="00B16ED6" w:rsidRPr="009E55EB">
        <w:rPr>
          <w:rFonts w:ascii="Times New Roman" w:hAnsi="Times New Roman" w:cs="Times New Roman"/>
          <w:sz w:val="30"/>
          <w:szCs w:val="30"/>
        </w:rPr>
        <w:t xml:space="preserve">, </w:t>
      </w:r>
      <w:r w:rsidRPr="009E55EB">
        <w:rPr>
          <w:rFonts w:ascii="Times New Roman" w:hAnsi="Times New Roman" w:cs="Times New Roman"/>
          <w:sz w:val="30"/>
          <w:szCs w:val="30"/>
        </w:rPr>
        <w:t>что к 20</w:t>
      </w:r>
      <w:r w:rsidR="007813D6" w:rsidRPr="009E55EB">
        <w:rPr>
          <w:rFonts w:ascii="Times New Roman" w:hAnsi="Times New Roman" w:cs="Times New Roman"/>
          <w:sz w:val="30"/>
          <w:szCs w:val="30"/>
        </w:rPr>
        <w:t>30</w:t>
      </w:r>
      <w:r w:rsidRPr="009E55EB">
        <w:rPr>
          <w:rFonts w:ascii="Times New Roman" w:hAnsi="Times New Roman" w:cs="Times New Roman"/>
          <w:sz w:val="30"/>
          <w:szCs w:val="30"/>
        </w:rPr>
        <w:t xml:space="preserve"> году</w:t>
      </w:r>
      <w:r w:rsidR="00FD27AB" w:rsidRPr="009E55EB">
        <w:rPr>
          <w:rFonts w:ascii="Times New Roman" w:hAnsi="Times New Roman" w:cs="Times New Roman"/>
          <w:sz w:val="30"/>
          <w:szCs w:val="30"/>
        </w:rPr>
        <w:t>:</w:t>
      </w:r>
    </w:p>
    <w:p w:rsidR="00FD27AB" w:rsidRPr="009E55EB" w:rsidRDefault="00942BA7"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уровень преступности (на 10 тысяч населения) снизится</w:t>
      </w:r>
      <w:r w:rsidR="001F0310">
        <w:rPr>
          <w:rFonts w:ascii="Times New Roman" w:hAnsi="Times New Roman" w:cs="Times New Roman"/>
          <w:sz w:val="30"/>
          <w:szCs w:val="30"/>
        </w:rPr>
        <w:t xml:space="preserve">                  </w:t>
      </w:r>
      <w:r w:rsidRPr="009E55EB">
        <w:rPr>
          <w:rFonts w:ascii="Times New Roman" w:hAnsi="Times New Roman" w:cs="Times New Roman"/>
          <w:sz w:val="30"/>
          <w:szCs w:val="30"/>
        </w:rPr>
        <w:t xml:space="preserve"> до 190 преступлений</w:t>
      </w:r>
      <w:r w:rsidR="00FD27AB" w:rsidRPr="009E55EB">
        <w:rPr>
          <w:rFonts w:ascii="Times New Roman" w:hAnsi="Times New Roman" w:cs="Times New Roman"/>
          <w:sz w:val="30"/>
          <w:szCs w:val="30"/>
        </w:rPr>
        <w:t>;</w:t>
      </w:r>
    </w:p>
    <w:p w:rsidR="00942BA7" w:rsidRPr="009E55EB" w:rsidRDefault="00942BA7"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количество лиц, ранее судимых и вновь совершивших преступления, с</w:t>
      </w:r>
      <w:r w:rsidR="007813D6" w:rsidRPr="009E55EB">
        <w:rPr>
          <w:rFonts w:ascii="Times New Roman" w:hAnsi="Times New Roman" w:cs="Times New Roman"/>
          <w:sz w:val="30"/>
          <w:szCs w:val="30"/>
        </w:rPr>
        <w:t>ократится</w:t>
      </w:r>
      <w:r w:rsidRPr="009E55EB">
        <w:rPr>
          <w:rFonts w:ascii="Times New Roman" w:hAnsi="Times New Roman" w:cs="Times New Roman"/>
          <w:sz w:val="30"/>
          <w:szCs w:val="30"/>
        </w:rPr>
        <w:t xml:space="preserve"> до </w:t>
      </w:r>
      <w:r w:rsidR="00C1038F" w:rsidRPr="009E55EB">
        <w:rPr>
          <w:rFonts w:ascii="Times New Roman" w:hAnsi="Times New Roman" w:cs="Times New Roman"/>
          <w:sz w:val="30"/>
          <w:szCs w:val="30"/>
        </w:rPr>
        <w:t>5</w:t>
      </w:r>
      <w:r w:rsidR="001F0310">
        <w:rPr>
          <w:rFonts w:ascii="Times New Roman" w:hAnsi="Times New Roman" w:cs="Times New Roman"/>
          <w:sz w:val="30"/>
          <w:szCs w:val="30"/>
        </w:rPr>
        <w:t xml:space="preserve"> </w:t>
      </w:r>
      <w:r w:rsidR="00C1038F" w:rsidRPr="009E55EB">
        <w:rPr>
          <w:rFonts w:ascii="Times New Roman" w:hAnsi="Times New Roman" w:cs="Times New Roman"/>
          <w:sz w:val="30"/>
          <w:szCs w:val="30"/>
        </w:rPr>
        <w:t>550</w:t>
      </w:r>
      <w:r w:rsidR="007813D6" w:rsidRPr="009E55EB">
        <w:rPr>
          <w:rFonts w:ascii="Times New Roman" w:hAnsi="Times New Roman" w:cs="Times New Roman"/>
          <w:sz w:val="30"/>
          <w:szCs w:val="30"/>
        </w:rPr>
        <w:t xml:space="preserve">; </w:t>
      </w:r>
    </w:p>
    <w:p w:rsidR="00942BA7" w:rsidRPr="009E55EB" w:rsidRDefault="007813D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к</w:t>
      </w:r>
      <w:r w:rsidR="00942BA7" w:rsidRPr="009E55EB">
        <w:rPr>
          <w:rFonts w:ascii="Times New Roman" w:hAnsi="Times New Roman" w:cs="Times New Roman"/>
          <w:sz w:val="30"/>
          <w:szCs w:val="30"/>
        </w:rPr>
        <w:t>оличество преступлений,  совершенных  в общественных местах</w:t>
      </w:r>
      <w:r w:rsidR="00861222">
        <w:rPr>
          <w:rFonts w:ascii="Times New Roman" w:hAnsi="Times New Roman" w:cs="Times New Roman"/>
          <w:sz w:val="30"/>
          <w:szCs w:val="30"/>
        </w:rPr>
        <w:t>,</w:t>
      </w:r>
      <w:r w:rsidR="00942BA7" w:rsidRPr="009E55EB">
        <w:rPr>
          <w:rFonts w:ascii="Times New Roman" w:hAnsi="Times New Roman" w:cs="Times New Roman"/>
          <w:sz w:val="30"/>
          <w:szCs w:val="30"/>
        </w:rPr>
        <w:t xml:space="preserve"> сократиться до </w:t>
      </w:r>
      <w:r w:rsidR="00C1038F" w:rsidRPr="009E55EB">
        <w:rPr>
          <w:rFonts w:ascii="Times New Roman" w:hAnsi="Times New Roman" w:cs="Times New Roman"/>
          <w:sz w:val="30"/>
          <w:szCs w:val="30"/>
        </w:rPr>
        <w:t>6</w:t>
      </w:r>
      <w:r w:rsidR="001F0310">
        <w:rPr>
          <w:rFonts w:ascii="Times New Roman" w:hAnsi="Times New Roman" w:cs="Times New Roman"/>
          <w:sz w:val="30"/>
          <w:szCs w:val="30"/>
        </w:rPr>
        <w:t xml:space="preserve"> </w:t>
      </w:r>
      <w:r w:rsidR="00C1038F" w:rsidRPr="009E55EB">
        <w:rPr>
          <w:rFonts w:ascii="Times New Roman" w:hAnsi="Times New Roman" w:cs="Times New Roman"/>
          <w:sz w:val="30"/>
          <w:szCs w:val="30"/>
        </w:rPr>
        <w:t>850</w:t>
      </w:r>
      <w:r w:rsidR="00942BA7" w:rsidRPr="009E55EB">
        <w:rPr>
          <w:rFonts w:ascii="Times New Roman" w:hAnsi="Times New Roman" w:cs="Times New Roman"/>
          <w:sz w:val="30"/>
          <w:szCs w:val="30"/>
        </w:rPr>
        <w:t xml:space="preserve">; </w:t>
      </w:r>
    </w:p>
    <w:p w:rsidR="00942BA7" w:rsidRPr="009E55EB" w:rsidRDefault="007813D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к</w:t>
      </w:r>
      <w:r w:rsidR="00942BA7" w:rsidRPr="009E55EB">
        <w:rPr>
          <w:rFonts w:ascii="Times New Roman" w:hAnsi="Times New Roman" w:cs="Times New Roman"/>
          <w:sz w:val="30"/>
          <w:szCs w:val="30"/>
        </w:rPr>
        <w:t>оличество граждан, участвующих в охране общественного порядка</w:t>
      </w:r>
      <w:r w:rsidR="00861222">
        <w:rPr>
          <w:rFonts w:ascii="Times New Roman" w:hAnsi="Times New Roman" w:cs="Times New Roman"/>
          <w:sz w:val="30"/>
          <w:szCs w:val="30"/>
        </w:rPr>
        <w:t>,</w:t>
      </w:r>
      <w:r w:rsidR="00942BA7" w:rsidRPr="009E55EB">
        <w:rPr>
          <w:rFonts w:ascii="Times New Roman" w:hAnsi="Times New Roman" w:cs="Times New Roman"/>
          <w:sz w:val="30"/>
          <w:szCs w:val="30"/>
        </w:rPr>
        <w:t xml:space="preserve"> увеличится до </w:t>
      </w:r>
      <w:r w:rsidR="00C1038F" w:rsidRPr="009E55EB">
        <w:rPr>
          <w:rFonts w:ascii="Times New Roman" w:hAnsi="Times New Roman" w:cs="Times New Roman"/>
          <w:sz w:val="30"/>
          <w:szCs w:val="30"/>
        </w:rPr>
        <w:t>60</w:t>
      </w:r>
      <w:r w:rsidR="00942BA7" w:rsidRPr="009E55EB">
        <w:rPr>
          <w:rFonts w:ascii="Times New Roman" w:hAnsi="Times New Roman" w:cs="Times New Roman"/>
          <w:sz w:val="30"/>
          <w:szCs w:val="30"/>
        </w:rPr>
        <w:t xml:space="preserve">; </w:t>
      </w:r>
    </w:p>
    <w:p w:rsidR="005C5476" w:rsidRPr="009E55EB" w:rsidRDefault="005C547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количе</w:t>
      </w:r>
      <w:r w:rsidR="00861222">
        <w:rPr>
          <w:rFonts w:ascii="Times New Roman" w:hAnsi="Times New Roman" w:cs="Times New Roman"/>
          <w:sz w:val="30"/>
          <w:szCs w:val="30"/>
        </w:rPr>
        <w:t xml:space="preserve">ство преступлений, совершенных </w:t>
      </w:r>
      <w:r w:rsidRPr="009E55EB">
        <w:rPr>
          <w:rFonts w:ascii="Times New Roman" w:hAnsi="Times New Roman" w:cs="Times New Roman"/>
          <w:sz w:val="30"/>
          <w:szCs w:val="30"/>
        </w:rPr>
        <w:t>несовершеннолетними</w:t>
      </w:r>
      <w:r w:rsidR="00861222">
        <w:rPr>
          <w:rFonts w:ascii="Times New Roman" w:hAnsi="Times New Roman" w:cs="Times New Roman"/>
          <w:sz w:val="30"/>
          <w:szCs w:val="30"/>
        </w:rPr>
        <w:t>,</w:t>
      </w:r>
      <w:r w:rsidRPr="009E55EB">
        <w:rPr>
          <w:rFonts w:ascii="Times New Roman" w:hAnsi="Times New Roman" w:cs="Times New Roman"/>
          <w:sz w:val="30"/>
          <w:szCs w:val="30"/>
        </w:rPr>
        <w:t xml:space="preserve">  сократится до </w:t>
      </w:r>
      <w:r w:rsidR="00C1038F" w:rsidRPr="009E55EB">
        <w:rPr>
          <w:rFonts w:ascii="Times New Roman" w:hAnsi="Times New Roman" w:cs="Times New Roman"/>
          <w:sz w:val="30"/>
          <w:szCs w:val="30"/>
        </w:rPr>
        <w:t>170</w:t>
      </w:r>
      <w:r w:rsidRPr="009E55EB">
        <w:rPr>
          <w:rFonts w:ascii="Times New Roman" w:hAnsi="Times New Roman" w:cs="Times New Roman"/>
          <w:sz w:val="30"/>
          <w:szCs w:val="30"/>
        </w:rPr>
        <w:t xml:space="preserve">; </w:t>
      </w:r>
    </w:p>
    <w:p w:rsidR="00942BA7" w:rsidRPr="009E55EB" w:rsidRDefault="007813D6" w:rsidP="001F0310">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к</w:t>
      </w:r>
      <w:r w:rsidR="00942BA7" w:rsidRPr="009E55EB">
        <w:rPr>
          <w:rFonts w:ascii="Times New Roman" w:hAnsi="Times New Roman" w:cs="Times New Roman"/>
          <w:sz w:val="30"/>
          <w:szCs w:val="30"/>
        </w:rPr>
        <w:t>оличество совер</w:t>
      </w:r>
      <w:r w:rsidR="001F0310">
        <w:rPr>
          <w:rFonts w:ascii="Times New Roman" w:hAnsi="Times New Roman" w:cs="Times New Roman"/>
          <w:sz w:val="30"/>
          <w:szCs w:val="30"/>
        </w:rPr>
        <w:t>шенных террористических актов –</w:t>
      </w:r>
      <w:r w:rsidR="00942BA7" w:rsidRPr="009E55EB">
        <w:rPr>
          <w:rFonts w:ascii="Times New Roman" w:hAnsi="Times New Roman" w:cs="Times New Roman"/>
          <w:sz w:val="30"/>
          <w:szCs w:val="30"/>
        </w:rPr>
        <w:t xml:space="preserve"> не будет допущено;</w:t>
      </w:r>
    </w:p>
    <w:p w:rsidR="00942BA7" w:rsidRPr="009E55EB" w:rsidRDefault="007813D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к</w:t>
      </w:r>
      <w:r w:rsidR="00942BA7" w:rsidRPr="009E55EB">
        <w:rPr>
          <w:rFonts w:ascii="Times New Roman" w:hAnsi="Times New Roman" w:cs="Times New Roman"/>
          <w:sz w:val="30"/>
          <w:szCs w:val="30"/>
        </w:rPr>
        <w:t>оличество преступлений, совершенных в состоянии алкогольного, наркотического или</w:t>
      </w:r>
      <w:r w:rsidR="001F0310">
        <w:rPr>
          <w:rFonts w:ascii="Times New Roman" w:hAnsi="Times New Roman" w:cs="Times New Roman"/>
          <w:sz w:val="30"/>
          <w:szCs w:val="30"/>
        </w:rPr>
        <w:t xml:space="preserve"> иного токсического опьянения</w:t>
      </w:r>
      <w:r w:rsidR="00861222">
        <w:rPr>
          <w:rFonts w:ascii="Times New Roman" w:hAnsi="Times New Roman" w:cs="Times New Roman"/>
          <w:sz w:val="30"/>
          <w:szCs w:val="30"/>
        </w:rPr>
        <w:t>,</w:t>
      </w:r>
      <w:r w:rsidR="001F0310">
        <w:rPr>
          <w:rFonts w:ascii="Times New Roman" w:hAnsi="Times New Roman" w:cs="Times New Roman"/>
          <w:sz w:val="30"/>
          <w:szCs w:val="30"/>
        </w:rPr>
        <w:t xml:space="preserve"> </w:t>
      </w:r>
      <w:r w:rsidR="00942BA7" w:rsidRPr="009E55EB">
        <w:rPr>
          <w:rFonts w:ascii="Times New Roman" w:hAnsi="Times New Roman" w:cs="Times New Roman"/>
          <w:sz w:val="30"/>
          <w:szCs w:val="30"/>
        </w:rPr>
        <w:t>сократится</w:t>
      </w:r>
      <w:r w:rsidR="001F0310">
        <w:rPr>
          <w:rFonts w:ascii="Times New Roman" w:hAnsi="Times New Roman" w:cs="Times New Roman"/>
          <w:sz w:val="30"/>
          <w:szCs w:val="30"/>
        </w:rPr>
        <w:t xml:space="preserve">            </w:t>
      </w:r>
      <w:r w:rsidR="00942BA7" w:rsidRPr="009E55EB">
        <w:rPr>
          <w:rFonts w:ascii="Times New Roman" w:hAnsi="Times New Roman" w:cs="Times New Roman"/>
          <w:sz w:val="30"/>
          <w:szCs w:val="30"/>
        </w:rPr>
        <w:t xml:space="preserve"> до </w:t>
      </w:r>
      <w:r w:rsidR="00C1038F" w:rsidRPr="009E55EB">
        <w:rPr>
          <w:rFonts w:ascii="Times New Roman" w:hAnsi="Times New Roman" w:cs="Times New Roman"/>
          <w:sz w:val="30"/>
          <w:szCs w:val="30"/>
        </w:rPr>
        <w:t>1</w:t>
      </w:r>
      <w:r w:rsidR="001F0310">
        <w:rPr>
          <w:rFonts w:ascii="Times New Roman" w:hAnsi="Times New Roman" w:cs="Times New Roman"/>
          <w:sz w:val="30"/>
          <w:szCs w:val="30"/>
        </w:rPr>
        <w:t xml:space="preserve"> </w:t>
      </w:r>
      <w:r w:rsidR="00C1038F" w:rsidRPr="009E55EB">
        <w:rPr>
          <w:rFonts w:ascii="Times New Roman" w:hAnsi="Times New Roman" w:cs="Times New Roman"/>
          <w:sz w:val="30"/>
          <w:szCs w:val="30"/>
        </w:rPr>
        <w:t>130</w:t>
      </w:r>
      <w:r w:rsidR="00942BA7" w:rsidRPr="009E55EB">
        <w:rPr>
          <w:rFonts w:ascii="Times New Roman" w:hAnsi="Times New Roman" w:cs="Times New Roman"/>
          <w:sz w:val="30"/>
          <w:szCs w:val="30"/>
        </w:rPr>
        <w:t xml:space="preserve">; </w:t>
      </w:r>
    </w:p>
    <w:p w:rsidR="00E5123A" w:rsidRDefault="007813D6" w:rsidP="009E55EB">
      <w:pPr>
        <w:widowControl w:val="0"/>
        <w:spacing w:after="0" w:line="240" w:lineRule="auto"/>
        <w:ind w:firstLine="709"/>
        <w:jc w:val="both"/>
        <w:rPr>
          <w:rFonts w:ascii="Times New Roman" w:hAnsi="Times New Roman" w:cs="Times New Roman"/>
          <w:sz w:val="30"/>
          <w:szCs w:val="30"/>
        </w:rPr>
      </w:pPr>
      <w:r w:rsidRPr="009E55EB">
        <w:rPr>
          <w:rFonts w:ascii="Times New Roman" w:hAnsi="Times New Roman" w:cs="Times New Roman"/>
          <w:sz w:val="30"/>
          <w:szCs w:val="30"/>
        </w:rPr>
        <w:t xml:space="preserve">количество </w:t>
      </w:r>
      <w:r w:rsidR="00861222" w:rsidRPr="009E55EB">
        <w:rPr>
          <w:rFonts w:ascii="Times New Roman" w:hAnsi="Times New Roman" w:cs="Times New Roman"/>
          <w:sz w:val="30"/>
          <w:szCs w:val="30"/>
        </w:rPr>
        <w:t>человек</w:t>
      </w:r>
      <w:r w:rsidR="00861222">
        <w:rPr>
          <w:rFonts w:ascii="Times New Roman" w:hAnsi="Times New Roman" w:cs="Times New Roman"/>
          <w:sz w:val="30"/>
          <w:szCs w:val="30"/>
        </w:rPr>
        <w:t>,</w:t>
      </w:r>
      <w:r w:rsidR="00861222" w:rsidRPr="009E55EB">
        <w:rPr>
          <w:rFonts w:ascii="Times New Roman" w:hAnsi="Times New Roman" w:cs="Times New Roman"/>
          <w:sz w:val="30"/>
          <w:szCs w:val="30"/>
        </w:rPr>
        <w:t xml:space="preserve"> </w:t>
      </w:r>
      <w:r w:rsidRPr="009E55EB">
        <w:rPr>
          <w:rFonts w:ascii="Times New Roman" w:hAnsi="Times New Roman" w:cs="Times New Roman"/>
          <w:sz w:val="30"/>
          <w:szCs w:val="30"/>
        </w:rPr>
        <w:t xml:space="preserve">погибших в дорожно-транспортных происшествиях, на </w:t>
      </w:r>
      <w:r w:rsidR="001F0310">
        <w:rPr>
          <w:rFonts w:ascii="Times New Roman" w:hAnsi="Times New Roman" w:cs="Times New Roman"/>
          <w:sz w:val="30"/>
          <w:szCs w:val="30"/>
        </w:rPr>
        <w:t xml:space="preserve">10 </w:t>
      </w:r>
      <w:r w:rsidR="00861222">
        <w:rPr>
          <w:rFonts w:ascii="Times New Roman" w:hAnsi="Times New Roman" w:cs="Times New Roman"/>
          <w:sz w:val="30"/>
          <w:szCs w:val="30"/>
        </w:rPr>
        <w:t xml:space="preserve">тыс. населения </w:t>
      </w:r>
      <w:r w:rsidRPr="009E55EB">
        <w:rPr>
          <w:rFonts w:ascii="Times New Roman" w:hAnsi="Times New Roman" w:cs="Times New Roman"/>
          <w:sz w:val="30"/>
          <w:szCs w:val="30"/>
        </w:rPr>
        <w:t xml:space="preserve">сократится до 9,5. </w:t>
      </w:r>
    </w:p>
    <w:p w:rsidR="001F0310" w:rsidRPr="009E55EB" w:rsidRDefault="001F0310" w:rsidP="001F0310">
      <w:pPr>
        <w:widowControl w:val="0"/>
        <w:spacing w:after="0" w:line="240" w:lineRule="auto"/>
        <w:jc w:val="both"/>
        <w:rPr>
          <w:rFonts w:ascii="Times New Roman" w:hAnsi="Times New Roman" w:cs="Times New Roman"/>
          <w:sz w:val="30"/>
          <w:szCs w:val="30"/>
        </w:rPr>
      </w:pPr>
    </w:p>
    <w:p w:rsidR="00E5123A" w:rsidRPr="00927D41" w:rsidRDefault="001F0310" w:rsidP="009E55EB">
      <w:pPr>
        <w:widowControl w:val="0"/>
        <w:spacing w:after="0"/>
        <w:rPr>
          <w:rFonts w:ascii="Times New Roman" w:hAnsi="Times New Roman" w:cs="Times New Roman"/>
          <w:sz w:val="30"/>
          <w:szCs w:val="30"/>
        </w:rPr>
      </w:pPr>
      <w:r>
        <w:rPr>
          <w:rFonts w:ascii="Times New Roman" w:hAnsi="Times New Roman" w:cs="Times New Roman"/>
          <w:noProof/>
          <w:sz w:val="30"/>
          <w:szCs w:val="30"/>
          <w:lang w:eastAsia="ru-RU"/>
        </w:rPr>
        <mc:AlternateContent>
          <mc:Choice Requires="wps">
            <w:drawing>
              <wp:anchor distT="0" distB="0" distL="114300" distR="114300" simplePos="0" relativeHeight="251659264" behindDoc="0" locked="0" layoutInCell="1" allowOverlap="1" wp14:anchorId="673C7D24" wp14:editId="1699B808">
                <wp:simplePos x="0" y="0"/>
                <wp:positionH relativeFrom="column">
                  <wp:posOffset>3781</wp:posOffset>
                </wp:positionH>
                <wp:positionV relativeFrom="paragraph">
                  <wp:posOffset>38735</wp:posOffset>
                </wp:positionV>
                <wp:extent cx="5804453"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044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05pt" to="457.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" strokecolor="black [3040]"/>
            </w:pict>
          </mc:Fallback>
        </mc:AlternateContent>
      </w:r>
      <w:r w:rsidR="00E5123A" w:rsidRPr="00927D41">
        <w:rPr>
          <w:rFonts w:ascii="Times New Roman" w:hAnsi="Times New Roman" w:cs="Times New Roman"/>
          <w:sz w:val="30"/>
          <w:szCs w:val="30"/>
        </w:rPr>
        <w:br w:type="page"/>
      </w:r>
    </w:p>
    <w:p w:rsidR="001F0310" w:rsidRDefault="001F0310" w:rsidP="001F0310">
      <w:pPr>
        <w:widowControl w:val="0"/>
        <w:autoSpaceDE w:val="0"/>
        <w:autoSpaceDN w:val="0"/>
        <w:adjustRightInd w:val="0"/>
        <w:spacing w:after="0" w:line="192" w:lineRule="auto"/>
        <w:ind w:firstLine="4763"/>
        <w:jc w:val="both"/>
        <w:outlineLvl w:val="0"/>
        <w:rPr>
          <w:rFonts w:ascii="Times New Roman" w:hAnsi="Times New Roman" w:cs="Times New Roman"/>
          <w:sz w:val="30"/>
          <w:szCs w:val="30"/>
        </w:rPr>
        <w:sectPr w:rsidR="001F0310" w:rsidSect="007A5BEA">
          <w:type w:val="continuous"/>
          <w:pgSz w:w="11905" w:h="16838" w:code="9"/>
          <w:pgMar w:top="1134" w:right="567" w:bottom="1134" w:left="1984" w:header="720" w:footer="720" w:gutter="0"/>
          <w:cols w:space="720"/>
          <w:titlePg/>
          <w:docGrid w:linePitch="299"/>
        </w:sectPr>
      </w:pPr>
    </w:p>
    <w:p w:rsidR="009D41DD" w:rsidRPr="001F0310" w:rsidRDefault="001F0310" w:rsidP="001F0310">
      <w:pPr>
        <w:widowControl w:val="0"/>
        <w:autoSpaceDE w:val="0"/>
        <w:autoSpaceDN w:val="0"/>
        <w:adjustRightInd w:val="0"/>
        <w:spacing w:after="0" w:line="192" w:lineRule="auto"/>
        <w:ind w:firstLine="10490"/>
        <w:jc w:val="both"/>
        <w:outlineLvl w:val="0"/>
        <w:rPr>
          <w:rFonts w:ascii="Times New Roman" w:hAnsi="Times New Roman" w:cs="Times New Roman"/>
          <w:sz w:val="30"/>
          <w:szCs w:val="30"/>
        </w:rPr>
      </w:pPr>
      <w:r w:rsidRPr="001F0310">
        <w:rPr>
          <w:rFonts w:ascii="Times New Roman" w:hAnsi="Times New Roman" w:cs="Times New Roman"/>
          <w:sz w:val="30"/>
          <w:szCs w:val="30"/>
        </w:rPr>
        <w:t xml:space="preserve">Приложение </w:t>
      </w:r>
      <w:r w:rsidR="009D41DD" w:rsidRPr="001F0310">
        <w:rPr>
          <w:rFonts w:ascii="Times New Roman" w:hAnsi="Times New Roman" w:cs="Times New Roman"/>
          <w:sz w:val="30"/>
          <w:szCs w:val="30"/>
        </w:rPr>
        <w:t>1</w:t>
      </w:r>
    </w:p>
    <w:p w:rsidR="001F0310" w:rsidRDefault="009D41DD" w:rsidP="001F0310">
      <w:pPr>
        <w:widowControl w:val="0"/>
        <w:autoSpaceDE w:val="0"/>
        <w:autoSpaceDN w:val="0"/>
        <w:adjustRightInd w:val="0"/>
        <w:spacing w:after="0" w:line="192" w:lineRule="auto"/>
        <w:ind w:firstLine="10490"/>
        <w:jc w:val="both"/>
        <w:rPr>
          <w:rFonts w:ascii="Times New Roman" w:hAnsi="Times New Roman" w:cs="Times New Roman"/>
          <w:sz w:val="30"/>
          <w:szCs w:val="30"/>
        </w:rPr>
      </w:pPr>
      <w:r w:rsidRPr="001F0310">
        <w:rPr>
          <w:rFonts w:ascii="Times New Roman" w:hAnsi="Times New Roman" w:cs="Times New Roman"/>
          <w:sz w:val="30"/>
          <w:szCs w:val="30"/>
        </w:rPr>
        <w:t>к комплексной муниципаль</w:t>
      </w:r>
      <w:r w:rsidR="001F0310">
        <w:rPr>
          <w:rFonts w:ascii="Times New Roman" w:hAnsi="Times New Roman" w:cs="Times New Roman"/>
          <w:sz w:val="30"/>
          <w:szCs w:val="30"/>
        </w:rPr>
        <w:t xml:space="preserve">ной </w:t>
      </w:r>
    </w:p>
    <w:p w:rsidR="001F0310" w:rsidRDefault="009D41DD" w:rsidP="001F0310">
      <w:pPr>
        <w:widowControl w:val="0"/>
        <w:autoSpaceDE w:val="0"/>
        <w:autoSpaceDN w:val="0"/>
        <w:adjustRightInd w:val="0"/>
        <w:spacing w:after="0" w:line="192" w:lineRule="auto"/>
        <w:ind w:firstLine="10490"/>
        <w:jc w:val="both"/>
        <w:rPr>
          <w:rFonts w:ascii="Times New Roman" w:hAnsi="Times New Roman" w:cs="Times New Roman"/>
          <w:sz w:val="30"/>
          <w:szCs w:val="30"/>
        </w:rPr>
      </w:pPr>
      <w:r w:rsidRPr="001F0310">
        <w:rPr>
          <w:rFonts w:ascii="Times New Roman" w:hAnsi="Times New Roman" w:cs="Times New Roman"/>
          <w:sz w:val="30"/>
          <w:szCs w:val="30"/>
        </w:rPr>
        <w:t>программе</w:t>
      </w:r>
      <w:r w:rsidR="00421194" w:rsidRPr="001F0310">
        <w:rPr>
          <w:rFonts w:ascii="Times New Roman" w:hAnsi="Times New Roman" w:cs="Times New Roman"/>
          <w:sz w:val="30"/>
          <w:szCs w:val="30"/>
        </w:rPr>
        <w:t xml:space="preserve"> </w:t>
      </w:r>
      <w:r w:rsidR="0044644A" w:rsidRPr="001F0310">
        <w:rPr>
          <w:rFonts w:ascii="Times New Roman" w:hAnsi="Times New Roman" w:cs="Times New Roman"/>
          <w:sz w:val="30"/>
          <w:szCs w:val="30"/>
        </w:rPr>
        <w:t>«</w:t>
      </w:r>
      <w:r w:rsidRPr="001F0310">
        <w:rPr>
          <w:rFonts w:ascii="Times New Roman" w:hAnsi="Times New Roman" w:cs="Times New Roman"/>
          <w:sz w:val="30"/>
          <w:szCs w:val="30"/>
        </w:rPr>
        <w:t xml:space="preserve">Профилактика </w:t>
      </w:r>
    </w:p>
    <w:p w:rsidR="009D41DD" w:rsidRPr="001F0310" w:rsidRDefault="009D41DD" w:rsidP="001F0310">
      <w:pPr>
        <w:widowControl w:val="0"/>
        <w:autoSpaceDE w:val="0"/>
        <w:autoSpaceDN w:val="0"/>
        <w:adjustRightInd w:val="0"/>
        <w:spacing w:after="0" w:line="192" w:lineRule="auto"/>
        <w:ind w:firstLine="10490"/>
        <w:jc w:val="both"/>
        <w:rPr>
          <w:rFonts w:ascii="Times New Roman" w:hAnsi="Times New Roman" w:cs="Times New Roman"/>
          <w:sz w:val="30"/>
          <w:szCs w:val="30"/>
        </w:rPr>
      </w:pPr>
      <w:r w:rsidRPr="001F0310">
        <w:rPr>
          <w:rFonts w:ascii="Times New Roman" w:hAnsi="Times New Roman" w:cs="Times New Roman"/>
          <w:sz w:val="30"/>
          <w:szCs w:val="30"/>
        </w:rPr>
        <w:t>правонарушений, укрепление</w:t>
      </w:r>
    </w:p>
    <w:p w:rsidR="001F0310" w:rsidRDefault="009D41DD" w:rsidP="001F0310">
      <w:pPr>
        <w:widowControl w:val="0"/>
        <w:autoSpaceDE w:val="0"/>
        <w:autoSpaceDN w:val="0"/>
        <w:adjustRightInd w:val="0"/>
        <w:spacing w:after="0" w:line="192" w:lineRule="auto"/>
        <w:ind w:firstLine="10490"/>
        <w:jc w:val="both"/>
        <w:rPr>
          <w:rFonts w:ascii="Times New Roman" w:hAnsi="Times New Roman" w:cs="Times New Roman"/>
          <w:sz w:val="30"/>
          <w:szCs w:val="30"/>
        </w:rPr>
      </w:pPr>
      <w:r w:rsidRPr="001F0310">
        <w:rPr>
          <w:rFonts w:ascii="Times New Roman" w:hAnsi="Times New Roman" w:cs="Times New Roman"/>
          <w:sz w:val="30"/>
          <w:szCs w:val="30"/>
        </w:rPr>
        <w:t xml:space="preserve">общественного порядка </w:t>
      </w:r>
    </w:p>
    <w:p w:rsidR="001F0310" w:rsidRDefault="009D41DD" w:rsidP="001F0310">
      <w:pPr>
        <w:widowControl w:val="0"/>
        <w:autoSpaceDE w:val="0"/>
        <w:autoSpaceDN w:val="0"/>
        <w:adjustRightInd w:val="0"/>
        <w:spacing w:after="0" w:line="192" w:lineRule="auto"/>
        <w:ind w:firstLine="10490"/>
        <w:jc w:val="both"/>
        <w:rPr>
          <w:rFonts w:ascii="Times New Roman" w:hAnsi="Times New Roman" w:cs="Times New Roman"/>
          <w:sz w:val="30"/>
          <w:szCs w:val="30"/>
        </w:rPr>
      </w:pPr>
      <w:r w:rsidRPr="001F0310">
        <w:rPr>
          <w:rFonts w:ascii="Times New Roman" w:hAnsi="Times New Roman" w:cs="Times New Roman"/>
          <w:sz w:val="30"/>
          <w:szCs w:val="30"/>
        </w:rPr>
        <w:t>и общественной</w:t>
      </w:r>
      <w:r w:rsidR="001F0310">
        <w:rPr>
          <w:rFonts w:ascii="Times New Roman" w:hAnsi="Times New Roman" w:cs="Times New Roman"/>
          <w:sz w:val="30"/>
          <w:szCs w:val="30"/>
        </w:rPr>
        <w:t xml:space="preserve"> </w:t>
      </w:r>
      <w:r w:rsidRPr="001F0310">
        <w:rPr>
          <w:rFonts w:ascii="Times New Roman" w:hAnsi="Times New Roman" w:cs="Times New Roman"/>
          <w:sz w:val="30"/>
          <w:szCs w:val="30"/>
        </w:rPr>
        <w:t xml:space="preserve">безопасности </w:t>
      </w:r>
    </w:p>
    <w:p w:rsidR="009D41DD" w:rsidRPr="001F0310" w:rsidRDefault="009D41DD" w:rsidP="001F0310">
      <w:pPr>
        <w:widowControl w:val="0"/>
        <w:autoSpaceDE w:val="0"/>
        <w:autoSpaceDN w:val="0"/>
        <w:adjustRightInd w:val="0"/>
        <w:spacing w:after="0" w:line="192" w:lineRule="auto"/>
        <w:ind w:firstLine="10490"/>
        <w:jc w:val="both"/>
        <w:rPr>
          <w:rFonts w:ascii="Times New Roman" w:hAnsi="Times New Roman" w:cs="Times New Roman"/>
          <w:sz w:val="30"/>
          <w:szCs w:val="30"/>
        </w:rPr>
      </w:pPr>
      <w:r w:rsidRPr="001F0310">
        <w:rPr>
          <w:rFonts w:ascii="Times New Roman" w:hAnsi="Times New Roman" w:cs="Times New Roman"/>
          <w:sz w:val="30"/>
          <w:szCs w:val="30"/>
        </w:rPr>
        <w:t>в городе Красноярске</w:t>
      </w:r>
      <w:r w:rsidR="0044644A" w:rsidRPr="001F0310">
        <w:rPr>
          <w:rFonts w:ascii="Times New Roman" w:hAnsi="Times New Roman" w:cs="Times New Roman"/>
          <w:sz w:val="30"/>
          <w:szCs w:val="30"/>
        </w:rPr>
        <w:t>»</w:t>
      </w:r>
    </w:p>
    <w:p w:rsidR="009D41DD" w:rsidRDefault="009D41DD" w:rsidP="001F0310">
      <w:pPr>
        <w:widowControl w:val="0"/>
        <w:autoSpaceDE w:val="0"/>
        <w:autoSpaceDN w:val="0"/>
        <w:spacing w:after="0" w:line="192" w:lineRule="auto"/>
        <w:ind w:firstLine="4253"/>
        <w:jc w:val="both"/>
        <w:rPr>
          <w:rFonts w:ascii="Times New Roman" w:eastAsiaTheme="minorEastAsia" w:hAnsi="Times New Roman" w:cs="Times New Roman"/>
          <w:sz w:val="28"/>
          <w:szCs w:val="28"/>
          <w:lang w:eastAsia="ru-RU"/>
        </w:rPr>
      </w:pPr>
    </w:p>
    <w:p w:rsidR="00620D9C" w:rsidRPr="009D41DD" w:rsidRDefault="00620D9C" w:rsidP="001F0310">
      <w:pPr>
        <w:widowControl w:val="0"/>
        <w:autoSpaceDE w:val="0"/>
        <w:autoSpaceDN w:val="0"/>
        <w:spacing w:after="0" w:line="192" w:lineRule="auto"/>
        <w:ind w:firstLine="4253"/>
        <w:jc w:val="both"/>
        <w:rPr>
          <w:rFonts w:ascii="Times New Roman" w:eastAsiaTheme="minorEastAsia" w:hAnsi="Times New Roman" w:cs="Times New Roman"/>
          <w:sz w:val="28"/>
          <w:szCs w:val="28"/>
          <w:lang w:eastAsia="ru-RU"/>
        </w:rPr>
      </w:pPr>
    </w:p>
    <w:p w:rsidR="00C03330" w:rsidRDefault="00C03330" w:rsidP="009E55EB">
      <w:pPr>
        <w:widowControl w:val="0"/>
        <w:spacing w:after="0" w:line="240" w:lineRule="auto"/>
        <w:jc w:val="center"/>
        <w:outlineLvl w:val="1"/>
        <w:rPr>
          <w:rFonts w:asciiTheme="majorHAnsi" w:eastAsiaTheme="majorEastAsia" w:hAnsiTheme="majorHAnsi" w:cstheme="majorBidi"/>
          <w:b/>
          <w:bCs/>
          <w:sz w:val="26"/>
          <w:szCs w:val="26"/>
        </w:rPr>
      </w:pPr>
    </w:p>
    <w:p w:rsidR="009D41DD" w:rsidRPr="001F0310" w:rsidRDefault="009D41DD" w:rsidP="001F0310">
      <w:pPr>
        <w:widowControl w:val="0"/>
        <w:spacing w:after="0" w:line="192" w:lineRule="auto"/>
        <w:jc w:val="center"/>
        <w:outlineLvl w:val="1"/>
        <w:rPr>
          <w:rFonts w:ascii="Times New Roman" w:eastAsiaTheme="majorEastAsia" w:hAnsi="Times New Roman" w:cs="Times New Roman"/>
          <w:bCs/>
          <w:sz w:val="30"/>
          <w:szCs w:val="30"/>
        </w:rPr>
      </w:pPr>
      <w:r w:rsidRPr="001F0310">
        <w:rPr>
          <w:rFonts w:ascii="Times New Roman" w:eastAsiaTheme="majorEastAsia" w:hAnsi="Times New Roman" w:cs="Times New Roman"/>
          <w:bCs/>
          <w:sz w:val="30"/>
          <w:szCs w:val="30"/>
        </w:rPr>
        <w:t>ПЕРЕЧЕНЬ</w:t>
      </w:r>
    </w:p>
    <w:p w:rsidR="009D41DD" w:rsidRPr="001F0310" w:rsidRDefault="001F0310" w:rsidP="001F0310">
      <w:pPr>
        <w:widowControl w:val="0"/>
        <w:spacing w:after="0" w:line="192" w:lineRule="auto"/>
        <w:jc w:val="center"/>
        <w:outlineLvl w:val="1"/>
        <w:rPr>
          <w:rFonts w:ascii="Times New Roman" w:eastAsiaTheme="majorEastAsia" w:hAnsi="Times New Roman" w:cs="Times New Roman"/>
          <w:bCs/>
          <w:sz w:val="30"/>
          <w:szCs w:val="30"/>
        </w:rPr>
      </w:pPr>
      <w:r>
        <w:rPr>
          <w:rFonts w:ascii="Times New Roman" w:eastAsiaTheme="majorEastAsia" w:hAnsi="Times New Roman" w:cs="Times New Roman"/>
          <w:bCs/>
          <w:sz w:val="30"/>
          <w:szCs w:val="30"/>
        </w:rPr>
        <w:t>ц</w:t>
      </w:r>
      <w:r w:rsidRPr="001F0310">
        <w:rPr>
          <w:rFonts w:ascii="Times New Roman" w:eastAsiaTheme="majorEastAsia" w:hAnsi="Times New Roman" w:cs="Times New Roman"/>
          <w:bCs/>
          <w:sz w:val="30"/>
          <w:szCs w:val="30"/>
        </w:rPr>
        <w:t>елевых показателей (индикаторов) комплексной муниципальной программы</w:t>
      </w:r>
    </w:p>
    <w:p w:rsidR="00906A62" w:rsidRPr="001F0310" w:rsidRDefault="00906A62" w:rsidP="009E55EB">
      <w:pPr>
        <w:widowControl w:val="0"/>
        <w:autoSpaceDE w:val="0"/>
        <w:autoSpaceDN w:val="0"/>
        <w:spacing w:after="0" w:line="240" w:lineRule="auto"/>
        <w:ind w:firstLine="709"/>
        <w:jc w:val="both"/>
        <w:rPr>
          <w:rFonts w:ascii="Times New Roman" w:eastAsiaTheme="minorEastAsia" w:hAnsi="Times New Roman" w:cs="Times New Roman"/>
          <w:sz w:val="30"/>
          <w:szCs w:val="30"/>
          <w:lang w:eastAsia="ru-RU"/>
        </w:rPr>
      </w:pPr>
    </w:p>
    <w:tbl>
      <w:tblPr>
        <w:tblStyle w:val="af1"/>
        <w:tblW w:w="14516" w:type="dxa"/>
        <w:jc w:val="center"/>
        <w:tblLayout w:type="fixed"/>
        <w:tblCellMar>
          <w:left w:w="57" w:type="dxa"/>
          <w:right w:w="57" w:type="dxa"/>
        </w:tblCellMar>
        <w:tblLook w:val="0000" w:firstRow="0" w:lastRow="0" w:firstColumn="0" w:lastColumn="0" w:noHBand="0" w:noVBand="0"/>
      </w:tblPr>
      <w:tblGrid>
        <w:gridCol w:w="550"/>
        <w:gridCol w:w="1826"/>
        <w:gridCol w:w="1276"/>
        <w:gridCol w:w="1701"/>
        <w:gridCol w:w="1145"/>
        <w:gridCol w:w="6"/>
        <w:gridCol w:w="1139"/>
        <w:gridCol w:w="13"/>
        <w:gridCol w:w="1133"/>
        <w:gridCol w:w="19"/>
        <w:gridCol w:w="1126"/>
        <w:gridCol w:w="26"/>
        <w:gridCol w:w="1119"/>
        <w:gridCol w:w="32"/>
        <w:gridCol w:w="1114"/>
        <w:gridCol w:w="38"/>
        <w:gridCol w:w="1107"/>
        <w:gridCol w:w="45"/>
        <w:gridCol w:w="1101"/>
      </w:tblGrid>
      <w:tr w:rsidR="00620D9C" w:rsidRPr="00620D9C" w:rsidTr="00B6426F">
        <w:trPr>
          <w:tblHeader/>
          <w:jc w:val="center"/>
        </w:trPr>
        <w:tc>
          <w:tcPr>
            <w:tcW w:w="550" w:type="dxa"/>
          </w:tcPr>
          <w:p w:rsidR="001F0310" w:rsidRPr="00620D9C" w:rsidRDefault="001F0310"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w:t>
            </w:r>
          </w:p>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п/п</w:t>
            </w:r>
          </w:p>
        </w:tc>
        <w:tc>
          <w:tcPr>
            <w:tcW w:w="1826" w:type="dxa"/>
          </w:tcPr>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Цели, задачи, показатели</w:t>
            </w:r>
          </w:p>
        </w:tc>
        <w:tc>
          <w:tcPr>
            <w:tcW w:w="1276" w:type="dxa"/>
          </w:tcPr>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Единица измерения</w:t>
            </w:r>
          </w:p>
        </w:tc>
        <w:tc>
          <w:tcPr>
            <w:tcW w:w="1701" w:type="dxa"/>
          </w:tcPr>
          <w:p w:rsidR="00620D9C"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Источник</w:t>
            </w:r>
          </w:p>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информации</w:t>
            </w:r>
          </w:p>
        </w:tc>
        <w:tc>
          <w:tcPr>
            <w:tcW w:w="1151" w:type="dxa"/>
            <w:gridSpan w:val="2"/>
          </w:tcPr>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2023 год</w:t>
            </w:r>
          </w:p>
        </w:tc>
        <w:tc>
          <w:tcPr>
            <w:tcW w:w="1152" w:type="dxa"/>
            <w:gridSpan w:val="2"/>
          </w:tcPr>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2024 год</w:t>
            </w:r>
          </w:p>
        </w:tc>
        <w:tc>
          <w:tcPr>
            <w:tcW w:w="1152" w:type="dxa"/>
            <w:gridSpan w:val="2"/>
          </w:tcPr>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2025 год</w:t>
            </w:r>
          </w:p>
        </w:tc>
        <w:tc>
          <w:tcPr>
            <w:tcW w:w="1152" w:type="dxa"/>
            <w:gridSpan w:val="2"/>
          </w:tcPr>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2026 год</w:t>
            </w:r>
          </w:p>
        </w:tc>
        <w:tc>
          <w:tcPr>
            <w:tcW w:w="1151" w:type="dxa"/>
            <w:gridSpan w:val="2"/>
          </w:tcPr>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2027 год</w:t>
            </w:r>
          </w:p>
        </w:tc>
        <w:tc>
          <w:tcPr>
            <w:tcW w:w="1152" w:type="dxa"/>
            <w:gridSpan w:val="2"/>
          </w:tcPr>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2028 год</w:t>
            </w:r>
          </w:p>
        </w:tc>
        <w:tc>
          <w:tcPr>
            <w:tcW w:w="1152" w:type="dxa"/>
            <w:gridSpan w:val="2"/>
          </w:tcPr>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2029 год</w:t>
            </w:r>
          </w:p>
        </w:tc>
        <w:tc>
          <w:tcPr>
            <w:tcW w:w="1101" w:type="dxa"/>
          </w:tcPr>
          <w:p w:rsidR="008C53D3" w:rsidRPr="00620D9C" w:rsidRDefault="008C53D3" w:rsidP="00861222">
            <w:pPr>
              <w:widowControl w:val="0"/>
              <w:autoSpaceDE w:val="0"/>
              <w:autoSpaceDN w:val="0"/>
              <w:adjustRightInd w:val="0"/>
              <w:spacing w:line="192" w:lineRule="auto"/>
              <w:jc w:val="center"/>
              <w:rPr>
                <w:rFonts w:ascii="Times New Roman" w:hAnsi="Times New Roman" w:cs="Times New Roman"/>
                <w:sz w:val="24"/>
                <w:szCs w:val="24"/>
              </w:rPr>
            </w:pPr>
            <w:r w:rsidRPr="00620D9C">
              <w:rPr>
                <w:rFonts w:ascii="Times New Roman" w:hAnsi="Times New Roman" w:cs="Times New Roman"/>
                <w:sz w:val="24"/>
                <w:szCs w:val="24"/>
              </w:rPr>
              <w:t>2030 год</w:t>
            </w:r>
          </w:p>
        </w:tc>
      </w:tr>
      <w:tr w:rsidR="00620D9C" w:rsidRPr="00620D9C" w:rsidTr="00B6426F">
        <w:trPr>
          <w:tblHeader/>
          <w:jc w:val="center"/>
        </w:trPr>
        <w:tc>
          <w:tcPr>
            <w:tcW w:w="550"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w:t>
            </w:r>
          </w:p>
        </w:tc>
        <w:tc>
          <w:tcPr>
            <w:tcW w:w="1826"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w:t>
            </w:r>
          </w:p>
        </w:tc>
        <w:tc>
          <w:tcPr>
            <w:tcW w:w="1276"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3</w:t>
            </w:r>
          </w:p>
        </w:tc>
        <w:tc>
          <w:tcPr>
            <w:tcW w:w="1701"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4</w:t>
            </w:r>
          </w:p>
        </w:tc>
        <w:tc>
          <w:tcPr>
            <w:tcW w:w="1151" w:type="dxa"/>
            <w:gridSpan w:val="2"/>
          </w:tcPr>
          <w:p w:rsidR="008C53D3" w:rsidRPr="00620D9C" w:rsidRDefault="00861222" w:rsidP="0086122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152" w:type="dxa"/>
            <w:gridSpan w:val="2"/>
          </w:tcPr>
          <w:p w:rsidR="008C53D3" w:rsidRPr="00620D9C" w:rsidRDefault="00861222" w:rsidP="0086122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152" w:type="dxa"/>
            <w:gridSpan w:val="2"/>
          </w:tcPr>
          <w:p w:rsidR="008C53D3" w:rsidRPr="00620D9C" w:rsidRDefault="00861222" w:rsidP="0086122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152" w:type="dxa"/>
            <w:gridSpan w:val="2"/>
          </w:tcPr>
          <w:p w:rsidR="008C53D3" w:rsidRPr="00620D9C" w:rsidRDefault="00861222" w:rsidP="0086122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151" w:type="dxa"/>
            <w:gridSpan w:val="2"/>
          </w:tcPr>
          <w:p w:rsidR="008C53D3" w:rsidRPr="00620D9C" w:rsidRDefault="00861222" w:rsidP="0086122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152" w:type="dxa"/>
            <w:gridSpan w:val="2"/>
          </w:tcPr>
          <w:p w:rsidR="008C53D3" w:rsidRPr="00620D9C" w:rsidRDefault="00861222" w:rsidP="0086122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152" w:type="dxa"/>
            <w:gridSpan w:val="2"/>
          </w:tcPr>
          <w:p w:rsidR="008C53D3" w:rsidRPr="00620D9C" w:rsidRDefault="00861222" w:rsidP="0086122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101" w:type="dxa"/>
          </w:tcPr>
          <w:p w:rsidR="008C53D3" w:rsidRPr="00620D9C" w:rsidRDefault="00861222" w:rsidP="0086122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8C53D3" w:rsidRPr="00620D9C" w:rsidTr="00B6426F">
        <w:trPr>
          <w:jc w:val="center"/>
        </w:trPr>
        <w:tc>
          <w:tcPr>
            <w:tcW w:w="14516" w:type="dxa"/>
            <w:gridSpan w:val="19"/>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Цель </w:t>
            </w:r>
            <w:r w:rsidR="00620D9C">
              <w:rPr>
                <w:rFonts w:ascii="Times New Roman" w:hAnsi="Times New Roman" w:cs="Times New Roman"/>
                <w:sz w:val="24"/>
                <w:szCs w:val="24"/>
              </w:rPr>
              <w:t>–</w:t>
            </w:r>
            <w:r w:rsidRPr="00620D9C">
              <w:rPr>
                <w:rFonts w:ascii="Times New Roman" w:hAnsi="Times New Roman" w:cs="Times New Roman"/>
                <w:sz w:val="24"/>
                <w:szCs w:val="24"/>
              </w:rPr>
              <w:t xml:space="preserve"> повышение эффективности профилактики правонарушений, охраны общественного порядка и обеспечения общественной безопасности</w:t>
            </w:r>
          </w:p>
        </w:tc>
      </w:tr>
      <w:tr w:rsidR="00620D9C" w:rsidRPr="00620D9C" w:rsidTr="00B6426F">
        <w:trPr>
          <w:jc w:val="center"/>
        </w:trPr>
        <w:tc>
          <w:tcPr>
            <w:tcW w:w="550"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w:t>
            </w:r>
          </w:p>
        </w:tc>
        <w:tc>
          <w:tcPr>
            <w:tcW w:w="1826"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Уровень преступности (</w:t>
            </w:r>
            <w:r w:rsidR="00861222">
              <w:rPr>
                <w:rFonts w:ascii="Times New Roman" w:hAnsi="Times New Roman" w:cs="Times New Roman"/>
                <w:sz w:val="24"/>
                <w:szCs w:val="24"/>
              </w:rPr>
              <w:t xml:space="preserve">человек </w:t>
            </w:r>
            <w:r w:rsidRPr="00620D9C">
              <w:rPr>
                <w:rFonts w:ascii="Times New Roman" w:hAnsi="Times New Roman" w:cs="Times New Roman"/>
                <w:sz w:val="24"/>
                <w:szCs w:val="24"/>
              </w:rPr>
              <w:t>на 10 тыс</w:t>
            </w:r>
            <w:r w:rsidR="00861222">
              <w:rPr>
                <w:rFonts w:ascii="Times New Roman" w:hAnsi="Times New Roman" w:cs="Times New Roman"/>
                <w:sz w:val="24"/>
                <w:szCs w:val="24"/>
              </w:rPr>
              <w:t>.</w:t>
            </w:r>
            <w:r w:rsidRPr="00620D9C">
              <w:rPr>
                <w:rFonts w:ascii="Times New Roman" w:hAnsi="Times New Roman" w:cs="Times New Roman"/>
                <w:sz w:val="24"/>
                <w:szCs w:val="24"/>
              </w:rPr>
              <w:t xml:space="preserve"> населения города Красноярска)</w:t>
            </w:r>
          </w:p>
        </w:tc>
        <w:tc>
          <w:tcPr>
            <w:tcW w:w="1276"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единиц</w:t>
            </w:r>
          </w:p>
        </w:tc>
        <w:tc>
          <w:tcPr>
            <w:tcW w:w="1701"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МУ МВД Рос</w:t>
            </w:r>
            <w:r w:rsidR="00861222">
              <w:rPr>
                <w:rFonts w:ascii="Times New Roman" w:hAnsi="Times New Roman" w:cs="Times New Roman"/>
                <w:sz w:val="24"/>
                <w:szCs w:val="24"/>
              </w:rPr>
              <w:t>сии</w:t>
            </w:r>
            <w:r w:rsidRPr="00620D9C">
              <w:rPr>
                <w:rFonts w:ascii="Times New Roman" w:hAnsi="Times New Roman" w:cs="Times New Roman"/>
                <w:sz w:val="24"/>
                <w:szCs w:val="24"/>
              </w:rPr>
              <w:t xml:space="preserve"> </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Красноярское</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 xml:space="preserve">  </w:t>
            </w:r>
          </w:p>
        </w:tc>
        <w:tc>
          <w:tcPr>
            <w:tcW w:w="1151"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212</w:t>
            </w:r>
          </w:p>
        </w:tc>
        <w:tc>
          <w:tcPr>
            <w:tcW w:w="1152"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205</w:t>
            </w:r>
          </w:p>
        </w:tc>
        <w:tc>
          <w:tcPr>
            <w:tcW w:w="1152"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198</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19</w:t>
            </w:r>
            <w:r w:rsidR="004873C5" w:rsidRPr="00620D9C">
              <w:rPr>
                <w:rFonts w:ascii="Times New Roman" w:hAnsi="Times New Roman" w:cs="Times New Roman"/>
                <w:sz w:val="24"/>
                <w:szCs w:val="24"/>
              </w:rPr>
              <w:t>5</w:t>
            </w:r>
          </w:p>
        </w:tc>
        <w:tc>
          <w:tcPr>
            <w:tcW w:w="1151"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193</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192</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191</w:t>
            </w:r>
          </w:p>
        </w:tc>
        <w:tc>
          <w:tcPr>
            <w:tcW w:w="1101"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190</w:t>
            </w:r>
          </w:p>
        </w:tc>
      </w:tr>
      <w:tr w:rsidR="008C53D3" w:rsidRPr="00620D9C" w:rsidTr="00B6426F">
        <w:trPr>
          <w:jc w:val="center"/>
        </w:trPr>
        <w:tc>
          <w:tcPr>
            <w:tcW w:w="14516" w:type="dxa"/>
            <w:gridSpan w:val="19"/>
          </w:tcPr>
          <w:p w:rsidR="008C53D3" w:rsidRPr="00620D9C" w:rsidRDefault="008C53D3" w:rsidP="00861222">
            <w:pPr>
              <w:widowControl w:val="0"/>
              <w:autoSpaceDE w:val="0"/>
              <w:autoSpaceDN w:val="0"/>
              <w:adjustRightInd w:val="0"/>
              <w:outlineLvl w:val="0"/>
              <w:rPr>
                <w:rFonts w:ascii="Times New Roman" w:hAnsi="Times New Roman" w:cs="Times New Roman"/>
                <w:sz w:val="24"/>
                <w:szCs w:val="24"/>
              </w:rPr>
            </w:pPr>
            <w:r w:rsidRPr="00620D9C">
              <w:rPr>
                <w:rFonts w:ascii="Times New Roman" w:hAnsi="Times New Roman" w:cs="Times New Roman"/>
                <w:sz w:val="24"/>
                <w:szCs w:val="24"/>
              </w:rPr>
              <w:t xml:space="preserve">Задача 1. </w:t>
            </w:r>
            <w:r w:rsidR="00870E5D" w:rsidRPr="00620D9C">
              <w:rPr>
                <w:rFonts w:ascii="Times New Roman" w:hAnsi="Times New Roman" w:cs="Times New Roman"/>
                <w:sz w:val="24"/>
                <w:szCs w:val="24"/>
              </w:rPr>
              <w:t xml:space="preserve">Профилактика </w:t>
            </w:r>
            <w:r w:rsidRPr="00620D9C">
              <w:rPr>
                <w:rFonts w:ascii="Times New Roman" w:hAnsi="Times New Roman" w:cs="Times New Roman"/>
                <w:sz w:val="24"/>
                <w:szCs w:val="24"/>
              </w:rPr>
              <w:t>правонарушений</w:t>
            </w:r>
            <w:r w:rsidR="00417515" w:rsidRPr="00620D9C">
              <w:rPr>
                <w:rFonts w:ascii="Times New Roman" w:hAnsi="Times New Roman" w:cs="Times New Roman"/>
                <w:sz w:val="24"/>
                <w:szCs w:val="24"/>
              </w:rPr>
              <w:t xml:space="preserve"> и</w:t>
            </w:r>
            <w:r w:rsidR="00870E5D" w:rsidRPr="00620D9C">
              <w:rPr>
                <w:rFonts w:ascii="Times New Roman" w:hAnsi="Times New Roman" w:cs="Times New Roman"/>
                <w:sz w:val="24"/>
                <w:szCs w:val="24"/>
              </w:rPr>
              <w:t xml:space="preserve"> правовое просвещение населения</w:t>
            </w:r>
          </w:p>
        </w:tc>
      </w:tr>
      <w:tr w:rsidR="00620D9C" w:rsidRPr="00620D9C" w:rsidTr="00B6426F">
        <w:trPr>
          <w:jc w:val="center"/>
        </w:trPr>
        <w:tc>
          <w:tcPr>
            <w:tcW w:w="550"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1.1</w:t>
            </w:r>
          </w:p>
        </w:tc>
        <w:tc>
          <w:tcPr>
            <w:tcW w:w="1826"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Количество зарегистрированных преступлений</w:t>
            </w:r>
          </w:p>
        </w:tc>
        <w:tc>
          <w:tcPr>
            <w:tcW w:w="1276"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единиц</w:t>
            </w:r>
          </w:p>
        </w:tc>
        <w:tc>
          <w:tcPr>
            <w:tcW w:w="1701"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МУ МВД России </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Красноярское</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 xml:space="preserve">  </w:t>
            </w:r>
          </w:p>
        </w:tc>
        <w:tc>
          <w:tcPr>
            <w:tcW w:w="1151"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25</w:t>
            </w:r>
            <w:r w:rsidR="00861222">
              <w:rPr>
                <w:rFonts w:ascii="Times New Roman" w:hAnsi="Times New Roman" w:cs="Times New Roman"/>
                <w:sz w:val="24"/>
                <w:szCs w:val="24"/>
              </w:rPr>
              <w:t xml:space="preserve"> </w:t>
            </w:r>
            <w:r w:rsidRPr="00620D9C">
              <w:rPr>
                <w:rFonts w:ascii="Times New Roman" w:hAnsi="Times New Roman" w:cs="Times New Roman"/>
                <w:sz w:val="24"/>
                <w:szCs w:val="24"/>
              </w:rPr>
              <w:t>412</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w:t>
            </w:r>
            <w:r w:rsidR="004873C5" w:rsidRPr="00620D9C">
              <w:rPr>
                <w:rFonts w:ascii="Times New Roman" w:hAnsi="Times New Roman" w:cs="Times New Roman"/>
                <w:sz w:val="24"/>
                <w:szCs w:val="24"/>
              </w:rPr>
              <w:t>4</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800</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w:t>
            </w:r>
            <w:r w:rsidR="004873C5" w:rsidRPr="00620D9C">
              <w:rPr>
                <w:rFonts w:ascii="Times New Roman" w:hAnsi="Times New Roman" w:cs="Times New Roman"/>
                <w:sz w:val="24"/>
                <w:szCs w:val="24"/>
              </w:rPr>
              <w:t>4</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500</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w:t>
            </w:r>
            <w:r w:rsidR="004873C5" w:rsidRPr="00620D9C">
              <w:rPr>
                <w:rFonts w:ascii="Times New Roman" w:hAnsi="Times New Roman" w:cs="Times New Roman"/>
                <w:sz w:val="24"/>
                <w:szCs w:val="24"/>
              </w:rPr>
              <w:t>4</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100</w:t>
            </w:r>
          </w:p>
        </w:tc>
        <w:tc>
          <w:tcPr>
            <w:tcW w:w="1151"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w:t>
            </w:r>
            <w:r w:rsidR="004873C5" w:rsidRPr="00620D9C">
              <w:rPr>
                <w:rFonts w:ascii="Times New Roman" w:hAnsi="Times New Roman" w:cs="Times New Roman"/>
                <w:sz w:val="24"/>
                <w:szCs w:val="24"/>
              </w:rPr>
              <w:t>3</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9</w:t>
            </w:r>
            <w:r w:rsidRPr="00620D9C">
              <w:rPr>
                <w:rFonts w:ascii="Times New Roman" w:hAnsi="Times New Roman" w:cs="Times New Roman"/>
                <w:sz w:val="24"/>
                <w:szCs w:val="24"/>
              </w:rPr>
              <w:t>00</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w:t>
            </w:r>
            <w:r w:rsidR="004873C5" w:rsidRPr="00620D9C">
              <w:rPr>
                <w:rFonts w:ascii="Times New Roman" w:hAnsi="Times New Roman" w:cs="Times New Roman"/>
                <w:sz w:val="24"/>
                <w:szCs w:val="24"/>
              </w:rPr>
              <w:t>3</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8</w:t>
            </w:r>
            <w:r w:rsidRPr="00620D9C">
              <w:rPr>
                <w:rFonts w:ascii="Times New Roman" w:hAnsi="Times New Roman" w:cs="Times New Roman"/>
                <w:sz w:val="24"/>
                <w:szCs w:val="24"/>
              </w:rPr>
              <w:t>00</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23</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7</w:t>
            </w:r>
            <w:r w:rsidRPr="00620D9C">
              <w:rPr>
                <w:rFonts w:ascii="Times New Roman" w:hAnsi="Times New Roman" w:cs="Times New Roman"/>
                <w:sz w:val="24"/>
                <w:szCs w:val="24"/>
              </w:rPr>
              <w:t>00</w:t>
            </w:r>
          </w:p>
        </w:tc>
        <w:tc>
          <w:tcPr>
            <w:tcW w:w="1101"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23</w:t>
            </w:r>
            <w:r w:rsidR="00861222">
              <w:rPr>
                <w:rFonts w:ascii="Times New Roman" w:hAnsi="Times New Roman" w:cs="Times New Roman"/>
                <w:sz w:val="24"/>
                <w:szCs w:val="24"/>
              </w:rPr>
              <w:t xml:space="preserve"> </w:t>
            </w:r>
            <w:r w:rsidRPr="00620D9C">
              <w:rPr>
                <w:rFonts w:ascii="Times New Roman" w:hAnsi="Times New Roman" w:cs="Times New Roman"/>
                <w:sz w:val="24"/>
                <w:szCs w:val="24"/>
              </w:rPr>
              <w:t>60</w:t>
            </w:r>
            <w:r w:rsidR="004873C5" w:rsidRPr="00620D9C">
              <w:rPr>
                <w:rFonts w:ascii="Times New Roman" w:hAnsi="Times New Roman" w:cs="Times New Roman"/>
                <w:sz w:val="24"/>
                <w:szCs w:val="24"/>
              </w:rPr>
              <w:t>0</w:t>
            </w:r>
          </w:p>
        </w:tc>
      </w:tr>
      <w:tr w:rsidR="00620D9C" w:rsidRPr="00620D9C" w:rsidTr="00B6426F">
        <w:trPr>
          <w:jc w:val="center"/>
        </w:trPr>
        <w:tc>
          <w:tcPr>
            <w:tcW w:w="550" w:type="dxa"/>
          </w:tcPr>
          <w:p w:rsidR="008C53D3" w:rsidRPr="00620D9C" w:rsidRDefault="008C53D3"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1.2</w:t>
            </w:r>
          </w:p>
        </w:tc>
        <w:tc>
          <w:tcPr>
            <w:tcW w:w="1826" w:type="dxa"/>
          </w:tcPr>
          <w:p w:rsidR="00B6426F" w:rsidRDefault="008C53D3" w:rsidP="00861222">
            <w:pPr>
              <w:widowControl w:val="0"/>
              <w:autoSpaceDE w:val="0"/>
              <w:autoSpaceDN w:val="0"/>
              <w:adjustRightInd w:val="0"/>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Количе</w:t>
            </w:r>
            <w:r w:rsidR="00B6426F">
              <w:rPr>
                <w:rFonts w:ascii="Times New Roman" w:eastAsia="Calibri" w:hAnsi="Times New Roman" w:cs="Times New Roman"/>
                <w:sz w:val="24"/>
                <w:szCs w:val="24"/>
                <w:lang w:eastAsia="ru-RU"/>
              </w:rPr>
              <w:t>ство преступлений, совершенных</w:t>
            </w:r>
            <w:r w:rsidRPr="00620D9C">
              <w:rPr>
                <w:rFonts w:ascii="Times New Roman" w:eastAsia="Calibri" w:hAnsi="Times New Roman" w:cs="Times New Roman"/>
                <w:sz w:val="24"/>
                <w:szCs w:val="24"/>
                <w:lang w:eastAsia="ru-RU"/>
              </w:rPr>
              <w:t xml:space="preserve"> </w:t>
            </w:r>
          </w:p>
          <w:p w:rsidR="008C53D3" w:rsidRPr="00620D9C" w:rsidRDefault="008C53D3" w:rsidP="00861222">
            <w:pPr>
              <w:widowControl w:val="0"/>
              <w:autoSpaceDE w:val="0"/>
              <w:autoSpaceDN w:val="0"/>
              <w:adjustRightInd w:val="0"/>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в общественных местах</w:t>
            </w:r>
          </w:p>
        </w:tc>
        <w:tc>
          <w:tcPr>
            <w:tcW w:w="1276" w:type="dxa"/>
          </w:tcPr>
          <w:p w:rsidR="008C53D3" w:rsidRPr="00620D9C" w:rsidRDefault="008C53D3" w:rsidP="00861222">
            <w:pPr>
              <w:widowControl w:val="0"/>
              <w:autoSpaceDE w:val="0"/>
              <w:autoSpaceDN w:val="0"/>
              <w:adjustRightInd w:val="0"/>
              <w:jc w:val="both"/>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единиц</w:t>
            </w:r>
          </w:p>
        </w:tc>
        <w:tc>
          <w:tcPr>
            <w:tcW w:w="1701" w:type="dxa"/>
          </w:tcPr>
          <w:p w:rsidR="008C53D3" w:rsidRPr="00620D9C" w:rsidRDefault="008C53D3" w:rsidP="00861222">
            <w:pPr>
              <w:widowControl w:val="0"/>
              <w:autoSpaceDE w:val="0"/>
              <w:autoSpaceDN w:val="0"/>
              <w:adjustRightInd w:val="0"/>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 xml:space="preserve">МУ МВД России </w:t>
            </w:r>
            <w:r w:rsidR="0044644A" w:rsidRPr="00620D9C">
              <w:rPr>
                <w:rFonts w:ascii="Times New Roman" w:eastAsia="Calibri" w:hAnsi="Times New Roman" w:cs="Times New Roman"/>
                <w:sz w:val="24"/>
                <w:szCs w:val="24"/>
                <w:lang w:eastAsia="ru-RU"/>
              </w:rPr>
              <w:t>«</w:t>
            </w:r>
            <w:r w:rsidRPr="00620D9C">
              <w:rPr>
                <w:rFonts w:ascii="Times New Roman" w:eastAsia="Calibri" w:hAnsi="Times New Roman" w:cs="Times New Roman"/>
                <w:sz w:val="24"/>
                <w:szCs w:val="24"/>
                <w:lang w:eastAsia="ru-RU"/>
              </w:rPr>
              <w:t>Красноярское</w:t>
            </w:r>
            <w:r w:rsidR="0044644A" w:rsidRPr="00620D9C">
              <w:rPr>
                <w:rFonts w:ascii="Times New Roman" w:eastAsia="Calibri" w:hAnsi="Times New Roman" w:cs="Times New Roman"/>
                <w:sz w:val="24"/>
                <w:szCs w:val="24"/>
                <w:lang w:eastAsia="ru-RU"/>
              </w:rPr>
              <w:t>»</w:t>
            </w:r>
            <w:r w:rsidRPr="00620D9C">
              <w:rPr>
                <w:rFonts w:ascii="Times New Roman" w:eastAsia="Calibri" w:hAnsi="Times New Roman" w:cs="Times New Roman"/>
                <w:sz w:val="24"/>
                <w:szCs w:val="24"/>
                <w:lang w:eastAsia="ru-RU"/>
              </w:rPr>
              <w:t xml:space="preserve"> </w:t>
            </w:r>
          </w:p>
        </w:tc>
        <w:tc>
          <w:tcPr>
            <w:tcW w:w="1151" w:type="dxa"/>
            <w:gridSpan w:val="2"/>
          </w:tcPr>
          <w:p w:rsidR="008C53D3" w:rsidRPr="00620D9C" w:rsidRDefault="00DA22D6"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7</w:t>
            </w:r>
            <w:r w:rsidR="00861222">
              <w:rPr>
                <w:rFonts w:ascii="Times New Roman" w:eastAsia="Calibri" w:hAnsi="Times New Roman" w:cs="Times New Roman"/>
                <w:sz w:val="24"/>
                <w:szCs w:val="24"/>
                <w:lang w:eastAsia="ru-RU"/>
              </w:rPr>
              <w:t xml:space="preserve"> </w:t>
            </w:r>
            <w:r w:rsidRPr="00620D9C">
              <w:rPr>
                <w:rFonts w:ascii="Times New Roman" w:eastAsia="Calibri" w:hAnsi="Times New Roman" w:cs="Times New Roman"/>
                <w:sz w:val="24"/>
                <w:szCs w:val="24"/>
                <w:lang w:eastAsia="ru-RU"/>
              </w:rPr>
              <w:t>246</w:t>
            </w:r>
          </w:p>
        </w:tc>
        <w:tc>
          <w:tcPr>
            <w:tcW w:w="1152" w:type="dxa"/>
            <w:gridSpan w:val="2"/>
          </w:tcPr>
          <w:p w:rsidR="008C53D3" w:rsidRPr="00620D9C" w:rsidRDefault="008C53D3"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7</w:t>
            </w:r>
            <w:r w:rsidR="00861222">
              <w:rPr>
                <w:rFonts w:ascii="Times New Roman" w:eastAsia="Calibri" w:hAnsi="Times New Roman" w:cs="Times New Roman"/>
                <w:sz w:val="24"/>
                <w:szCs w:val="24"/>
                <w:lang w:eastAsia="ru-RU"/>
              </w:rPr>
              <w:t xml:space="preserve"> </w:t>
            </w:r>
            <w:r w:rsidR="004873C5" w:rsidRPr="00620D9C">
              <w:rPr>
                <w:rFonts w:ascii="Times New Roman" w:eastAsia="Calibri" w:hAnsi="Times New Roman" w:cs="Times New Roman"/>
                <w:sz w:val="24"/>
                <w:szCs w:val="24"/>
                <w:lang w:eastAsia="ru-RU"/>
              </w:rPr>
              <w:t>200</w:t>
            </w:r>
          </w:p>
        </w:tc>
        <w:tc>
          <w:tcPr>
            <w:tcW w:w="1152" w:type="dxa"/>
            <w:gridSpan w:val="2"/>
          </w:tcPr>
          <w:p w:rsidR="008C53D3" w:rsidRPr="00620D9C" w:rsidRDefault="008C53D3"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7</w:t>
            </w:r>
            <w:r w:rsidR="00861222">
              <w:rPr>
                <w:rFonts w:ascii="Times New Roman" w:eastAsia="Calibri" w:hAnsi="Times New Roman" w:cs="Times New Roman"/>
                <w:sz w:val="24"/>
                <w:szCs w:val="24"/>
                <w:lang w:eastAsia="ru-RU"/>
              </w:rPr>
              <w:t xml:space="preserve"> </w:t>
            </w:r>
            <w:r w:rsidR="004873C5" w:rsidRPr="00620D9C">
              <w:rPr>
                <w:rFonts w:ascii="Times New Roman" w:eastAsia="Calibri" w:hAnsi="Times New Roman" w:cs="Times New Roman"/>
                <w:sz w:val="24"/>
                <w:szCs w:val="24"/>
                <w:lang w:eastAsia="ru-RU"/>
              </w:rPr>
              <w:t>15</w:t>
            </w:r>
            <w:r w:rsidRPr="00620D9C">
              <w:rPr>
                <w:rFonts w:ascii="Times New Roman" w:eastAsia="Calibri" w:hAnsi="Times New Roman" w:cs="Times New Roman"/>
                <w:sz w:val="24"/>
                <w:szCs w:val="24"/>
                <w:lang w:eastAsia="ru-RU"/>
              </w:rPr>
              <w:t>0</w:t>
            </w:r>
          </w:p>
        </w:tc>
        <w:tc>
          <w:tcPr>
            <w:tcW w:w="1152" w:type="dxa"/>
            <w:gridSpan w:val="2"/>
          </w:tcPr>
          <w:p w:rsidR="008C53D3" w:rsidRPr="00620D9C" w:rsidRDefault="004873C5"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7</w:t>
            </w:r>
            <w:r w:rsidR="00861222">
              <w:rPr>
                <w:rFonts w:ascii="Times New Roman" w:eastAsia="Calibri" w:hAnsi="Times New Roman" w:cs="Times New Roman"/>
                <w:sz w:val="24"/>
                <w:szCs w:val="24"/>
                <w:lang w:eastAsia="ru-RU"/>
              </w:rPr>
              <w:t xml:space="preserve"> </w:t>
            </w:r>
            <w:r w:rsidRPr="00620D9C">
              <w:rPr>
                <w:rFonts w:ascii="Times New Roman" w:eastAsia="Calibri" w:hAnsi="Times New Roman" w:cs="Times New Roman"/>
                <w:sz w:val="24"/>
                <w:szCs w:val="24"/>
                <w:lang w:eastAsia="ru-RU"/>
              </w:rPr>
              <w:t>10</w:t>
            </w:r>
            <w:r w:rsidR="008C53D3" w:rsidRPr="00620D9C">
              <w:rPr>
                <w:rFonts w:ascii="Times New Roman" w:eastAsia="Calibri" w:hAnsi="Times New Roman" w:cs="Times New Roman"/>
                <w:sz w:val="24"/>
                <w:szCs w:val="24"/>
                <w:lang w:eastAsia="ru-RU"/>
              </w:rPr>
              <w:t>0</w:t>
            </w:r>
          </w:p>
        </w:tc>
        <w:tc>
          <w:tcPr>
            <w:tcW w:w="1151" w:type="dxa"/>
            <w:gridSpan w:val="2"/>
          </w:tcPr>
          <w:p w:rsidR="008C53D3" w:rsidRPr="00620D9C" w:rsidRDefault="008C53D3"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6</w:t>
            </w:r>
            <w:r w:rsidR="00861222">
              <w:rPr>
                <w:rFonts w:ascii="Times New Roman" w:eastAsia="Calibri" w:hAnsi="Times New Roman" w:cs="Times New Roman"/>
                <w:sz w:val="24"/>
                <w:szCs w:val="24"/>
                <w:lang w:eastAsia="ru-RU"/>
              </w:rPr>
              <w:t xml:space="preserve"> </w:t>
            </w:r>
            <w:r w:rsidRPr="00620D9C">
              <w:rPr>
                <w:rFonts w:ascii="Times New Roman" w:eastAsia="Calibri" w:hAnsi="Times New Roman" w:cs="Times New Roman"/>
                <w:sz w:val="24"/>
                <w:szCs w:val="24"/>
                <w:lang w:eastAsia="ru-RU"/>
              </w:rPr>
              <w:t>9</w:t>
            </w:r>
            <w:r w:rsidR="004873C5" w:rsidRPr="00620D9C">
              <w:rPr>
                <w:rFonts w:ascii="Times New Roman" w:eastAsia="Calibri" w:hAnsi="Times New Roman" w:cs="Times New Roman"/>
                <w:sz w:val="24"/>
                <w:szCs w:val="24"/>
                <w:lang w:eastAsia="ru-RU"/>
              </w:rPr>
              <w:t>5</w:t>
            </w:r>
            <w:r w:rsidRPr="00620D9C">
              <w:rPr>
                <w:rFonts w:ascii="Times New Roman" w:eastAsia="Calibri" w:hAnsi="Times New Roman" w:cs="Times New Roman"/>
                <w:sz w:val="24"/>
                <w:szCs w:val="24"/>
                <w:lang w:eastAsia="ru-RU"/>
              </w:rPr>
              <w:t>0</w:t>
            </w:r>
          </w:p>
        </w:tc>
        <w:tc>
          <w:tcPr>
            <w:tcW w:w="1152" w:type="dxa"/>
            <w:gridSpan w:val="2"/>
          </w:tcPr>
          <w:p w:rsidR="008C53D3" w:rsidRPr="00620D9C" w:rsidRDefault="008C53D3"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6</w:t>
            </w:r>
            <w:r w:rsidR="00861222">
              <w:rPr>
                <w:rFonts w:ascii="Times New Roman" w:eastAsia="Calibri" w:hAnsi="Times New Roman" w:cs="Times New Roman"/>
                <w:sz w:val="24"/>
                <w:szCs w:val="24"/>
                <w:lang w:eastAsia="ru-RU"/>
              </w:rPr>
              <w:t xml:space="preserve"> </w:t>
            </w:r>
            <w:r w:rsidR="004873C5" w:rsidRPr="00620D9C">
              <w:rPr>
                <w:rFonts w:ascii="Times New Roman" w:eastAsia="Calibri" w:hAnsi="Times New Roman" w:cs="Times New Roman"/>
                <w:sz w:val="24"/>
                <w:szCs w:val="24"/>
                <w:lang w:eastAsia="ru-RU"/>
              </w:rPr>
              <w:t>95</w:t>
            </w:r>
            <w:r w:rsidRPr="00620D9C">
              <w:rPr>
                <w:rFonts w:ascii="Times New Roman" w:eastAsia="Calibri" w:hAnsi="Times New Roman" w:cs="Times New Roman"/>
                <w:sz w:val="24"/>
                <w:szCs w:val="24"/>
                <w:lang w:eastAsia="ru-RU"/>
              </w:rPr>
              <w:t>0</w:t>
            </w:r>
          </w:p>
        </w:tc>
        <w:tc>
          <w:tcPr>
            <w:tcW w:w="1152" w:type="dxa"/>
            <w:gridSpan w:val="2"/>
          </w:tcPr>
          <w:p w:rsidR="008C53D3" w:rsidRPr="00620D9C" w:rsidRDefault="008C53D3"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6</w:t>
            </w:r>
            <w:r w:rsidR="00861222">
              <w:rPr>
                <w:rFonts w:ascii="Times New Roman" w:eastAsia="Calibri" w:hAnsi="Times New Roman" w:cs="Times New Roman"/>
                <w:sz w:val="24"/>
                <w:szCs w:val="24"/>
                <w:lang w:eastAsia="ru-RU"/>
              </w:rPr>
              <w:t xml:space="preserve"> </w:t>
            </w:r>
            <w:r w:rsidR="004873C5" w:rsidRPr="00620D9C">
              <w:rPr>
                <w:rFonts w:ascii="Times New Roman" w:eastAsia="Calibri" w:hAnsi="Times New Roman" w:cs="Times New Roman"/>
                <w:sz w:val="24"/>
                <w:szCs w:val="24"/>
                <w:lang w:eastAsia="ru-RU"/>
              </w:rPr>
              <w:t>9</w:t>
            </w:r>
            <w:r w:rsidRPr="00620D9C">
              <w:rPr>
                <w:rFonts w:ascii="Times New Roman" w:eastAsia="Calibri" w:hAnsi="Times New Roman" w:cs="Times New Roman"/>
                <w:sz w:val="24"/>
                <w:szCs w:val="24"/>
                <w:lang w:eastAsia="ru-RU"/>
              </w:rPr>
              <w:t>00</w:t>
            </w:r>
          </w:p>
        </w:tc>
        <w:tc>
          <w:tcPr>
            <w:tcW w:w="1101" w:type="dxa"/>
          </w:tcPr>
          <w:p w:rsidR="008C53D3" w:rsidRPr="00620D9C" w:rsidRDefault="008C53D3"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6</w:t>
            </w:r>
            <w:r w:rsidR="00861222">
              <w:rPr>
                <w:rFonts w:ascii="Times New Roman" w:eastAsia="Calibri" w:hAnsi="Times New Roman" w:cs="Times New Roman"/>
                <w:sz w:val="24"/>
                <w:szCs w:val="24"/>
                <w:lang w:eastAsia="ru-RU"/>
              </w:rPr>
              <w:t xml:space="preserve"> </w:t>
            </w:r>
            <w:r w:rsidR="004873C5" w:rsidRPr="00620D9C">
              <w:rPr>
                <w:rFonts w:ascii="Times New Roman" w:eastAsia="Calibri" w:hAnsi="Times New Roman" w:cs="Times New Roman"/>
                <w:sz w:val="24"/>
                <w:szCs w:val="24"/>
                <w:lang w:eastAsia="ru-RU"/>
              </w:rPr>
              <w:t>8</w:t>
            </w:r>
            <w:r w:rsidRPr="00620D9C">
              <w:rPr>
                <w:rFonts w:ascii="Times New Roman" w:eastAsia="Calibri" w:hAnsi="Times New Roman" w:cs="Times New Roman"/>
                <w:sz w:val="24"/>
                <w:szCs w:val="24"/>
                <w:lang w:eastAsia="ru-RU"/>
              </w:rPr>
              <w:t>50</w:t>
            </w:r>
          </w:p>
        </w:tc>
      </w:tr>
      <w:tr w:rsidR="00620D9C" w:rsidRPr="00620D9C" w:rsidTr="00B6426F">
        <w:trPr>
          <w:jc w:val="center"/>
        </w:trPr>
        <w:tc>
          <w:tcPr>
            <w:tcW w:w="550" w:type="dxa"/>
          </w:tcPr>
          <w:p w:rsidR="008C53D3" w:rsidRPr="00620D9C" w:rsidRDefault="008C53D3"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1.3</w:t>
            </w:r>
          </w:p>
        </w:tc>
        <w:tc>
          <w:tcPr>
            <w:tcW w:w="1826" w:type="dxa"/>
          </w:tcPr>
          <w:p w:rsidR="00B6426F" w:rsidRDefault="008C53D3" w:rsidP="00861222">
            <w:pPr>
              <w:widowControl w:val="0"/>
              <w:autoSpaceDE w:val="0"/>
              <w:autoSpaceDN w:val="0"/>
              <w:adjustRightInd w:val="0"/>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 xml:space="preserve">Количество граждан, участвующих </w:t>
            </w:r>
          </w:p>
          <w:p w:rsidR="00B6426F" w:rsidRDefault="008C53D3" w:rsidP="00861222">
            <w:pPr>
              <w:widowControl w:val="0"/>
              <w:autoSpaceDE w:val="0"/>
              <w:autoSpaceDN w:val="0"/>
              <w:adjustRightInd w:val="0"/>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 xml:space="preserve">в охране общественного </w:t>
            </w:r>
          </w:p>
          <w:p w:rsidR="008C53D3" w:rsidRPr="00620D9C" w:rsidRDefault="008C53D3" w:rsidP="00861222">
            <w:pPr>
              <w:widowControl w:val="0"/>
              <w:autoSpaceDE w:val="0"/>
              <w:autoSpaceDN w:val="0"/>
              <w:adjustRightInd w:val="0"/>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 xml:space="preserve">порядка  </w:t>
            </w:r>
          </w:p>
        </w:tc>
        <w:tc>
          <w:tcPr>
            <w:tcW w:w="1276" w:type="dxa"/>
          </w:tcPr>
          <w:p w:rsidR="008C53D3" w:rsidRPr="00620D9C" w:rsidRDefault="008C53D3" w:rsidP="00861222">
            <w:pPr>
              <w:widowControl w:val="0"/>
              <w:autoSpaceDE w:val="0"/>
              <w:autoSpaceDN w:val="0"/>
              <w:adjustRightInd w:val="0"/>
              <w:jc w:val="both"/>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 xml:space="preserve">единиц </w:t>
            </w:r>
          </w:p>
        </w:tc>
        <w:tc>
          <w:tcPr>
            <w:tcW w:w="1701" w:type="dxa"/>
          </w:tcPr>
          <w:p w:rsidR="008C53D3" w:rsidRPr="00620D9C" w:rsidRDefault="008C53D3" w:rsidP="00861222">
            <w:pPr>
              <w:widowControl w:val="0"/>
              <w:autoSpaceDE w:val="0"/>
              <w:autoSpaceDN w:val="0"/>
              <w:adjustRightInd w:val="0"/>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 xml:space="preserve">МУ МВД России </w:t>
            </w:r>
            <w:r w:rsidR="0044644A" w:rsidRPr="00620D9C">
              <w:rPr>
                <w:rFonts w:ascii="Times New Roman" w:eastAsia="Calibri" w:hAnsi="Times New Roman" w:cs="Times New Roman"/>
                <w:sz w:val="24"/>
                <w:szCs w:val="24"/>
                <w:lang w:eastAsia="ru-RU"/>
              </w:rPr>
              <w:t>«</w:t>
            </w:r>
            <w:r w:rsidRPr="00620D9C">
              <w:rPr>
                <w:rFonts w:ascii="Times New Roman" w:eastAsia="Calibri" w:hAnsi="Times New Roman" w:cs="Times New Roman"/>
                <w:sz w:val="24"/>
                <w:szCs w:val="24"/>
                <w:lang w:eastAsia="ru-RU"/>
              </w:rPr>
              <w:t>Красноярское</w:t>
            </w:r>
            <w:r w:rsidR="0044644A" w:rsidRPr="00620D9C">
              <w:rPr>
                <w:rFonts w:ascii="Times New Roman" w:eastAsia="Calibri" w:hAnsi="Times New Roman" w:cs="Times New Roman"/>
                <w:sz w:val="24"/>
                <w:szCs w:val="24"/>
                <w:lang w:eastAsia="ru-RU"/>
              </w:rPr>
              <w:t>»</w:t>
            </w:r>
          </w:p>
        </w:tc>
        <w:tc>
          <w:tcPr>
            <w:tcW w:w="1151" w:type="dxa"/>
            <w:gridSpan w:val="2"/>
          </w:tcPr>
          <w:p w:rsidR="008C53D3" w:rsidRPr="00620D9C" w:rsidRDefault="00DA22D6"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50</w:t>
            </w:r>
          </w:p>
        </w:tc>
        <w:tc>
          <w:tcPr>
            <w:tcW w:w="1152" w:type="dxa"/>
            <w:gridSpan w:val="2"/>
          </w:tcPr>
          <w:p w:rsidR="008C53D3" w:rsidRPr="00620D9C" w:rsidRDefault="008C53D3"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50</w:t>
            </w:r>
          </w:p>
        </w:tc>
        <w:tc>
          <w:tcPr>
            <w:tcW w:w="1152" w:type="dxa"/>
            <w:gridSpan w:val="2"/>
          </w:tcPr>
          <w:p w:rsidR="008C53D3" w:rsidRPr="00620D9C" w:rsidRDefault="008C53D3"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60</w:t>
            </w:r>
          </w:p>
        </w:tc>
        <w:tc>
          <w:tcPr>
            <w:tcW w:w="1152" w:type="dxa"/>
            <w:gridSpan w:val="2"/>
          </w:tcPr>
          <w:p w:rsidR="008C53D3" w:rsidRPr="00620D9C" w:rsidRDefault="008C53D3"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60</w:t>
            </w:r>
          </w:p>
        </w:tc>
        <w:tc>
          <w:tcPr>
            <w:tcW w:w="1151" w:type="dxa"/>
            <w:gridSpan w:val="2"/>
          </w:tcPr>
          <w:p w:rsidR="008C53D3" w:rsidRPr="00620D9C" w:rsidRDefault="004873C5"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6</w:t>
            </w:r>
            <w:r w:rsidR="008C53D3" w:rsidRPr="00620D9C">
              <w:rPr>
                <w:rFonts w:ascii="Times New Roman" w:eastAsia="Calibri" w:hAnsi="Times New Roman" w:cs="Times New Roman"/>
                <w:sz w:val="24"/>
                <w:szCs w:val="24"/>
                <w:lang w:eastAsia="ru-RU"/>
              </w:rPr>
              <w:t>0</w:t>
            </w:r>
          </w:p>
        </w:tc>
        <w:tc>
          <w:tcPr>
            <w:tcW w:w="1152" w:type="dxa"/>
            <w:gridSpan w:val="2"/>
          </w:tcPr>
          <w:p w:rsidR="008C53D3" w:rsidRPr="00620D9C" w:rsidRDefault="004873C5"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6</w:t>
            </w:r>
            <w:r w:rsidR="008C53D3" w:rsidRPr="00620D9C">
              <w:rPr>
                <w:rFonts w:ascii="Times New Roman" w:eastAsia="Calibri" w:hAnsi="Times New Roman" w:cs="Times New Roman"/>
                <w:sz w:val="24"/>
                <w:szCs w:val="24"/>
                <w:lang w:eastAsia="ru-RU"/>
              </w:rPr>
              <w:t>0</w:t>
            </w:r>
          </w:p>
        </w:tc>
        <w:tc>
          <w:tcPr>
            <w:tcW w:w="1152" w:type="dxa"/>
            <w:gridSpan w:val="2"/>
          </w:tcPr>
          <w:p w:rsidR="008C53D3" w:rsidRPr="00620D9C" w:rsidRDefault="004873C5"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6</w:t>
            </w:r>
            <w:r w:rsidR="008C53D3" w:rsidRPr="00620D9C">
              <w:rPr>
                <w:rFonts w:ascii="Times New Roman" w:eastAsia="Calibri" w:hAnsi="Times New Roman" w:cs="Times New Roman"/>
                <w:sz w:val="24"/>
                <w:szCs w:val="24"/>
                <w:lang w:eastAsia="ru-RU"/>
              </w:rPr>
              <w:t>0</w:t>
            </w:r>
          </w:p>
        </w:tc>
        <w:tc>
          <w:tcPr>
            <w:tcW w:w="1101" w:type="dxa"/>
          </w:tcPr>
          <w:p w:rsidR="008C53D3" w:rsidRPr="00620D9C" w:rsidRDefault="004873C5" w:rsidP="00861222">
            <w:pPr>
              <w:widowControl w:val="0"/>
              <w:autoSpaceDE w:val="0"/>
              <w:autoSpaceDN w:val="0"/>
              <w:adjustRightInd w:val="0"/>
              <w:jc w:val="center"/>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60</w:t>
            </w:r>
          </w:p>
        </w:tc>
      </w:tr>
      <w:tr w:rsidR="00620D9C" w:rsidRPr="00620D9C" w:rsidTr="00B6426F">
        <w:trPr>
          <w:jc w:val="center"/>
        </w:trPr>
        <w:tc>
          <w:tcPr>
            <w:tcW w:w="550"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1.4</w:t>
            </w:r>
          </w:p>
        </w:tc>
        <w:tc>
          <w:tcPr>
            <w:tcW w:w="1826"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Количество лиц, ранее судимых и вновь совершивших преступления</w:t>
            </w:r>
          </w:p>
        </w:tc>
        <w:tc>
          <w:tcPr>
            <w:tcW w:w="1276"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человек</w:t>
            </w:r>
          </w:p>
        </w:tc>
        <w:tc>
          <w:tcPr>
            <w:tcW w:w="1701"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МУ МВД России </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Красноярское</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 xml:space="preserve">  </w:t>
            </w:r>
          </w:p>
        </w:tc>
        <w:tc>
          <w:tcPr>
            <w:tcW w:w="1151"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5</w:t>
            </w:r>
            <w:r w:rsidR="00861222">
              <w:rPr>
                <w:rFonts w:ascii="Times New Roman" w:hAnsi="Times New Roman" w:cs="Times New Roman"/>
                <w:sz w:val="24"/>
                <w:szCs w:val="24"/>
              </w:rPr>
              <w:t xml:space="preserve"> </w:t>
            </w:r>
            <w:r w:rsidRPr="00620D9C">
              <w:rPr>
                <w:rFonts w:ascii="Times New Roman" w:hAnsi="Times New Roman" w:cs="Times New Roman"/>
                <w:sz w:val="24"/>
                <w:szCs w:val="24"/>
              </w:rPr>
              <w:t>890</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5</w:t>
            </w:r>
            <w:r w:rsidR="00861222">
              <w:rPr>
                <w:rFonts w:ascii="Times New Roman" w:hAnsi="Times New Roman" w:cs="Times New Roman"/>
                <w:sz w:val="24"/>
                <w:szCs w:val="24"/>
              </w:rPr>
              <w:t xml:space="preserve"> </w:t>
            </w:r>
            <w:r w:rsidRPr="00620D9C">
              <w:rPr>
                <w:rFonts w:ascii="Times New Roman" w:hAnsi="Times New Roman" w:cs="Times New Roman"/>
                <w:sz w:val="24"/>
                <w:szCs w:val="24"/>
              </w:rPr>
              <w:t>8</w:t>
            </w:r>
            <w:r w:rsidR="004873C5" w:rsidRPr="00620D9C">
              <w:rPr>
                <w:rFonts w:ascii="Times New Roman" w:hAnsi="Times New Roman" w:cs="Times New Roman"/>
                <w:sz w:val="24"/>
                <w:szCs w:val="24"/>
              </w:rPr>
              <w:t>50</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5</w:t>
            </w:r>
            <w:r w:rsidR="00861222">
              <w:rPr>
                <w:rFonts w:ascii="Times New Roman" w:hAnsi="Times New Roman" w:cs="Times New Roman"/>
                <w:sz w:val="24"/>
                <w:szCs w:val="24"/>
              </w:rPr>
              <w:t xml:space="preserve"> </w:t>
            </w:r>
            <w:r w:rsidRPr="00620D9C">
              <w:rPr>
                <w:rFonts w:ascii="Times New Roman" w:hAnsi="Times New Roman" w:cs="Times New Roman"/>
                <w:sz w:val="24"/>
                <w:szCs w:val="24"/>
              </w:rPr>
              <w:t>8</w:t>
            </w:r>
            <w:r w:rsidR="004873C5" w:rsidRPr="00620D9C">
              <w:rPr>
                <w:rFonts w:ascii="Times New Roman" w:hAnsi="Times New Roman" w:cs="Times New Roman"/>
                <w:sz w:val="24"/>
                <w:szCs w:val="24"/>
              </w:rPr>
              <w:t>0</w:t>
            </w:r>
            <w:r w:rsidRPr="00620D9C">
              <w:rPr>
                <w:rFonts w:ascii="Times New Roman" w:hAnsi="Times New Roman" w:cs="Times New Roman"/>
                <w:sz w:val="24"/>
                <w:szCs w:val="24"/>
              </w:rPr>
              <w:t>0</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5</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75</w:t>
            </w:r>
            <w:r w:rsidRPr="00620D9C">
              <w:rPr>
                <w:rFonts w:ascii="Times New Roman" w:hAnsi="Times New Roman" w:cs="Times New Roman"/>
                <w:sz w:val="24"/>
                <w:szCs w:val="24"/>
              </w:rPr>
              <w:t>0</w:t>
            </w:r>
          </w:p>
        </w:tc>
        <w:tc>
          <w:tcPr>
            <w:tcW w:w="1151"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5</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700</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5</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650</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5</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600</w:t>
            </w:r>
          </w:p>
        </w:tc>
        <w:tc>
          <w:tcPr>
            <w:tcW w:w="1101" w:type="dxa"/>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5</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550</w:t>
            </w:r>
          </w:p>
        </w:tc>
      </w:tr>
      <w:tr w:rsidR="008C53D3" w:rsidRPr="00620D9C" w:rsidTr="00B6426F">
        <w:trPr>
          <w:jc w:val="center"/>
        </w:trPr>
        <w:tc>
          <w:tcPr>
            <w:tcW w:w="14516" w:type="dxa"/>
            <w:gridSpan w:val="19"/>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Задача 2. П</w:t>
            </w:r>
            <w:r w:rsidR="00870E5D" w:rsidRPr="00620D9C">
              <w:rPr>
                <w:rFonts w:ascii="Times New Roman" w:hAnsi="Times New Roman" w:cs="Times New Roman"/>
                <w:sz w:val="24"/>
                <w:szCs w:val="24"/>
              </w:rPr>
              <w:t xml:space="preserve">рофилактика </w:t>
            </w:r>
            <w:r w:rsidRPr="00620D9C">
              <w:rPr>
                <w:rFonts w:ascii="Times New Roman" w:hAnsi="Times New Roman" w:cs="Times New Roman"/>
                <w:sz w:val="24"/>
                <w:szCs w:val="24"/>
              </w:rPr>
              <w:t>террористических и  экстремистских проявлений</w:t>
            </w:r>
          </w:p>
        </w:tc>
      </w:tr>
      <w:tr w:rsidR="00620D9C" w:rsidRPr="00620D9C" w:rsidTr="00B6426F">
        <w:trPr>
          <w:jc w:val="center"/>
        </w:trPr>
        <w:tc>
          <w:tcPr>
            <w:tcW w:w="550"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2.1</w:t>
            </w:r>
          </w:p>
        </w:tc>
        <w:tc>
          <w:tcPr>
            <w:tcW w:w="1826"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Количество совершенных террористических актов </w:t>
            </w:r>
          </w:p>
        </w:tc>
        <w:tc>
          <w:tcPr>
            <w:tcW w:w="1276"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единиц</w:t>
            </w:r>
          </w:p>
        </w:tc>
        <w:tc>
          <w:tcPr>
            <w:tcW w:w="1701"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МУ МВД России по </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Красноярское</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 xml:space="preserve">  </w:t>
            </w:r>
          </w:p>
        </w:tc>
        <w:tc>
          <w:tcPr>
            <w:tcW w:w="1151"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0</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0</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0</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0</w:t>
            </w:r>
          </w:p>
        </w:tc>
        <w:tc>
          <w:tcPr>
            <w:tcW w:w="1151"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0</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0</w:t>
            </w:r>
          </w:p>
        </w:tc>
        <w:tc>
          <w:tcPr>
            <w:tcW w:w="1152" w:type="dxa"/>
            <w:gridSpan w:val="2"/>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0</w:t>
            </w:r>
          </w:p>
        </w:tc>
        <w:tc>
          <w:tcPr>
            <w:tcW w:w="1101"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0</w:t>
            </w:r>
          </w:p>
        </w:tc>
      </w:tr>
      <w:tr w:rsidR="008C53D3" w:rsidRPr="00620D9C" w:rsidTr="00B6426F">
        <w:trPr>
          <w:jc w:val="center"/>
        </w:trPr>
        <w:tc>
          <w:tcPr>
            <w:tcW w:w="14516" w:type="dxa"/>
            <w:gridSpan w:val="19"/>
          </w:tcPr>
          <w:p w:rsidR="008C53D3" w:rsidRPr="00620D9C" w:rsidRDefault="008C53D3" w:rsidP="00861222">
            <w:pPr>
              <w:widowControl w:val="0"/>
              <w:autoSpaceDE w:val="0"/>
              <w:autoSpaceDN w:val="0"/>
              <w:adjustRightInd w:val="0"/>
              <w:outlineLvl w:val="0"/>
              <w:rPr>
                <w:rFonts w:ascii="Times New Roman" w:hAnsi="Times New Roman" w:cs="Times New Roman"/>
                <w:sz w:val="24"/>
                <w:szCs w:val="24"/>
              </w:rPr>
            </w:pPr>
            <w:r w:rsidRPr="00620D9C">
              <w:rPr>
                <w:rFonts w:ascii="Times New Roman" w:hAnsi="Times New Roman" w:cs="Times New Roman"/>
                <w:sz w:val="24"/>
                <w:szCs w:val="24"/>
              </w:rPr>
              <w:t>Задача 3. Профилактика наркомании и алкоголизма</w:t>
            </w:r>
          </w:p>
        </w:tc>
      </w:tr>
      <w:tr w:rsidR="00620D9C" w:rsidRPr="00620D9C" w:rsidTr="00B6426F">
        <w:trPr>
          <w:jc w:val="center"/>
        </w:trPr>
        <w:tc>
          <w:tcPr>
            <w:tcW w:w="550"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3.1</w:t>
            </w:r>
          </w:p>
        </w:tc>
        <w:tc>
          <w:tcPr>
            <w:tcW w:w="1826" w:type="dxa"/>
          </w:tcPr>
          <w:p w:rsidR="00B6426F"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Количество преступлений, совершенных </w:t>
            </w:r>
          </w:p>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в состоянии алкогольного, наркотического или иного токсического опьянения    </w:t>
            </w:r>
          </w:p>
        </w:tc>
        <w:tc>
          <w:tcPr>
            <w:tcW w:w="1276"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единиц</w:t>
            </w:r>
          </w:p>
        </w:tc>
        <w:tc>
          <w:tcPr>
            <w:tcW w:w="1701"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МУ МВД России </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Красноярское</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 xml:space="preserve"> </w:t>
            </w:r>
          </w:p>
        </w:tc>
        <w:tc>
          <w:tcPr>
            <w:tcW w:w="1151"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w:t>
            </w:r>
            <w:r w:rsidR="00861222">
              <w:rPr>
                <w:rFonts w:ascii="Times New Roman" w:hAnsi="Times New Roman" w:cs="Times New Roman"/>
                <w:sz w:val="24"/>
                <w:szCs w:val="24"/>
              </w:rPr>
              <w:t xml:space="preserve"> </w:t>
            </w:r>
            <w:r w:rsidRPr="00620D9C">
              <w:rPr>
                <w:rFonts w:ascii="Times New Roman" w:hAnsi="Times New Roman" w:cs="Times New Roman"/>
                <w:sz w:val="24"/>
                <w:szCs w:val="24"/>
              </w:rPr>
              <w:t>339</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w:t>
            </w:r>
            <w:r w:rsidR="00861222">
              <w:rPr>
                <w:rFonts w:ascii="Times New Roman" w:hAnsi="Times New Roman" w:cs="Times New Roman"/>
                <w:sz w:val="24"/>
                <w:szCs w:val="24"/>
              </w:rPr>
              <w:t xml:space="preserve"> </w:t>
            </w:r>
            <w:r w:rsidRPr="00620D9C">
              <w:rPr>
                <w:rFonts w:ascii="Times New Roman" w:hAnsi="Times New Roman" w:cs="Times New Roman"/>
                <w:sz w:val="24"/>
                <w:szCs w:val="24"/>
              </w:rPr>
              <w:t>33</w:t>
            </w:r>
            <w:r w:rsidR="004873C5" w:rsidRPr="00620D9C">
              <w:rPr>
                <w:rFonts w:ascii="Times New Roman" w:hAnsi="Times New Roman" w:cs="Times New Roman"/>
                <w:sz w:val="24"/>
                <w:szCs w:val="24"/>
              </w:rPr>
              <w:t>0</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w:t>
            </w:r>
            <w:r w:rsidR="00861222">
              <w:rPr>
                <w:rFonts w:ascii="Times New Roman" w:hAnsi="Times New Roman" w:cs="Times New Roman"/>
                <w:sz w:val="24"/>
                <w:szCs w:val="24"/>
              </w:rPr>
              <w:t xml:space="preserve"> </w:t>
            </w:r>
            <w:r w:rsidRPr="00620D9C">
              <w:rPr>
                <w:rFonts w:ascii="Times New Roman" w:hAnsi="Times New Roman" w:cs="Times New Roman"/>
                <w:sz w:val="24"/>
                <w:szCs w:val="24"/>
              </w:rPr>
              <w:t>3</w:t>
            </w:r>
            <w:r w:rsidR="004873C5" w:rsidRPr="00620D9C">
              <w:rPr>
                <w:rFonts w:ascii="Times New Roman" w:hAnsi="Times New Roman" w:cs="Times New Roman"/>
                <w:sz w:val="24"/>
                <w:szCs w:val="24"/>
              </w:rPr>
              <w:t>00</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270</w:t>
            </w:r>
          </w:p>
        </w:tc>
        <w:tc>
          <w:tcPr>
            <w:tcW w:w="1151"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220</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190</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160</w:t>
            </w:r>
          </w:p>
        </w:tc>
        <w:tc>
          <w:tcPr>
            <w:tcW w:w="1101" w:type="dxa"/>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w:t>
            </w:r>
            <w:r w:rsidR="00861222">
              <w:rPr>
                <w:rFonts w:ascii="Times New Roman" w:hAnsi="Times New Roman" w:cs="Times New Roman"/>
                <w:sz w:val="24"/>
                <w:szCs w:val="24"/>
              </w:rPr>
              <w:t xml:space="preserve"> </w:t>
            </w:r>
            <w:r w:rsidR="004873C5" w:rsidRPr="00620D9C">
              <w:rPr>
                <w:rFonts w:ascii="Times New Roman" w:hAnsi="Times New Roman" w:cs="Times New Roman"/>
                <w:sz w:val="24"/>
                <w:szCs w:val="24"/>
              </w:rPr>
              <w:t>130</w:t>
            </w:r>
          </w:p>
        </w:tc>
      </w:tr>
      <w:tr w:rsidR="008C53D3" w:rsidRPr="00620D9C" w:rsidTr="00B6426F">
        <w:trPr>
          <w:jc w:val="center"/>
        </w:trPr>
        <w:tc>
          <w:tcPr>
            <w:tcW w:w="14516" w:type="dxa"/>
            <w:gridSpan w:val="19"/>
          </w:tcPr>
          <w:p w:rsidR="008C53D3" w:rsidRPr="00620D9C" w:rsidRDefault="008C53D3" w:rsidP="00861222">
            <w:pPr>
              <w:widowControl w:val="0"/>
              <w:autoSpaceDE w:val="0"/>
              <w:autoSpaceDN w:val="0"/>
              <w:adjustRightInd w:val="0"/>
              <w:outlineLvl w:val="0"/>
              <w:rPr>
                <w:rFonts w:ascii="Times New Roman" w:hAnsi="Times New Roman" w:cs="Times New Roman"/>
                <w:sz w:val="24"/>
                <w:szCs w:val="24"/>
              </w:rPr>
            </w:pPr>
            <w:r w:rsidRPr="00620D9C">
              <w:rPr>
                <w:rFonts w:ascii="Times New Roman" w:hAnsi="Times New Roman" w:cs="Times New Roman"/>
                <w:sz w:val="24"/>
                <w:szCs w:val="24"/>
              </w:rPr>
              <w:t>Задача 4. Профилактика преступлений среди молодежи и несовершеннолетних</w:t>
            </w:r>
          </w:p>
        </w:tc>
      </w:tr>
      <w:tr w:rsidR="00620D9C" w:rsidRPr="00620D9C" w:rsidTr="00B6426F">
        <w:trPr>
          <w:jc w:val="center"/>
        </w:trPr>
        <w:tc>
          <w:tcPr>
            <w:tcW w:w="550" w:type="dxa"/>
          </w:tcPr>
          <w:p w:rsidR="008C53D3" w:rsidRPr="00620D9C" w:rsidRDefault="00861222" w:rsidP="0086122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w:t>
            </w:r>
          </w:p>
        </w:tc>
        <w:tc>
          <w:tcPr>
            <w:tcW w:w="1826" w:type="dxa"/>
          </w:tcPr>
          <w:p w:rsidR="00620D9C" w:rsidRDefault="008C53D3" w:rsidP="00861222">
            <w:pPr>
              <w:widowControl w:val="0"/>
              <w:autoSpaceDE w:val="0"/>
              <w:autoSpaceDN w:val="0"/>
              <w:adjustRightInd w:val="0"/>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Количество несовершеннолетних, совершив</w:t>
            </w:r>
            <w:r w:rsidR="00620D9C">
              <w:rPr>
                <w:rFonts w:ascii="Times New Roman" w:eastAsia="Calibri" w:hAnsi="Times New Roman" w:cs="Times New Roman"/>
                <w:sz w:val="24"/>
                <w:szCs w:val="24"/>
                <w:lang w:eastAsia="ru-RU"/>
              </w:rPr>
              <w:t>ших</w:t>
            </w:r>
            <w:r w:rsidRPr="00620D9C">
              <w:rPr>
                <w:rFonts w:ascii="Times New Roman" w:eastAsia="Calibri" w:hAnsi="Times New Roman" w:cs="Times New Roman"/>
                <w:sz w:val="24"/>
                <w:szCs w:val="24"/>
                <w:lang w:eastAsia="ru-RU"/>
              </w:rPr>
              <w:t xml:space="preserve"> преступления</w:t>
            </w:r>
            <w:r w:rsidR="00861222">
              <w:rPr>
                <w:rFonts w:ascii="Times New Roman" w:eastAsia="Calibri" w:hAnsi="Times New Roman" w:cs="Times New Roman"/>
                <w:sz w:val="24"/>
                <w:szCs w:val="24"/>
                <w:lang w:eastAsia="ru-RU"/>
              </w:rPr>
              <w:t>,</w:t>
            </w:r>
            <w:r w:rsidRPr="00620D9C">
              <w:rPr>
                <w:rFonts w:ascii="Times New Roman" w:eastAsia="Calibri" w:hAnsi="Times New Roman" w:cs="Times New Roman"/>
                <w:sz w:val="24"/>
                <w:szCs w:val="24"/>
                <w:lang w:eastAsia="ru-RU"/>
              </w:rPr>
              <w:t xml:space="preserve"> </w:t>
            </w:r>
          </w:p>
          <w:p w:rsidR="00620D9C" w:rsidRDefault="008C53D3" w:rsidP="00861222">
            <w:pPr>
              <w:widowControl w:val="0"/>
              <w:autoSpaceDE w:val="0"/>
              <w:autoSpaceDN w:val="0"/>
              <w:adjustRightInd w:val="0"/>
              <w:rPr>
                <w:rFonts w:ascii="Times New Roman" w:eastAsia="Calibri" w:hAnsi="Times New Roman" w:cs="Times New Roman"/>
                <w:sz w:val="24"/>
                <w:szCs w:val="24"/>
                <w:lang w:eastAsia="ru-RU"/>
              </w:rPr>
            </w:pPr>
            <w:r w:rsidRPr="00620D9C">
              <w:rPr>
                <w:rFonts w:ascii="Times New Roman" w:eastAsia="Calibri" w:hAnsi="Times New Roman" w:cs="Times New Roman"/>
                <w:sz w:val="24"/>
                <w:szCs w:val="24"/>
                <w:lang w:eastAsia="ru-RU"/>
              </w:rPr>
              <w:t xml:space="preserve">в расчете </w:t>
            </w:r>
          </w:p>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eastAsia="Calibri" w:hAnsi="Times New Roman" w:cs="Times New Roman"/>
                <w:sz w:val="24"/>
                <w:szCs w:val="24"/>
                <w:lang w:eastAsia="ru-RU"/>
              </w:rPr>
              <w:t>на 100 несовершеннолетних города Красноярска в воз</w:t>
            </w:r>
            <w:r w:rsidR="00620D9C">
              <w:rPr>
                <w:rFonts w:ascii="Times New Roman" w:eastAsia="Calibri" w:hAnsi="Times New Roman" w:cs="Times New Roman"/>
                <w:sz w:val="24"/>
                <w:szCs w:val="24"/>
                <w:lang w:eastAsia="ru-RU"/>
              </w:rPr>
              <w:t>расте 14–</w:t>
            </w:r>
            <w:r w:rsidRPr="00620D9C">
              <w:rPr>
                <w:rFonts w:ascii="Times New Roman" w:eastAsia="Calibri" w:hAnsi="Times New Roman" w:cs="Times New Roman"/>
                <w:sz w:val="24"/>
                <w:szCs w:val="24"/>
                <w:lang w:eastAsia="ru-RU"/>
              </w:rPr>
              <w:t>17 лет</w:t>
            </w:r>
          </w:p>
        </w:tc>
        <w:tc>
          <w:tcPr>
            <w:tcW w:w="1276"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единиц</w:t>
            </w:r>
          </w:p>
        </w:tc>
        <w:tc>
          <w:tcPr>
            <w:tcW w:w="1701"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МУ МВД России </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Красноярское</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 xml:space="preserve"> </w:t>
            </w:r>
          </w:p>
        </w:tc>
        <w:tc>
          <w:tcPr>
            <w:tcW w:w="1151"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219</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21</w:t>
            </w:r>
            <w:r w:rsidR="004873C5" w:rsidRPr="00620D9C">
              <w:rPr>
                <w:rFonts w:ascii="Times New Roman" w:hAnsi="Times New Roman" w:cs="Times New Roman"/>
                <w:sz w:val="24"/>
                <w:szCs w:val="24"/>
              </w:rPr>
              <w:t>0</w:t>
            </w:r>
          </w:p>
        </w:tc>
        <w:tc>
          <w:tcPr>
            <w:tcW w:w="1152" w:type="dxa"/>
            <w:gridSpan w:val="2"/>
          </w:tcPr>
          <w:p w:rsidR="008C53D3" w:rsidRPr="00620D9C" w:rsidRDefault="00DA22D6"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2</w:t>
            </w:r>
            <w:r w:rsidR="004873C5" w:rsidRPr="00620D9C">
              <w:rPr>
                <w:rFonts w:ascii="Times New Roman" w:hAnsi="Times New Roman" w:cs="Times New Roman"/>
                <w:sz w:val="24"/>
                <w:szCs w:val="24"/>
              </w:rPr>
              <w:t>00</w:t>
            </w:r>
          </w:p>
        </w:tc>
        <w:tc>
          <w:tcPr>
            <w:tcW w:w="1152"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190</w:t>
            </w:r>
          </w:p>
        </w:tc>
        <w:tc>
          <w:tcPr>
            <w:tcW w:w="1151"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185</w:t>
            </w:r>
          </w:p>
        </w:tc>
        <w:tc>
          <w:tcPr>
            <w:tcW w:w="1152"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180</w:t>
            </w:r>
          </w:p>
        </w:tc>
        <w:tc>
          <w:tcPr>
            <w:tcW w:w="1152"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175</w:t>
            </w:r>
          </w:p>
        </w:tc>
        <w:tc>
          <w:tcPr>
            <w:tcW w:w="1101" w:type="dxa"/>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170</w:t>
            </w:r>
          </w:p>
        </w:tc>
      </w:tr>
      <w:tr w:rsidR="008C53D3" w:rsidRPr="00620D9C" w:rsidTr="00B6426F">
        <w:trPr>
          <w:jc w:val="center"/>
        </w:trPr>
        <w:tc>
          <w:tcPr>
            <w:tcW w:w="14516" w:type="dxa"/>
            <w:gridSpan w:val="19"/>
          </w:tcPr>
          <w:p w:rsidR="008C53D3" w:rsidRPr="00620D9C" w:rsidRDefault="008C53D3" w:rsidP="00861222">
            <w:pPr>
              <w:widowControl w:val="0"/>
              <w:autoSpaceDE w:val="0"/>
              <w:autoSpaceDN w:val="0"/>
              <w:adjustRightInd w:val="0"/>
              <w:outlineLvl w:val="0"/>
              <w:rPr>
                <w:rFonts w:ascii="Times New Roman" w:hAnsi="Times New Roman" w:cs="Times New Roman"/>
                <w:sz w:val="24"/>
                <w:szCs w:val="24"/>
              </w:rPr>
            </w:pPr>
            <w:r w:rsidRPr="00620D9C">
              <w:rPr>
                <w:rFonts w:ascii="Times New Roman" w:hAnsi="Times New Roman" w:cs="Times New Roman"/>
                <w:sz w:val="24"/>
                <w:szCs w:val="24"/>
              </w:rPr>
              <w:t>Задача 5. Обеспечение безопасности дорожного движения</w:t>
            </w:r>
          </w:p>
        </w:tc>
      </w:tr>
      <w:tr w:rsidR="00620D9C" w:rsidRPr="00620D9C" w:rsidTr="00B6426F">
        <w:trPr>
          <w:jc w:val="center"/>
        </w:trPr>
        <w:tc>
          <w:tcPr>
            <w:tcW w:w="550" w:type="dxa"/>
          </w:tcPr>
          <w:p w:rsidR="008C53D3" w:rsidRPr="00620D9C" w:rsidRDefault="008C53D3"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5.1</w:t>
            </w:r>
          </w:p>
        </w:tc>
        <w:tc>
          <w:tcPr>
            <w:tcW w:w="1826" w:type="dxa"/>
          </w:tcPr>
          <w:p w:rsidR="00B6426F"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Количество погибших в дорожно-транс</w:t>
            </w:r>
            <w:r w:rsidR="00B6426F">
              <w:rPr>
                <w:rFonts w:ascii="Times New Roman" w:hAnsi="Times New Roman" w:cs="Times New Roman"/>
                <w:sz w:val="24"/>
                <w:szCs w:val="24"/>
              </w:rPr>
              <w:t>-</w:t>
            </w:r>
            <w:r w:rsidRPr="00620D9C">
              <w:rPr>
                <w:rFonts w:ascii="Times New Roman" w:hAnsi="Times New Roman" w:cs="Times New Roman"/>
                <w:sz w:val="24"/>
                <w:szCs w:val="24"/>
              </w:rPr>
              <w:t xml:space="preserve">портных происшествиях, </w:t>
            </w:r>
          </w:p>
          <w:p w:rsidR="00B6426F"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человек </w:t>
            </w:r>
          </w:p>
          <w:p w:rsidR="008C53D3" w:rsidRPr="00620D9C" w:rsidRDefault="00B6426F" w:rsidP="0086122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 10 </w:t>
            </w:r>
            <w:r w:rsidR="008C53D3" w:rsidRPr="00620D9C">
              <w:rPr>
                <w:rFonts w:ascii="Times New Roman" w:hAnsi="Times New Roman" w:cs="Times New Roman"/>
                <w:sz w:val="24"/>
                <w:szCs w:val="24"/>
              </w:rPr>
              <w:t xml:space="preserve">тыс. населения  </w:t>
            </w:r>
          </w:p>
        </w:tc>
        <w:tc>
          <w:tcPr>
            <w:tcW w:w="1276" w:type="dxa"/>
          </w:tcPr>
          <w:p w:rsidR="00861222" w:rsidRDefault="00861222" w:rsidP="0086122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человек </w:t>
            </w:r>
          </w:p>
          <w:p w:rsidR="008C53D3" w:rsidRPr="00620D9C" w:rsidRDefault="00861222" w:rsidP="0086122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 10 </w:t>
            </w:r>
            <w:r w:rsidR="008C53D3" w:rsidRPr="00620D9C">
              <w:rPr>
                <w:rFonts w:ascii="Times New Roman" w:hAnsi="Times New Roman" w:cs="Times New Roman"/>
                <w:sz w:val="24"/>
                <w:szCs w:val="24"/>
              </w:rPr>
              <w:t>тыс</w:t>
            </w:r>
            <w:r>
              <w:rPr>
                <w:rFonts w:ascii="Times New Roman" w:hAnsi="Times New Roman" w:cs="Times New Roman"/>
                <w:sz w:val="24"/>
                <w:szCs w:val="24"/>
              </w:rPr>
              <w:t>.</w:t>
            </w:r>
            <w:r w:rsidR="008C53D3" w:rsidRPr="00620D9C">
              <w:rPr>
                <w:rFonts w:ascii="Times New Roman" w:hAnsi="Times New Roman" w:cs="Times New Roman"/>
                <w:sz w:val="24"/>
                <w:szCs w:val="24"/>
              </w:rPr>
              <w:t xml:space="preserve"> населения</w:t>
            </w:r>
          </w:p>
        </w:tc>
        <w:tc>
          <w:tcPr>
            <w:tcW w:w="1701" w:type="dxa"/>
          </w:tcPr>
          <w:p w:rsidR="008C53D3" w:rsidRPr="00620D9C" w:rsidRDefault="008C53D3" w:rsidP="00861222">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МУ МВД России </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Красноярское</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 xml:space="preserve">  </w:t>
            </w:r>
          </w:p>
        </w:tc>
        <w:tc>
          <w:tcPr>
            <w:tcW w:w="1145" w:type="dxa"/>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10,5</w:t>
            </w:r>
          </w:p>
        </w:tc>
        <w:tc>
          <w:tcPr>
            <w:tcW w:w="1145"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10</w:t>
            </w:r>
          </w:p>
        </w:tc>
        <w:tc>
          <w:tcPr>
            <w:tcW w:w="1146"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9,5</w:t>
            </w:r>
          </w:p>
        </w:tc>
        <w:tc>
          <w:tcPr>
            <w:tcW w:w="1145"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9,5</w:t>
            </w:r>
          </w:p>
        </w:tc>
        <w:tc>
          <w:tcPr>
            <w:tcW w:w="1145"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9,5</w:t>
            </w:r>
          </w:p>
        </w:tc>
        <w:tc>
          <w:tcPr>
            <w:tcW w:w="1146"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9,5</w:t>
            </w:r>
          </w:p>
        </w:tc>
        <w:tc>
          <w:tcPr>
            <w:tcW w:w="1145"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9,5</w:t>
            </w:r>
          </w:p>
        </w:tc>
        <w:tc>
          <w:tcPr>
            <w:tcW w:w="1146" w:type="dxa"/>
            <w:gridSpan w:val="2"/>
          </w:tcPr>
          <w:p w:rsidR="008C53D3" w:rsidRPr="00620D9C" w:rsidRDefault="004873C5" w:rsidP="00861222">
            <w:pPr>
              <w:widowControl w:val="0"/>
              <w:autoSpaceDE w:val="0"/>
              <w:autoSpaceDN w:val="0"/>
              <w:adjustRightInd w:val="0"/>
              <w:jc w:val="center"/>
              <w:rPr>
                <w:rFonts w:ascii="Times New Roman" w:hAnsi="Times New Roman" w:cs="Times New Roman"/>
                <w:sz w:val="24"/>
                <w:szCs w:val="24"/>
              </w:rPr>
            </w:pPr>
            <w:r w:rsidRPr="00620D9C">
              <w:rPr>
                <w:rFonts w:ascii="Times New Roman" w:hAnsi="Times New Roman" w:cs="Times New Roman"/>
                <w:sz w:val="24"/>
                <w:szCs w:val="24"/>
              </w:rPr>
              <w:t>9,5</w:t>
            </w:r>
          </w:p>
        </w:tc>
      </w:tr>
    </w:tbl>
    <w:p w:rsidR="001F0310" w:rsidRDefault="001F0310" w:rsidP="009E55EB">
      <w:pPr>
        <w:widowControl w:val="0"/>
        <w:autoSpaceDE w:val="0"/>
        <w:autoSpaceDN w:val="0"/>
        <w:adjustRightInd w:val="0"/>
        <w:spacing w:after="0" w:line="240" w:lineRule="auto"/>
        <w:ind w:firstLine="709"/>
        <w:jc w:val="both"/>
        <w:rPr>
          <w:rFonts w:ascii="Times New Roman" w:hAnsi="Times New Roman" w:cs="Times New Roman"/>
          <w:sz w:val="28"/>
          <w:szCs w:val="28"/>
        </w:rPr>
        <w:sectPr w:rsidR="001F0310" w:rsidSect="001F0310">
          <w:headerReference w:type="first" r:id="rId11"/>
          <w:pgSz w:w="16838" w:h="11905" w:orient="landscape" w:code="9"/>
          <w:pgMar w:top="1985" w:right="1134" w:bottom="567" w:left="1134" w:header="720" w:footer="567" w:gutter="0"/>
          <w:cols w:space="720"/>
          <w:titlePg/>
        </w:sectPr>
      </w:pPr>
    </w:p>
    <w:p w:rsidR="00B47FD2" w:rsidRPr="00620D9C" w:rsidRDefault="00FE3DD3" w:rsidP="00620D9C">
      <w:pPr>
        <w:widowControl w:val="0"/>
        <w:autoSpaceDE w:val="0"/>
        <w:autoSpaceDN w:val="0"/>
        <w:adjustRightInd w:val="0"/>
        <w:spacing w:after="0" w:line="192" w:lineRule="auto"/>
        <w:ind w:firstLine="10490"/>
        <w:jc w:val="both"/>
        <w:outlineLvl w:val="0"/>
        <w:rPr>
          <w:rFonts w:ascii="Times New Roman" w:hAnsi="Times New Roman" w:cs="Times New Roman"/>
          <w:sz w:val="30"/>
          <w:szCs w:val="30"/>
        </w:rPr>
      </w:pPr>
      <w:r w:rsidRPr="00620D9C">
        <w:rPr>
          <w:rFonts w:ascii="Times New Roman" w:hAnsi="Times New Roman" w:cs="Times New Roman"/>
          <w:sz w:val="30"/>
          <w:szCs w:val="30"/>
        </w:rPr>
        <w:t xml:space="preserve">Приложение  </w:t>
      </w:r>
      <w:r w:rsidR="00B47FD2" w:rsidRPr="00620D9C">
        <w:rPr>
          <w:rFonts w:ascii="Times New Roman" w:hAnsi="Times New Roman" w:cs="Times New Roman"/>
          <w:sz w:val="30"/>
          <w:szCs w:val="30"/>
        </w:rPr>
        <w:t>2</w:t>
      </w:r>
    </w:p>
    <w:p w:rsidR="00620D9C" w:rsidRDefault="00620D9C" w:rsidP="00620D9C">
      <w:pPr>
        <w:widowControl w:val="0"/>
        <w:autoSpaceDE w:val="0"/>
        <w:autoSpaceDN w:val="0"/>
        <w:adjustRightInd w:val="0"/>
        <w:spacing w:after="0" w:line="192" w:lineRule="auto"/>
        <w:ind w:firstLine="10490"/>
        <w:jc w:val="both"/>
        <w:rPr>
          <w:rFonts w:ascii="Times New Roman" w:hAnsi="Times New Roman" w:cs="Times New Roman"/>
          <w:sz w:val="30"/>
          <w:szCs w:val="30"/>
        </w:rPr>
      </w:pPr>
      <w:r>
        <w:rPr>
          <w:rFonts w:ascii="Times New Roman" w:hAnsi="Times New Roman" w:cs="Times New Roman"/>
          <w:sz w:val="30"/>
          <w:szCs w:val="30"/>
        </w:rPr>
        <w:t xml:space="preserve">к комплексной муниципальной </w:t>
      </w:r>
    </w:p>
    <w:p w:rsidR="00620D9C" w:rsidRDefault="00B47FD2" w:rsidP="00620D9C">
      <w:pPr>
        <w:widowControl w:val="0"/>
        <w:autoSpaceDE w:val="0"/>
        <w:autoSpaceDN w:val="0"/>
        <w:adjustRightInd w:val="0"/>
        <w:spacing w:after="0" w:line="192" w:lineRule="auto"/>
        <w:ind w:firstLine="10490"/>
        <w:jc w:val="both"/>
        <w:rPr>
          <w:rFonts w:ascii="Times New Roman" w:hAnsi="Times New Roman" w:cs="Times New Roman"/>
          <w:sz w:val="30"/>
          <w:szCs w:val="30"/>
        </w:rPr>
      </w:pPr>
      <w:r w:rsidRPr="00620D9C">
        <w:rPr>
          <w:rFonts w:ascii="Times New Roman" w:hAnsi="Times New Roman" w:cs="Times New Roman"/>
          <w:sz w:val="30"/>
          <w:szCs w:val="30"/>
        </w:rPr>
        <w:t>программе</w:t>
      </w:r>
      <w:r w:rsidR="00620D9C">
        <w:rPr>
          <w:rFonts w:ascii="Times New Roman" w:hAnsi="Times New Roman" w:cs="Times New Roman"/>
          <w:sz w:val="30"/>
          <w:szCs w:val="30"/>
        </w:rPr>
        <w:t xml:space="preserve"> </w:t>
      </w:r>
      <w:r w:rsidR="0044644A" w:rsidRPr="00620D9C">
        <w:rPr>
          <w:rFonts w:ascii="Times New Roman" w:hAnsi="Times New Roman" w:cs="Times New Roman"/>
          <w:sz w:val="30"/>
          <w:szCs w:val="30"/>
        </w:rPr>
        <w:t>«</w:t>
      </w:r>
      <w:r w:rsidRPr="00620D9C">
        <w:rPr>
          <w:rFonts w:ascii="Times New Roman" w:hAnsi="Times New Roman" w:cs="Times New Roman"/>
          <w:sz w:val="30"/>
          <w:szCs w:val="30"/>
        </w:rPr>
        <w:t xml:space="preserve">Профилактика </w:t>
      </w:r>
    </w:p>
    <w:p w:rsidR="00B47FD2" w:rsidRPr="00620D9C" w:rsidRDefault="00B47FD2" w:rsidP="00620D9C">
      <w:pPr>
        <w:widowControl w:val="0"/>
        <w:autoSpaceDE w:val="0"/>
        <w:autoSpaceDN w:val="0"/>
        <w:adjustRightInd w:val="0"/>
        <w:spacing w:after="0" w:line="192" w:lineRule="auto"/>
        <w:ind w:firstLine="10490"/>
        <w:jc w:val="both"/>
        <w:rPr>
          <w:rFonts w:ascii="Times New Roman" w:hAnsi="Times New Roman" w:cs="Times New Roman"/>
          <w:sz w:val="30"/>
          <w:szCs w:val="30"/>
        </w:rPr>
      </w:pPr>
      <w:r w:rsidRPr="00620D9C">
        <w:rPr>
          <w:rFonts w:ascii="Times New Roman" w:hAnsi="Times New Roman" w:cs="Times New Roman"/>
          <w:sz w:val="30"/>
          <w:szCs w:val="30"/>
        </w:rPr>
        <w:t xml:space="preserve">правонарушений, укрепление </w:t>
      </w:r>
    </w:p>
    <w:p w:rsidR="00620D9C" w:rsidRDefault="00B47FD2" w:rsidP="00620D9C">
      <w:pPr>
        <w:widowControl w:val="0"/>
        <w:autoSpaceDE w:val="0"/>
        <w:autoSpaceDN w:val="0"/>
        <w:adjustRightInd w:val="0"/>
        <w:spacing w:after="0" w:line="192" w:lineRule="auto"/>
        <w:ind w:firstLine="10490"/>
        <w:jc w:val="both"/>
        <w:rPr>
          <w:rFonts w:ascii="Times New Roman" w:hAnsi="Times New Roman" w:cs="Times New Roman"/>
          <w:sz w:val="30"/>
          <w:szCs w:val="30"/>
        </w:rPr>
      </w:pPr>
      <w:r w:rsidRPr="00620D9C">
        <w:rPr>
          <w:rFonts w:ascii="Times New Roman" w:hAnsi="Times New Roman" w:cs="Times New Roman"/>
          <w:sz w:val="30"/>
          <w:szCs w:val="30"/>
        </w:rPr>
        <w:t xml:space="preserve">общественного порядка </w:t>
      </w:r>
    </w:p>
    <w:p w:rsidR="00620D9C" w:rsidRDefault="00B47FD2" w:rsidP="00620D9C">
      <w:pPr>
        <w:widowControl w:val="0"/>
        <w:autoSpaceDE w:val="0"/>
        <w:autoSpaceDN w:val="0"/>
        <w:adjustRightInd w:val="0"/>
        <w:spacing w:after="0" w:line="192" w:lineRule="auto"/>
        <w:ind w:firstLine="10490"/>
        <w:jc w:val="both"/>
        <w:rPr>
          <w:rFonts w:ascii="Times New Roman" w:hAnsi="Times New Roman" w:cs="Times New Roman"/>
          <w:sz w:val="30"/>
          <w:szCs w:val="30"/>
        </w:rPr>
      </w:pPr>
      <w:r w:rsidRPr="00620D9C">
        <w:rPr>
          <w:rFonts w:ascii="Times New Roman" w:hAnsi="Times New Roman" w:cs="Times New Roman"/>
          <w:sz w:val="30"/>
          <w:szCs w:val="30"/>
        </w:rPr>
        <w:t xml:space="preserve">и общественной безопасности </w:t>
      </w:r>
    </w:p>
    <w:p w:rsidR="00B47FD2" w:rsidRPr="00620D9C" w:rsidRDefault="00B47FD2" w:rsidP="00620D9C">
      <w:pPr>
        <w:widowControl w:val="0"/>
        <w:autoSpaceDE w:val="0"/>
        <w:autoSpaceDN w:val="0"/>
        <w:adjustRightInd w:val="0"/>
        <w:spacing w:after="0" w:line="192" w:lineRule="auto"/>
        <w:ind w:firstLine="10490"/>
        <w:jc w:val="both"/>
        <w:rPr>
          <w:rFonts w:ascii="Times New Roman" w:hAnsi="Times New Roman" w:cs="Times New Roman"/>
          <w:sz w:val="30"/>
          <w:szCs w:val="30"/>
        </w:rPr>
      </w:pPr>
      <w:r w:rsidRPr="00620D9C">
        <w:rPr>
          <w:rFonts w:ascii="Times New Roman" w:hAnsi="Times New Roman" w:cs="Times New Roman"/>
          <w:sz w:val="30"/>
          <w:szCs w:val="30"/>
        </w:rPr>
        <w:t>в городе Красноярске</w:t>
      </w:r>
      <w:r w:rsidR="00861222">
        <w:rPr>
          <w:rFonts w:ascii="Times New Roman" w:hAnsi="Times New Roman" w:cs="Times New Roman"/>
          <w:sz w:val="30"/>
          <w:szCs w:val="30"/>
        </w:rPr>
        <w:t>»</w:t>
      </w:r>
      <w:r w:rsidR="00FE3DD3" w:rsidRPr="00620D9C">
        <w:rPr>
          <w:rFonts w:ascii="Times New Roman" w:hAnsi="Times New Roman" w:cs="Times New Roman"/>
          <w:sz w:val="30"/>
          <w:szCs w:val="30"/>
        </w:rPr>
        <w:t xml:space="preserve"> </w:t>
      </w:r>
      <w:r w:rsidRPr="00620D9C">
        <w:rPr>
          <w:rFonts w:ascii="Times New Roman" w:hAnsi="Times New Roman" w:cs="Times New Roman"/>
          <w:sz w:val="30"/>
          <w:szCs w:val="30"/>
        </w:rPr>
        <w:t xml:space="preserve"> </w:t>
      </w:r>
    </w:p>
    <w:p w:rsidR="00B47FD2" w:rsidRPr="009D41DD" w:rsidRDefault="00FE3DD3" w:rsidP="009E55EB">
      <w:pPr>
        <w:widowControl w:val="0"/>
        <w:autoSpaceDE w:val="0"/>
        <w:autoSpaceDN w:val="0"/>
        <w:adjustRightInd w:val="0"/>
        <w:spacing w:after="0" w:line="240" w:lineRule="auto"/>
        <w:jc w:val="right"/>
        <w:rPr>
          <w:rFonts w:ascii="Times New Roman" w:hAnsi="Times New Roman" w:cs="Times New Roman"/>
          <w:sz w:val="24"/>
          <w:szCs w:val="24"/>
        </w:rPr>
      </w:pPr>
      <w:r w:rsidRPr="009D41DD">
        <w:rPr>
          <w:rFonts w:ascii="Times New Roman" w:hAnsi="Times New Roman" w:cs="Times New Roman"/>
          <w:sz w:val="24"/>
          <w:szCs w:val="24"/>
        </w:rPr>
        <w:t xml:space="preserve"> </w:t>
      </w:r>
      <w:r w:rsidR="00B47FD2" w:rsidRPr="009D41DD">
        <w:rPr>
          <w:rFonts w:ascii="Times New Roman" w:hAnsi="Times New Roman" w:cs="Times New Roman"/>
          <w:sz w:val="24"/>
          <w:szCs w:val="24"/>
        </w:rPr>
        <w:t xml:space="preserve"> </w:t>
      </w:r>
    </w:p>
    <w:p w:rsidR="00B47FD2" w:rsidRPr="00B47FD2" w:rsidRDefault="00B47FD2" w:rsidP="009E55E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B47FD2" w:rsidRPr="009B6E0B" w:rsidRDefault="00B47FD2" w:rsidP="009E55E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B47FD2" w:rsidRPr="00620D9C" w:rsidRDefault="00B47FD2" w:rsidP="00620D9C">
      <w:pPr>
        <w:widowControl w:val="0"/>
        <w:spacing w:after="0" w:line="192" w:lineRule="auto"/>
        <w:jc w:val="center"/>
        <w:outlineLvl w:val="1"/>
        <w:rPr>
          <w:rFonts w:ascii="Times New Roman" w:eastAsiaTheme="majorEastAsia" w:hAnsi="Times New Roman" w:cs="Times New Roman"/>
          <w:bCs/>
          <w:sz w:val="30"/>
          <w:szCs w:val="30"/>
        </w:rPr>
      </w:pPr>
      <w:r w:rsidRPr="00620D9C">
        <w:rPr>
          <w:rFonts w:ascii="Times New Roman" w:eastAsiaTheme="majorEastAsia" w:hAnsi="Times New Roman" w:cs="Times New Roman"/>
          <w:bCs/>
          <w:sz w:val="30"/>
          <w:szCs w:val="30"/>
        </w:rPr>
        <w:t>ПЕРЕЧЕНЬ</w:t>
      </w:r>
    </w:p>
    <w:p w:rsidR="00B47FD2" w:rsidRPr="00620D9C" w:rsidRDefault="00620D9C" w:rsidP="00620D9C">
      <w:pPr>
        <w:widowControl w:val="0"/>
        <w:spacing w:after="0" w:line="192" w:lineRule="auto"/>
        <w:jc w:val="center"/>
        <w:outlineLvl w:val="1"/>
        <w:rPr>
          <w:rFonts w:ascii="Times New Roman" w:eastAsiaTheme="majorEastAsia" w:hAnsi="Times New Roman" w:cs="Times New Roman"/>
          <w:bCs/>
          <w:sz w:val="30"/>
          <w:szCs w:val="30"/>
        </w:rPr>
      </w:pPr>
      <w:r w:rsidRPr="00620D9C">
        <w:rPr>
          <w:rFonts w:ascii="Times New Roman" w:eastAsiaTheme="majorEastAsia" w:hAnsi="Times New Roman" w:cs="Times New Roman"/>
          <w:bCs/>
          <w:sz w:val="30"/>
          <w:szCs w:val="30"/>
        </w:rPr>
        <w:t xml:space="preserve">мероприятий комплексной </w:t>
      </w:r>
      <w:r>
        <w:rPr>
          <w:rFonts w:ascii="Times New Roman" w:eastAsiaTheme="majorEastAsia" w:hAnsi="Times New Roman" w:cs="Times New Roman"/>
          <w:bCs/>
          <w:sz w:val="30"/>
          <w:szCs w:val="30"/>
        </w:rPr>
        <w:t>муниципальной программы города К</w:t>
      </w:r>
      <w:r w:rsidRPr="00620D9C">
        <w:rPr>
          <w:rFonts w:ascii="Times New Roman" w:eastAsiaTheme="majorEastAsia" w:hAnsi="Times New Roman" w:cs="Times New Roman"/>
          <w:bCs/>
          <w:sz w:val="30"/>
          <w:szCs w:val="30"/>
        </w:rPr>
        <w:t>расноярска</w:t>
      </w:r>
    </w:p>
    <w:p w:rsidR="00620D9C" w:rsidRPr="00620D9C" w:rsidRDefault="00620D9C" w:rsidP="009E55EB">
      <w:pPr>
        <w:widowControl w:val="0"/>
        <w:spacing w:after="0" w:line="240" w:lineRule="auto"/>
        <w:jc w:val="center"/>
        <w:outlineLvl w:val="1"/>
        <w:rPr>
          <w:rFonts w:ascii="Times New Roman" w:eastAsiaTheme="majorEastAsia" w:hAnsi="Times New Roman" w:cs="Times New Roman"/>
          <w:bCs/>
          <w:sz w:val="30"/>
          <w:szCs w:val="30"/>
        </w:rPr>
      </w:pPr>
    </w:p>
    <w:tbl>
      <w:tblPr>
        <w:tblStyle w:val="af1"/>
        <w:tblW w:w="15401" w:type="dxa"/>
        <w:tblInd w:w="-176" w:type="dxa"/>
        <w:tblLayout w:type="fixed"/>
        <w:tblCellMar>
          <w:left w:w="57" w:type="dxa"/>
          <w:right w:w="57" w:type="dxa"/>
        </w:tblCellMar>
        <w:tblLook w:val="04A0" w:firstRow="1" w:lastRow="0" w:firstColumn="1" w:lastColumn="0" w:noHBand="0" w:noVBand="1"/>
      </w:tblPr>
      <w:tblGrid>
        <w:gridCol w:w="821"/>
        <w:gridCol w:w="3221"/>
        <w:gridCol w:w="2213"/>
        <w:gridCol w:w="1349"/>
        <w:gridCol w:w="1418"/>
        <w:gridCol w:w="1276"/>
        <w:gridCol w:w="1417"/>
        <w:gridCol w:w="3686"/>
      </w:tblGrid>
      <w:tr w:rsidR="00DD2E9A" w:rsidRPr="00620D9C" w:rsidTr="003F41D5">
        <w:trPr>
          <w:trHeight w:val="183"/>
        </w:trPr>
        <w:tc>
          <w:tcPr>
            <w:tcW w:w="821" w:type="dxa"/>
            <w:vMerge w:val="restart"/>
            <w:tcBorders>
              <w:bottom w:val="nil"/>
            </w:tcBorders>
          </w:tcPr>
          <w:p w:rsidR="00620D9C" w:rsidRPr="00620D9C" w:rsidRDefault="007D73BA" w:rsidP="00620D9C">
            <w:pPr>
              <w:widowControl w:val="0"/>
              <w:spacing w:line="192"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p>
          <w:p w:rsidR="00DD2E9A" w:rsidRPr="00620D9C" w:rsidRDefault="00DD2E9A" w:rsidP="00620D9C">
            <w:pPr>
              <w:widowControl w:val="0"/>
              <w:spacing w:line="192" w:lineRule="auto"/>
              <w:jc w:val="center"/>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п/п</w:t>
            </w:r>
          </w:p>
        </w:tc>
        <w:tc>
          <w:tcPr>
            <w:tcW w:w="3221" w:type="dxa"/>
            <w:vMerge w:val="restart"/>
            <w:tcBorders>
              <w:bottom w:val="nil"/>
            </w:tcBorders>
          </w:tcPr>
          <w:p w:rsidR="00DD2E9A" w:rsidRPr="00620D9C" w:rsidRDefault="00DD2E9A" w:rsidP="00620D9C">
            <w:pPr>
              <w:widowControl w:val="0"/>
              <w:spacing w:line="192" w:lineRule="auto"/>
              <w:jc w:val="center"/>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Наименование мероприятия</w:t>
            </w:r>
          </w:p>
        </w:tc>
        <w:tc>
          <w:tcPr>
            <w:tcW w:w="2213" w:type="dxa"/>
            <w:vMerge w:val="restart"/>
            <w:tcBorders>
              <w:bottom w:val="nil"/>
            </w:tcBorders>
          </w:tcPr>
          <w:p w:rsidR="00DD2E9A" w:rsidRPr="00620D9C" w:rsidRDefault="00DD2E9A" w:rsidP="00620D9C">
            <w:pPr>
              <w:widowControl w:val="0"/>
              <w:spacing w:line="192" w:lineRule="auto"/>
              <w:jc w:val="center"/>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ГРБС/Исполнитель</w:t>
            </w:r>
          </w:p>
        </w:tc>
        <w:tc>
          <w:tcPr>
            <w:tcW w:w="5460" w:type="dxa"/>
            <w:gridSpan w:val="4"/>
            <w:tcBorders>
              <w:bottom w:val="single" w:sz="4" w:space="0" w:color="auto"/>
            </w:tcBorders>
          </w:tcPr>
          <w:p w:rsidR="00DD2E9A" w:rsidRPr="00620D9C" w:rsidRDefault="00DD2E9A" w:rsidP="00620D9C">
            <w:pPr>
              <w:widowControl w:val="0"/>
              <w:spacing w:line="192" w:lineRule="auto"/>
              <w:jc w:val="center"/>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Объем финансирования, тыс. рублей</w:t>
            </w:r>
          </w:p>
        </w:tc>
        <w:tc>
          <w:tcPr>
            <w:tcW w:w="3686" w:type="dxa"/>
            <w:vMerge w:val="restart"/>
            <w:tcBorders>
              <w:bottom w:val="nil"/>
            </w:tcBorders>
          </w:tcPr>
          <w:p w:rsidR="00620D9C" w:rsidRDefault="00DD2E9A" w:rsidP="00620D9C">
            <w:pPr>
              <w:widowControl w:val="0"/>
              <w:spacing w:line="192"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Ожидаемый результат</w:t>
            </w:r>
          </w:p>
          <w:p w:rsidR="00DD2E9A" w:rsidRPr="00620D9C" w:rsidRDefault="00DD2E9A" w:rsidP="00620D9C">
            <w:pPr>
              <w:widowControl w:val="0"/>
              <w:spacing w:line="192" w:lineRule="auto"/>
              <w:jc w:val="center"/>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(краткое описание)</w:t>
            </w:r>
          </w:p>
        </w:tc>
      </w:tr>
      <w:tr w:rsidR="00D931FE" w:rsidRPr="00620D9C" w:rsidTr="003F41D5">
        <w:trPr>
          <w:trHeight w:val="182"/>
        </w:trPr>
        <w:tc>
          <w:tcPr>
            <w:tcW w:w="821" w:type="dxa"/>
            <w:vMerge/>
            <w:tcBorders>
              <w:bottom w:val="nil"/>
            </w:tcBorders>
          </w:tcPr>
          <w:p w:rsidR="00DD2E9A" w:rsidRPr="00620D9C" w:rsidRDefault="00DD2E9A" w:rsidP="00620D9C">
            <w:pPr>
              <w:widowControl w:val="0"/>
              <w:jc w:val="center"/>
              <w:outlineLvl w:val="1"/>
              <w:rPr>
                <w:rFonts w:ascii="Times New Roman" w:eastAsiaTheme="minorEastAsia" w:hAnsi="Times New Roman" w:cs="Times New Roman"/>
                <w:sz w:val="24"/>
                <w:szCs w:val="24"/>
                <w:lang w:eastAsia="ru-RU"/>
              </w:rPr>
            </w:pPr>
          </w:p>
        </w:tc>
        <w:tc>
          <w:tcPr>
            <w:tcW w:w="3221" w:type="dxa"/>
            <w:vMerge/>
            <w:tcBorders>
              <w:bottom w:val="nil"/>
            </w:tcBorders>
          </w:tcPr>
          <w:p w:rsidR="00DD2E9A" w:rsidRPr="00620D9C" w:rsidRDefault="00DD2E9A" w:rsidP="00620D9C">
            <w:pPr>
              <w:widowControl w:val="0"/>
              <w:jc w:val="center"/>
              <w:outlineLvl w:val="1"/>
              <w:rPr>
                <w:rFonts w:ascii="Times New Roman" w:eastAsiaTheme="minorEastAsia" w:hAnsi="Times New Roman" w:cs="Times New Roman"/>
                <w:sz w:val="24"/>
                <w:szCs w:val="24"/>
                <w:lang w:eastAsia="ru-RU"/>
              </w:rPr>
            </w:pPr>
          </w:p>
        </w:tc>
        <w:tc>
          <w:tcPr>
            <w:tcW w:w="2213" w:type="dxa"/>
            <w:vMerge/>
            <w:tcBorders>
              <w:bottom w:val="nil"/>
            </w:tcBorders>
          </w:tcPr>
          <w:p w:rsidR="00DD2E9A" w:rsidRPr="00620D9C" w:rsidRDefault="00DD2E9A" w:rsidP="00620D9C">
            <w:pPr>
              <w:widowControl w:val="0"/>
              <w:jc w:val="center"/>
              <w:outlineLvl w:val="1"/>
              <w:rPr>
                <w:rFonts w:ascii="Times New Roman" w:eastAsiaTheme="minorEastAsia" w:hAnsi="Times New Roman" w:cs="Times New Roman"/>
                <w:sz w:val="24"/>
                <w:szCs w:val="24"/>
                <w:lang w:eastAsia="ru-RU"/>
              </w:rPr>
            </w:pPr>
          </w:p>
        </w:tc>
        <w:tc>
          <w:tcPr>
            <w:tcW w:w="1349" w:type="dxa"/>
            <w:tcBorders>
              <w:bottom w:val="nil"/>
            </w:tcBorders>
          </w:tcPr>
          <w:p w:rsidR="00DD2E9A" w:rsidRPr="00620D9C" w:rsidRDefault="00DD2E9A"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2024</w:t>
            </w:r>
            <w:r w:rsidR="00861222">
              <w:rPr>
                <w:rFonts w:ascii="Times New Roman" w:eastAsiaTheme="minorEastAsia" w:hAnsi="Times New Roman" w:cs="Times New Roman"/>
                <w:sz w:val="24"/>
                <w:szCs w:val="24"/>
                <w:lang w:eastAsia="ru-RU"/>
              </w:rPr>
              <w:t xml:space="preserve"> год</w:t>
            </w:r>
          </w:p>
        </w:tc>
        <w:tc>
          <w:tcPr>
            <w:tcW w:w="1418" w:type="dxa"/>
            <w:tcBorders>
              <w:bottom w:val="nil"/>
            </w:tcBorders>
          </w:tcPr>
          <w:p w:rsidR="00DD2E9A" w:rsidRPr="00620D9C" w:rsidRDefault="00DD2E9A"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2025</w:t>
            </w:r>
            <w:r w:rsidR="00861222">
              <w:rPr>
                <w:rFonts w:ascii="Times New Roman" w:eastAsiaTheme="minorEastAsia" w:hAnsi="Times New Roman" w:cs="Times New Roman"/>
                <w:sz w:val="24"/>
                <w:szCs w:val="24"/>
                <w:lang w:eastAsia="ru-RU"/>
              </w:rPr>
              <w:t xml:space="preserve"> год</w:t>
            </w:r>
          </w:p>
        </w:tc>
        <w:tc>
          <w:tcPr>
            <w:tcW w:w="1276" w:type="dxa"/>
            <w:tcBorders>
              <w:bottom w:val="nil"/>
            </w:tcBorders>
          </w:tcPr>
          <w:p w:rsidR="00DD2E9A" w:rsidRPr="00620D9C" w:rsidRDefault="00DD2E9A"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2026</w:t>
            </w:r>
            <w:r w:rsidR="00861222">
              <w:rPr>
                <w:rFonts w:ascii="Times New Roman" w:eastAsiaTheme="minorEastAsia" w:hAnsi="Times New Roman" w:cs="Times New Roman"/>
                <w:sz w:val="24"/>
                <w:szCs w:val="24"/>
                <w:lang w:eastAsia="ru-RU"/>
              </w:rPr>
              <w:t xml:space="preserve"> год</w:t>
            </w:r>
          </w:p>
        </w:tc>
        <w:tc>
          <w:tcPr>
            <w:tcW w:w="1417" w:type="dxa"/>
            <w:tcBorders>
              <w:bottom w:val="nil"/>
            </w:tcBorders>
          </w:tcPr>
          <w:p w:rsidR="00DD2E9A" w:rsidRPr="00620D9C" w:rsidRDefault="00620D9C" w:rsidP="00620D9C">
            <w:pPr>
              <w:widowControl w:val="0"/>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DD2E9A" w:rsidRPr="00620D9C">
              <w:rPr>
                <w:rFonts w:ascii="Times New Roman" w:eastAsiaTheme="minorEastAsia" w:hAnsi="Times New Roman" w:cs="Times New Roman"/>
                <w:sz w:val="24"/>
                <w:szCs w:val="24"/>
                <w:lang w:eastAsia="ru-RU"/>
              </w:rPr>
              <w:t>сего</w:t>
            </w:r>
          </w:p>
        </w:tc>
        <w:tc>
          <w:tcPr>
            <w:tcW w:w="3686" w:type="dxa"/>
            <w:vMerge/>
            <w:tcBorders>
              <w:bottom w:val="nil"/>
            </w:tcBorders>
          </w:tcPr>
          <w:p w:rsidR="00DD2E9A" w:rsidRPr="00620D9C" w:rsidRDefault="00DD2E9A" w:rsidP="00620D9C">
            <w:pPr>
              <w:widowControl w:val="0"/>
              <w:jc w:val="center"/>
              <w:outlineLvl w:val="1"/>
              <w:rPr>
                <w:rFonts w:ascii="Times New Roman" w:eastAsiaTheme="minorEastAsia" w:hAnsi="Times New Roman" w:cs="Times New Roman"/>
                <w:sz w:val="24"/>
                <w:szCs w:val="24"/>
                <w:lang w:eastAsia="ru-RU"/>
              </w:rPr>
            </w:pPr>
          </w:p>
        </w:tc>
      </w:tr>
    </w:tbl>
    <w:p w:rsidR="00620D9C" w:rsidRPr="00620D9C" w:rsidRDefault="00620D9C" w:rsidP="00620D9C">
      <w:pPr>
        <w:spacing w:after="0" w:line="14" w:lineRule="auto"/>
        <w:rPr>
          <w:sz w:val="2"/>
          <w:szCs w:val="2"/>
        </w:rPr>
      </w:pPr>
    </w:p>
    <w:tbl>
      <w:tblPr>
        <w:tblStyle w:val="af1"/>
        <w:tblW w:w="15401" w:type="dxa"/>
        <w:tblInd w:w="-176" w:type="dxa"/>
        <w:tblLayout w:type="fixed"/>
        <w:tblCellMar>
          <w:left w:w="57" w:type="dxa"/>
          <w:right w:w="57" w:type="dxa"/>
        </w:tblCellMar>
        <w:tblLook w:val="04A0" w:firstRow="1" w:lastRow="0" w:firstColumn="1" w:lastColumn="0" w:noHBand="0" w:noVBand="1"/>
      </w:tblPr>
      <w:tblGrid>
        <w:gridCol w:w="821"/>
        <w:gridCol w:w="3221"/>
        <w:gridCol w:w="2213"/>
        <w:gridCol w:w="1349"/>
        <w:gridCol w:w="1418"/>
        <w:gridCol w:w="1276"/>
        <w:gridCol w:w="1417"/>
        <w:gridCol w:w="3686"/>
      </w:tblGrid>
      <w:tr w:rsidR="00D931FE" w:rsidRPr="00620D9C" w:rsidTr="003F41D5">
        <w:trPr>
          <w:tblHeader/>
        </w:trPr>
        <w:tc>
          <w:tcPr>
            <w:tcW w:w="821" w:type="dxa"/>
          </w:tcPr>
          <w:p w:rsidR="00DD2E9A" w:rsidRPr="00620D9C" w:rsidRDefault="00DD2E9A" w:rsidP="00620D9C">
            <w:pPr>
              <w:widowControl w:val="0"/>
              <w:jc w:val="center"/>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1</w:t>
            </w:r>
          </w:p>
        </w:tc>
        <w:tc>
          <w:tcPr>
            <w:tcW w:w="3221" w:type="dxa"/>
          </w:tcPr>
          <w:p w:rsidR="00DD2E9A" w:rsidRPr="00620D9C" w:rsidRDefault="00DD2E9A" w:rsidP="00620D9C">
            <w:pPr>
              <w:widowControl w:val="0"/>
              <w:jc w:val="center"/>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2</w:t>
            </w:r>
          </w:p>
        </w:tc>
        <w:tc>
          <w:tcPr>
            <w:tcW w:w="2213" w:type="dxa"/>
          </w:tcPr>
          <w:p w:rsidR="00DD2E9A" w:rsidRPr="00620D9C" w:rsidRDefault="00DD2E9A" w:rsidP="00620D9C">
            <w:pPr>
              <w:widowControl w:val="0"/>
              <w:jc w:val="center"/>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3</w:t>
            </w:r>
          </w:p>
        </w:tc>
        <w:tc>
          <w:tcPr>
            <w:tcW w:w="1349" w:type="dxa"/>
          </w:tcPr>
          <w:p w:rsidR="00DD2E9A" w:rsidRPr="00620D9C" w:rsidRDefault="00DD2E9A" w:rsidP="00620D9C">
            <w:pPr>
              <w:widowControl w:val="0"/>
              <w:jc w:val="center"/>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4</w:t>
            </w:r>
          </w:p>
        </w:tc>
        <w:tc>
          <w:tcPr>
            <w:tcW w:w="1418" w:type="dxa"/>
          </w:tcPr>
          <w:p w:rsidR="00DD2E9A" w:rsidRPr="00620D9C" w:rsidRDefault="00DD2E9A" w:rsidP="00620D9C">
            <w:pPr>
              <w:widowControl w:val="0"/>
              <w:jc w:val="center"/>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5</w:t>
            </w:r>
          </w:p>
        </w:tc>
        <w:tc>
          <w:tcPr>
            <w:tcW w:w="1276" w:type="dxa"/>
          </w:tcPr>
          <w:p w:rsidR="00DD2E9A" w:rsidRPr="00620D9C" w:rsidRDefault="00DD2E9A" w:rsidP="00620D9C">
            <w:pPr>
              <w:widowControl w:val="0"/>
              <w:jc w:val="center"/>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6</w:t>
            </w:r>
          </w:p>
        </w:tc>
        <w:tc>
          <w:tcPr>
            <w:tcW w:w="1417" w:type="dxa"/>
          </w:tcPr>
          <w:p w:rsidR="00DD2E9A" w:rsidRPr="00620D9C" w:rsidRDefault="00DD2E9A" w:rsidP="00620D9C">
            <w:pPr>
              <w:widowControl w:val="0"/>
              <w:jc w:val="center"/>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7</w:t>
            </w:r>
          </w:p>
        </w:tc>
        <w:tc>
          <w:tcPr>
            <w:tcW w:w="3686" w:type="dxa"/>
          </w:tcPr>
          <w:p w:rsidR="00DD2E9A" w:rsidRPr="00620D9C" w:rsidRDefault="00DD2E9A" w:rsidP="00620D9C">
            <w:pPr>
              <w:widowControl w:val="0"/>
              <w:jc w:val="center"/>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8</w:t>
            </w:r>
          </w:p>
        </w:tc>
      </w:tr>
      <w:tr w:rsidR="00DD2E9A" w:rsidRPr="00620D9C" w:rsidTr="003F41D5">
        <w:tc>
          <w:tcPr>
            <w:tcW w:w="15401" w:type="dxa"/>
            <w:gridSpan w:val="8"/>
          </w:tcPr>
          <w:p w:rsidR="00DD2E9A" w:rsidRPr="00620D9C" w:rsidRDefault="00DD2E9A" w:rsidP="00620D9C">
            <w:pPr>
              <w:widowControl w:val="0"/>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Цель</w:t>
            </w:r>
            <w:r w:rsidRPr="00620D9C">
              <w:rPr>
                <w:rFonts w:ascii="Times New Roman" w:eastAsia="Calibri" w:hAnsi="Times New Roman" w:cs="Times New Roman"/>
                <w:sz w:val="24"/>
                <w:szCs w:val="24"/>
                <w:lang w:eastAsia="ru-RU"/>
              </w:rPr>
              <w:t xml:space="preserve"> – повышение эффективности профилактики правонарушений, охраны общественного порядка и обеспечения общественной безопасности</w:t>
            </w:r>
          </w:p>
        </w:tc>
      </w:tr>
      <w:tr w:rsidR="00DD2E9A" w:rsidRPr="00620D9C" w:rsidTr="003F41D5">
        <w:tc>
          <w:tcPr>
            <w:tcW w:w="15401" w:type="dxa"/>
            <w:gridSpan w:val="8"/>
          </w:tcPr>
          <w:p w:rsidR="00DD2E9A" w:rsidRPr="00620D9C" w:rsidRDefault="00B6426F" w:rsidP="00620D9C">
            <w:pPr>
              <w:widowControl w:val="0"/>
              <w:outlineLvl w:val="1"/>
              <w:rPr>
                <w:rFonts w:ascii="Times New Roman" w:eastAsiaTheme="majorEastAsia" w:hAnsi="Times New Roman" w:cs="Times New Roman"/>
                <w:bCs/>
                <w:sz w:val="24"/>
                <w:szCs w:val="24"/>
              </w:rPr>
            </w:pPr>
            <w:r>
              <w:rPr>
                <w:rFonts w:ascii="Times New Roman" w:eastAsiaTheme="minorEastAsia" w:hAnsi="Times New Roman" w:cs="Times New Roman"/>
                <w:sz w:val="24"/>
                <w:szCs w:val="24"/>
                <w:lang w:eastAsia="ru-RU"/>
              </w:rPr>
              <w:t xml:space="preserve">Задача 1. </w:t>
            </w:r>
            <w:r w:rsidR="00485BE4" w:rsidRPr="00620D9C">
              <w:rPr>
                <w:rFonts w:ascii="Times New Roman" w:eastAsia="Calibri" w:hAnsi="Times New Roman" w:cs="Times New Roman"/>
                <w:sz w:val="24"/>
                <w:szCs w:val="24"/>
                <w:lang w:eastAsia="ru-RU"/>
              </w:rPr>
              <w:t>П</w:t>
            </w:r>
            <w:r w:rsidR="00485BE4" w:rsidRPr="00620D9C">
              <w:rPr>
                <w:rFonts w:ascii="Times New Roman" w:hAnsi="Times New Roman" w:cs="Times New Roman"/>
                <w:sz w:val="24"/>
                <w:szCs w:val="24"/>
                <w:lang w:eastAsia="ru-RU"/>
              </w:rPr>
              <w:t xml:space="preserve">рофилактика </w:t>
            </w:r>
            <w:r w:rsidR="00DD2E9A" w:rsidRPr="00620D9C">
              <w:rPr>
                <w:rFonts w:ascii="Times New Roman" w:hAnsi="Times New Roman" w:cs="Times New Roman"/>
                <w:sz w:val="24"/>
                <w:szCs w:val="24"/>
                <w:lang w:eastAsia="ru-RU"/>
              </w:rPr>
              <w:t>совершения правонарушений</w:t>
            </w:r>
            <w:r w:rsidR="00417515" w:rsidRPr="00620D9C">
              <w:rPr>
                <w:rFonts w:ascii="Times New Roman" w:hAnsi="Times New Roman" w:cs="Times New Roman"/>
                <w:sz w:val="24"/>
                <w:szCs w:val="24"/>
                <w:lang w:eastAsia="ru-RU"/>
              </w:rPr>
              <w:t xml:space="preserve"> и</w:t>
            </w:r>
            <w:r w:rsidR="00870E5D" w:rsidRPr="00620D9C">
              <w:rPr>
                <w:rFonts w:ascii="Times New Roman" w:hAnsi="Times New Roman" w:cs="Times New Roman"/>
                <w:sz w:val="24"/>
                <w:szCs w:val="24"/>
                <w:lang w:eastAsia="ru-RU"/>
              </w:rPr>
              <w:t xml:space="preserve"> </w:t>
            </w:r>
            <w:r w:rsidR="002B4DD8" w:rsidRPr="00620D9C">
              <w:rPr>
                <w:rFonts w:ascii="Times New Roman" w:hAnsi="Times New Roman" w:cs="Times New Roman"/>
                <w:sz w:val="24"/>
                <w:szCs w:val="24"/>
                <w:lang w:eastAsia="ru-RU"/>
              </w:rPr>
              <w:t>правовое просвещение населения</w:t>
            </w:r>
          </w:p>
        </w:tc>
      </w:tr>
      <w:tr w:rsidR="00D931FE" w:rsidRPr="00620D9C" w:rsidTr="003F41D5">
        <w:tc>
          <w:tcPr>
            <w:tcW w:w="821" w:type="dxa"/>
          </w:tcPr>
          <w:p w:rsidR="00CB4FE9" w:rsidRPr="00620D9C" w:rsidRDefault="00CB4FE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1.1</w:t>
            </w:r>
          </w:p>
        </w:tc>
        <w:tc>
          <w:tcPr>
            <w:tcW w:w="3221" w:type="dxa"/>
          </w:tcPr>
          <w:p w:rsidR="00CB4FE9" w:rsidRPr="00620D9C" w:rsidRDefault="00CB4FE9" w:rsidP="00620D9C">
            <w:pPr>
              <w:widowControl w:val="0"/>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Рассмотрение на заседаниях комиссии по профилактике экстремизма и других преступлений и правонарушений вопросов предупреждения правонарушений на территории города Красноярска</w:t>
            </w:r>
          </w:p>
        </w:tc>
        <w:tc>
          <w:tcPr>
            <w:tcW w:w="2213" w:type="dxa"/>
          </w:tcPr>
          <w:p w:rsidR="00CB4FE9" w:rsidRPr="00620D9C" w:rsidRDefault="00CB4FE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r w:rsidR="00A4036F" w:rsidRPr="00620D9C">
              <w:rPr>
                <w:rFonts w:ascii="Times New Roman" w:eastAsiaTheme="minorEastAsia" w:hAnsi="Times New Roman" w:cs="Times New Roman"/>
                <w:sz w:val="24"/>
                <w:szCs w:val="24"/>
                <w:lang w:eastAsia="ru-RU"/>
              </w:rPr>
              <w:t>ДОБ</w:t>
            </w:r>
          </w:p>
        </w:tc>
        <w:tc>
          <w:tcPr>
            <w:tcW w:w="1349" w:type="dxa"/>
          </w:tcPr>
          <w:p w:rsidR="00CB4FE9" w:rsidRPr="00620D9C" w:rsidRDefault="00CB4FE9" w:rsidP="00B6426F">
            <w:pPr>
              <w:widowControl w:val="0"/>
              <w:jc w:val="right"/>
              <w:outlineLvl w:val="1"/>
              <w:rPr>
                <w:rFonts w:ascii="Times New Roman" w:eastAsiaTheme="majorEastAsia" w:hAnsi="Times New Roman" w:cs="Times New Roman"/>
                <w:bCs/>
                <w:sz w:val="24"/>
                <w:szCs w:val="24"/>
              </w:rPr>
            </w:pPr>
          </w:p>
        </w:tc>
        <w:tc>
          <w:tcPr>
            <w:tcW w:w="1418" w:type="dxa"/>
          </w:tcPr>
          <w:p w:rsidR="00CB4FE9" w:rsidRPr="00620D9C" w:rsidRDefault="00CB4FE9" w:rsidP="00B6426F">
            <w:pPr>
              <w:widowControl w:val="0"/>
              <w:jc w:val="right"/>
              <w:outlineLvl w:val="1"/>
              <w:rPr>
                <w:rFonts w:ascii="Times New Roman" w:eastAsiaTheme="majorEastAsia" w:hAnsi="Times New Roman" w:cs="Times New Roman"/>
                <w:bCs/>
                <w:sz w:val="24"/>
                <w:szCs w:val="24"/>
              </w:rPr>
            </w:pPr>
          </w:p>
        </w:tc>
        <w:tc>
          <w:tcPr>
            <w:tcW w:w="1276" w:type="dxa"/>
          </w:tcPr>
          <w:p w:rsidR="00CB4FE9" w:rsidRPr="00620D9C" w:rsidRDefault="00CB4FE9" w:rsidP="00B6426F">
            <w:pPr>
              <w:widowControl w:val="0"/>
              <w:jc w:val="right"/>
              <w:outlineLvl w:val="1"/>
              <w:rPr>
                <w:rFonts w:ascii="Times New Roman" w:eastAsiaTheme="majorEastAsia" w:hAnsi="Times New Roman" w:cs="Times New Roman"/>
                <w:bCs/>
                <w:sz w:val="24"/>
                <w:szCs w:val="24"/>
              </w:rPr>
            </w:pPr>
          </w:p>
        </w:tc>
        <w:tc>
          <w:tcPr>
            <w:tcW w:w="1417" w:type="dxa"/>
          </w:tcPr>
          <w:p w:rsidR="00CB4FE9" w:rsidRPr="00620D9C" w:rsidRDefault="00CB4FE9" w:rsidP="00B6426F">
            <w:pPr>
              <w:widowControl w:val="0"/>
              <w:jc w:val="right"/>
              <w:outlineLvl w:val="1"/>
              <w:rPr>
                <w:rFonts w:ascii="Times New Roman" w:eastAsiaTheme="majorEastAsia" w:hAnsi="Times New Roman" w:cs="Times New Roman"/>
                <w:bCs/>
                <w:sz w:val="24"/>
                <w:szCs w:val="24"/>
              </w:rPr>
            </w:pPr>
          </w:p>
        </w:tc>
        <w:tc>
          <w:tcPr>
            <w:tcW w:w="3686" w:type="dxa"/>
          </w:tcPr>
          <w:p w:rsidR="00CB4FE9" w:rsidRPr="00620D9C" w:rsidRDefault="00B6426F" w:rsidP="00861222">
            <w:pPr>
              <w:widowControl w:val="0"/>
              <w:outlineLvl w:val="1"/>
              <w:rPr>
                <w:rFonts w:ascii="Times New Roman" w:eastAsiaTheme="majorEastAsia" w:hAnsi="Times New Roman" w:cs="Times New Roman"/>
                <w:bCs/>
                <w:sz w:val="24"/>
                <w:szCs w:val="24"/>
              </w:rPr>
            </w:pPr>
            <w:r>
              <w:rPr>
                <w:rFonts w:ascii="Times New Roman" w:hAnsi="Times New Roman" w:cs="Times New Roman"/>
                <w:sz w:val="24"/>
                <w:szCs w:val="24"/>
              </w:rPr>
              <w:t>в</w:t>
            </w:r>
            <w:r w:rsidR="00CB4FE9" w:rsidRPr="00620D9C">
              <w:rPr>
                <w:rFonts w:ascii="Times New Roman" w:hAnsi="Times New Roman" w:cs="Times New Roman"/>
                <w:sz w:val="24"/>
                <w:szCs w:val="24"/>
              </w:rPr>
              <w:t xml:space="preserve">ыработка рекомендаций субъектам профилактики, повышение эффективности реализуемых мер противодействия </w:t>
            </w:r>
            <w:r w:rsidR="00CB4FE9" w:rsidRPr="00620D9C">
              <w:rPr>
                <w:rFonts w:ascii="Times New Roman" w:eastAsiaTheme="minorEastAsia" w:hAnsi="Times New Roman" w:cs="Times New Roman"/>
                <w:sz w:val="24"/>
                <w:szCs w:val="24"/>
                <w:lang w:eastAsia="ru-RU"/>
              </w:rPr>
              <w:t>экстремизму и други</w:t>
            </w:r>
            <w:r w:rsidR="00861222">
              <w:rPr>
                <w:rFonts w:ascii="Times New Roman" w:eastAsiaTheme="minorEastAsia" w:hAnsi="Times New Roman" w:cs="Times New Roman"/>
                <w:sz w:val="24"/>
                <w:szCs w:val="24"/>
                <w:lang w:eastAsia="ru-RU"/>
              </w:rPr>
              <w:t>м</w:t>
            </w:r>
            <w:r w:rsidR="00CB4FE9" w:rsidRPr="00620D9C">
              <w:rPr>
                <w:rFonts w:ascii="Times New Roman" w:eastAsiaTheme="minorEastAsia" w:hAnsi="Times New Roman" w:cs="Times New Roman"/>
                <w:sz w:val="24"/>
                <w:szCs w:val="24"/>
                <w:lang w:eastAsia="ru-RU"/>
              </w:rPr>
              <w:t xml:space="preserve"> преступлени</w:t>
            </w:r>
            <w:r w:rsidR="00861222">
              <w:rPr>
                <w:rFonts w:ascii="Times New Roman" w:eastAsiaTheme="minorEastAsia" w:hAnsi="Times New Roman" w:cs="Times New Roman"/>
                <w:sz w:val="24"/>
                <w:szCs w:val="24"/>
                <w:lang w:eastAsia="ru-RU"/>
              </w:rPr>
              <w:t>ям</w:t>
            </w:r>
            <w:r w:rsidR="00CB4FE9" w:rsidRPr="00620D9C">
              <w:rPr>
                <w:rFonts w:ascii="Times New Roman" w:eastAsiaTheme="minorEastAsia" w:hAnsi="Times New Roman" w:cs="Times New Roman"/>
                <w:sz w:val="24"/>
                <w:szCs w:val="24"/>
                <w:lang w:eastAsia="ru-RU"/>
              </w:rPr>
              <w:t xml:space="preserve"> и правонарушени</w:t>
            </w:r>
            <w:r w:rsidR="00861222">
              <w:rPr>
                <w:rFonts w:ascii="Times New Roman" w:eastAsiaTheme="minorEastAsia" w:hAnsi="Times New Roman" w:cs="Times New Roman"/>
                <w:sz w:val="24"/>
                <w:szCs w:val="24"/>
                <w:lang w:eastAsia="ru-RU"/>
              </w:rPr>
              <w:t>ям,</w:t>
            </w:r>
            <w:r w:rsidR="00CB4FE9" w:rsidRPr="00620D9C">
              <w:rPr>
                <w:rFonts w:ascii="Times New Roman" w:eastAsiaTheme="minorEastAsia" w:hAnsi="Times New Roman" w:cs="Times New Roman"/>
                <w:sz w:val="24"/>
                <w:szCs w:val="24"/>
                <w:lang w:eastAsia="ru-RU"/>
              </w:rPr>
              <w:t xml:space="preserve"> </w:t>
            </w:r>
            <w:r w:rsidR="00CB4FE9" w:rsidRPr="00620D9C">
              <w:rPr>
                <w:rFonts w:ascii="Times New Roman" w:hAnsi="Times New Roman" w:cs="Times New Roman"/>
                <w:sz w:val="24"/>
                <w:szCs w:val="24"/>
              </w:rPr>
              <w:t>терроризму</w:t>
            </w:r>
          </w:p>
        </w:tc>
      </w:tr>
      <w:tr w:rsidR="00D931FE" w:rsidRPr="00620D9C" w:rsidTr="003F41D5">
        <w:tc>
          <w:tcPr>
            <w:tcW w:w="821" w:type="dxa"/>
          </w:tcPr>
          <w:p w:rsidR="00CB4FE9" w:rsidRPr="00620D9C" w:rsidRDefault="00B6426F" w:rsidP="00620D9C">
            <w:pPr>
              <w:widowControl w:val="0"/>
              <w:jc w:val="center"/>
              <w:outlineLvl w:val="1"/>
              <w:rPr>
                <w:rFonts w:ascii="Times New Roman" w:eastAsiaTheme="majorEastAsia" w:hAnsi="Times New Roman" w:cs="Times New Roman"/>
                <w:bCs/>
                <w:sz w:val="24"/>
                <w:szCs w:val="24"/>
              </w:rPr>
            </w:pPr>
            <w:r>
              <w:rPr>
                <w:rFonts w:ascii="Times New Roman" w:eastAsiaTheme="minorEastAsia" w:hAnsi="Times New Roman" w:cs="Times New Roman"/>
                <w:sz w:val="24"/>
                <w:szCs w:val="24"/>
                <w:lang w:eastAsia="ru-RU"/>
              </w:rPr>
              <w:t>1.2</w:t>
            </w:r>
          </w:p>
        </w:tc>
        <w:tc>
          <w:tcPr>
            <w:tcW w:w="3221" w:type="dxa"/>
          </w:tcPr>
          <w:p w:rsidR="00B6426F" w:rsidRDefault="00CB4FE9" w:rsidP="00620D9C">
            <w:pPr>
              <w:widowControl w:val="0"/>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Изготовление и распространение среди населения печатной продукции профилакти</w:t>
            </w:r>
            <w:r w:rsidR="00B6426F">
              <w:rPr>
                <w:rFonts w:ascii="Times New Roman" w:eastAsiaTheme="minorEastAsia" w:hAnsi="Times New Roman" w:cs="Times New Roman"/>
                <w:sz w:val="24"/>
                <w:szCs w:val="24"/>
                <w:lang w:eastAsia="ru-RU"/>
              </w:rPr>
              <w:t xml:space="preserve">ческой </w:t>
            </w:r>
            <w:r w:rsidRPr="00620D9C">
              <w:rPr>
                <w:rFonts w:ascii="Times New Roman" w:eastAsiaTheme="minorEastAsia" w:hAnsi="Times New Roman" w:cs="Times New Roman"/>
                <w:sz w:val="24"/>
                <w:szCs w:val="24"/>
                <w:lang w:eastAsia="ru-RU"/>
              </w:rPr>
              <w:t xml:space="preserve">направленности, </w:t>
            </w:r>
          </w:p>
          <w:p w:rsidR="00CB4FE9" w:rsidRPr="00620D9C" w:rsidRDefault="00CB4FE9" w:rsidP="00620D9C">
            <w:pPr>
              <w:widowControl w:val="0"/>
              <w:outlineLvl w:val="1"/>
              <w:rPr>
                <w:rFonts w:ascii="Times New Roman" w:eastAsiaTheme="majorEastAsia" w:hAnsi="Times New Roman" w:cs="Times New Roman"/>
                <w:bCs/>
                <w:sz w:val="24"/>
                <w:szCs w:val="24"/>
              </w:rPr>
            </w:pPr>
            <w:r w:rsidRPr="00620D9C">
              <w:rPr>
                <w:rFonts w:ascii="Times New Roman" w:hAnsi="Times New Roman" w:cs="Times New Roman"/>
                <w:sz w:val="24"/>
                <w:szCs w:val="24"/>
              </w:rPr>
              <w:t>а также информирование насе</w:t>
            </w:r>
            <w:r w:rsidR="00B6426F">
              <w:rPr>
                <w:rFonts w:ascii="Times New Roman" w:hAnsi="Times New Roman" w:cs="Times New Roman"/>
                <w:sz w:val="24"/>
                <w:szCs w:val="24"/>
              </w:rPr>
              <w:t xml:space="preserve">ления </w:t>
            </w:r>
            <w:r w:rsidRPr="00620D9C">
              <w:rPr>
                <w:rFonts w:ascii="Times New Roman" w:hAnsi="Times New Roman" w:cs="Times New Roman"/>
                <w:sz w:val="24"/>
                <w:szCs w:val="24"/>
              </w:rPr>
              <w:t xml:space="preserve">в целях профилактики и предупреждения правонарушений посредством  </w:t>
            </w:r>
            <w:r w:rsidR="00861222">
              <w:rPr>
                <w:rFonts w:ascii="Times New Roman" w:hAnsi="Times New Roman" w:cs="Times New Roman"/>
                <w:sz w:val="24"/>
                <w:szCs w:val="24"/>
              </w:rPr>
              <w:t>размещения аудио- видео</w:t>
            </w:r>
            <w:r w:rsidRPr="00620D9C">
              <w:rPr>
                <w:rFonts w:ascii="Times New Roman" w:hAnsi="Times New Roman" w:cs="Times New Roman"/>
                <w:sz w:val="24"/>
                <w:szCs w:val="24"/>
              </w:rPr>
              <w:t>роликов в местах с массовым пре</w:t>
            </w:r>
            <w:r w:rsidR="00B6426F">
              <w:rPr>
                <w:rFonts w:ascii="Times New Roman" w:hAnsi="Times New Roman" w:cs="Times New Roman"/>
                <w:sz w:val="24"/>
                <w:szCs w:val="24"/>
              </w:rPr>
              <w:t xml:space="preserve">быванием </w:t>
            </w:r>
            <w:r w:rsidR="00861222">
              <w:rPr>
                <w:rFonts w:ascii="Times New Roman" w:hAnsi="Times New Roman" w:cs="Times New Roman"/>
                <w:sz w:val="24"/>
                <w:szCs w:val="24"/>
              </w:rPr>
              <w:t>граждан</w:t>
            </w:r>
          </w:p>
        </w:tc>
        <w:tc>
          <w:tcPr>
            <w:tcW w:w="2213" w:type="dxa"/>
          </w:tcPr>
          <w:p w:rsidR="00CB4FE9" w:rsidRPr="00620D9C" w:rsidRDefault="00E62EC2"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r w:rsidR="00A4036F" w:rsidRPr="00620D9C">
              <w:rPr>
                <w:rFonts w:ascii="Times New Roman" w:eastAsiaTheme="minorEastAsia" w:hAnsi="Times New Roman" w:cs="Times New Roman"/>
                <w:sz w:val="24"/>
                <w:szCs w:val="24"/>
                <w:lang w:eastAsia="ru-RU"/>
              </w:rPr>
              <w:t>/ДОБ</w:t>
            </w:r>
          </w:p>
          <w:p w:rsidR="00CB4FE9" w:rsidRPr="00620D9C" w:rsidRDefault="00CB4FE9" w:rsidP="00620D9C">
            <w:pPr>
              <w:widowControl w:val="0"/>
              <w:jc w:val="center"/>
              <w:outlineLvl w:val="1"/>
              <w:rPr>
                <w:rFonts w:ascii="Times New Roman" w:eastAsiaTheme="majorEastAsia" w:hAnsi="Times New Roman" w:cs="Times New Roman"/>
                <w:bCs/>
                <w:sz w:val="24"/>
                <w:szCs w:val="24"/>
              </w:rPr>
            </w:pPr>
          </w:p>
        </w:tc>
        <w:tc>
          <w:tcPr>
            <w:tcW w:w="1349" w:type="dxa"/>
          </w:tcPr>
          <w:p w:rsidR="00CB4FE9" w:rsidRPr="00620D9C" w:rsidRDefault="00CB4FE9" w:rsidP="00B6426F">
            <w:pPr>
              <w:widowControl w:val="0"/>
              <w:jc w:val="right"/>
              <w:outlineLvl w:val="1"/>
              <w:rPr>
                <w:rFonts w:ascii="Times New Roman" w:eastAsiaTheme="majorEastAsia" w:hAnsi="Times New Roman" w:cs="Times New Roman"/>
                <w:bCs/>
                <w:sz w:val="24"/>
                <w:szCs w:val="24"/>
              </w:rPr>
            </w:pPr>
          </w:p>
        </w:tc>
        <w:tc>
          <w:tcPr>
            <w:tcW w:w="1418" w:type="dxa"/>
          </w:tcPr>
          <w:p w:rsidR="00CB4FE9" w:rsidRPr="00620D9C" w:rsidRDefault="00CB4FE9" w:rsidP="00B6426F">
            <w:pPr>
              <w:widowControl w:val="0"/>
              <w:jc w:val="right"/>
              <w:outlineLvl w:val="1"/>
              <w:rPr>
                <w:rFonts w:ascii="Times New Roman" w:eastAsiaTheme="majorEastAsia" w:hAnsi="Times New Roman" w:cs="Times New Roman"/>
                <w:bCs/>
                <w:sz w:val="24"/>
                <w:szCs w:val="24"/>
              </w:rPr>
            </w:pPr>
          </w:p>
        </w:tc>
        <w:tc>
          <w:tcPr>
            <w:tcW w:w="1276" w:type="dxa"/>
          </w:tcPr>
          <w:p w:rsidR="00CB4FE9" w:rsidRPr="00620D9C" w:rsidRDefault="00CB4FE9" w:rsidP="00B6426F">
            <w:pPr>
              <w:widowControl w:val="0"/>
              <w:jc w:val="right"/>
              <w:outlineLvl w:val="1"/>
              <w:rPr>
                <w:rFonts w:ascii="Times New Roman" w:eastAsiaTheme="majorEastAsia" w:hAnsi="Times New Roman" w:cs="Times New Roman"/>
                <w:bCs/>
                <w:sz w:val="24"/>
                <w:szCs w:val="24"/>
              </w:rPr>
            </w:pPr>
          </w:p>
        </w:tc>
        <w:tc>
          <w:tcPr>
            <w:tcW w:w="1417" w:type="dxa"/>
          </w:tcPr>
          <w:p w:rsidR="00CB4FE9" w:rsidRPr="00620D9C" w:rsidRDefault="00CB4FE9" w:rsidP="00B6426F">
            <w:pPr>
              <w:widowControl w:val="0"/>
              <w:jc w:val="right"/>
              <w:outlineLvl w:val="1"/>
              <w:rPr>
                <w:rFonts w:ascii="Times New Roman" w:eastAsiaTheme="majorEastAsia" w:hAnsi="Times New Roman" w:cs="Times New Roman"/>
                <w:bCs/>
                <w:sz w:val="24"/>
                <w:szCs w:val="24"/>
              </w:rPr>
            </w:pPr>
          </w:p>
        </w:tc>
        <w:tc>
          <w:tcPr>
            <w:tcW w:w="3686" w:type="dxa"/>
          </w:tcPr>
          <w:p w:rsidR="00CB4FE9" w:rsidRPr="00620D9C" w:rsidRDefault="00B6426F" w:rsidP="00861222">
            <w:pPr>
              <w:widowControl w:val="0"/>
              <w:autoSpaceDE w:val="0"/>
              <w:autoSpaceDN w:val="0"/>
              <w:rPr>
                <w:rFonts w:ascii="Times New Roman" w:eastAsiaTheme="majorEastAsia" w:hAnsi="Times New Roman" w:cs="Times New Roman"/>
                <w:bCs/>
                <w:sz w:val="24"/>
                <w:szCs w:val="24"/>
              </w:rPr>
            </w:pPr>
            <w:r>
              <w:rPr>
                <w:rFonts w:ascii="Times New Roman" w:eastAsiaTheme="minorEastAsia" w:hAnsi="Times New Roman" w:cs="Times New Roman"/>
                <w:sz w:val="24"/>
                <w:szCs w:val="24"/>
                <w:lang w:eastAsia="ru-RU"/>
              </w:rPr>
              <w:t>е</w:t>
            </w:r>
            <w:r w:rsidR="00CB4FE9" w:rsidRPr="00620D9C">
              <w:rPr>
                <w:rFonts w:ascii="Times New Roman" w:eastAsiaTheme="minorEastAsia" w:hAnsi="Times New Roman" w:cs="Times New Roman"/>
                <w:sz w:val="24"/>
                <w:szCs w:val="24"/>
                <w:lang w:eastAsia="ru-RU"/>
              </w:rPr>
              <w:t>жегодное изготовление и распространение печатной продукции профилактической направленности</w:t>
            </w:r>
            <w:r w:rsidR="00715223" w:rsidRPr="00620D9C">
              <w:rPr>
                <w:rFonts w:ascii="Times New Roman" w:eastAsiaTheme="minorEastAsia" w:hAnsi="Times New Roman" w:cs="Times New Roman"/>
                <w:sz w:val="24"/>
                <w:szCs w:val="24"/>
                <w:lang w:eastAsia="ru-RU"/>
              </w:rPr>
              <w:t xml:space="preserve"> не менее 100 тыс. экземпляров </w:t>
            </w:r>
            <w:r w:rsidR="00CB4FE9" w:rsidRPr="00620D9C">
              <w:rPr>
                <w:rFonts w:ascii="Times New Roman" w:eastAsiaTheme="minorEastAsia" w:hAnsi="Times New Roman" w:cs="Times New Roman"/>
                <w:sz w:val="24"/>
                <w:szCs w:val="24"/>
                <w:lang w:eastAsia="ru-RU"/>
              </w:rPr>
              <w:t xml:space="preserve"> </w:t>
            </w:r>
            <w:r w:rsidR="00715223" w:rsidRPr="00620D9C">
              <w:rPr>
                <w:rFonts w:ascii="Times New Roman" w:eastAsiaTheme="minorEastAsia" w:hAnsi="Times New Roman" w:cs="Times New Roman"/>
                <w:sz w:val="24"/>
                <w:szCs w:val="24"/>
                <w:lang w:eastAsia="ru-RU"/>
              </w:rPr>
              <w:t xml:space="preserve"> </w:t>
            </w:r>
            <w:r w:rsidR="00CB4FE9" w:rsidRPr="00620D9C">
              <w:rPr>
                <w:rFonts w:ascii="Times New Roman" w:eastAsiaTheme="minorEastAsia" w:hAnsi="Times New Roman" w:cs="Times New Roman"/>
                <w:sz w:val="24"/>
                <w:szCs w:val="24"/>
                <w:lang w:eastAsia="ru-RU"/>
              </w:rPr>
              <w:t xml:space="preserve">  </w:t>
            </w:r>
          </w:p>
        </w:tc>
      </w:tr>
      <w:tr w:rsidR="00D931FE" w:rsidRPr="00620D9C" w:rsidTr="003F41D5">
        <w:tc>
          <w:tcPr>
            <w:tcW w:w="821" w:type="dxa"/>
          </w:tcPr>
          <w:p w:rsidR="00CB4FE9" w:rsidRPr="00620D9C" w:rsidRDefault="00B6426F" w:rsidP="00620D9C">
            <w:pPr>
              <w:widowControl w:val="0"/>
              <w:jc w:val="center"/>
              <w:outlineLvl w:val="1"/>
              <w:rPr>
                <w:rFonts w:ascii="Times New Roman" w:eastAsiaTheme="majorEastAsia" w:hAnsi="Times New Roman" w:cs="Times New Roman"/>
                <w:bCs/>
                <w:sz w:val="24"/>
                <w:szCs w:val="24"/>
              </w:rPr>
            </w:pPr>
            <w:r>
              <w:rPr>
                <w:rFonts w:ascii="Times New Roman" w:eastAsiaTheme="minorEastAsia" w:hAnsi="Times New Roman" w:cs="Times New Roman"/>
                <w:sz w:val="24"/>
                <w:szCs w:val="24"/>
                <w:lang w:eastAsia="ru-RU"/>
              </w:rPr>
              <w:t>1.3</w:t>
            </w:r>
          </w:p>
        </w:tc>
        <w:tc>
          <w:tcPr>
            <w:tcW w:w="3221" w:type="dxa"/>
          </w:tcPr>
          <w:p w:rsidR="00CB4FE9" w:rsidRPr="00620D9C" w:rsidRDefault="00B6426F" w:rsidP="00620D9C">
            <w:pPr>
              <w:widowControl w:val="0"/>
              <w:outlineLvl w:val="1"/>
              <w:rPr>
                <w:rFonts w:ascii="Times New Roman" w:eastAsiaTheme="majorEastAsia" w:hAnsi="Times New Roman" w:cs="Times New Roman"/>
                <w:bCs/>
                <w:sz w:val="24"/>
                <w:szCs w:val="24"/>
              </w:rPr>
            </w:pPr>
            <w:r>
              <w:rPr>
                <w:rFonts w:ascii="Times New Roman" w:eastAsiaTheme="minorEastAsia" w:hAnsi="Times New Roman" w:cs="Times New Roman"/>
                <w:sz w:val="24"/>
                <w:szCs w:val="24"/>
                <w:lang w:eastAsia="ru-RU"/>
              </w:rPr>
              <w:t>И</w:t>
            </w:r>
            <w:r w:rsidR="00CB4FE9" w:rsidRPr="00620D9C">
              <w:rPr>
                <w:rFonts w:ascii="Times New Roman" w:eastAsiaTheme="minorEastAsia" w:hAnsi="Times New Roman" w:cs="Times New Roman"/>
                <w:sz w:val="24"/>
                <w:szCs w:val="24"/>
                <w:lang w:eastAsia="ru-RU"/>
              </w:rPr>
              <w:t>зготовление и распространение среди населения печатной продукции по вопросам гражданской обороны, чрезвычайных ситуаций и пожарной безопасности</w:t>
            </w:r>
          </w:p>
        </w:tc>
        <w:tc>
          <w:tcPr>
            <w:tcW w:w="2213" w:type="dxa"/>
          </w:tcPr>
          <w:p w:rsidR="00B6426F" w:rsidRDefault="00A4036F" w:rsidP="00B6426F">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АГ/ГУ </w:t>
            </w:r>
            <w:r w:rsidR="006159BE" w:rsidRPr="00620D9C">
              <w:rPr>
                <w:rFonts w:ascii="Times New Roman" w:eastAsiaTheme="minorEastAsia" w:hAnsi="Times New Roman" w:cs="Times New Roman"/>
                <w:sz w:val="24"/>
                <w:szCs w:val="24"/>
                <w:lang w:eastAsia="ru-RU"/>
              </w:rPr>
              <w:t xml:space="preserve">по </w:t>
            </w:r>
            <w:r w:rsidR="00CB4FE9" w:rsidRPr="00620D9C">
              <w:rPr>
                <w:rFonts w:ascii="Times New Roman" w:eastAsiaTheme="minorEastAsia" w:hAnsi="Times New Roman" w:cs="Times New Roman"/>
                <w:sz w:val="24"/>
                <w:szCs w:val="24"/>
                <w:lang w:eastAsia="ru-RU"/>
              </w:rPr>
              <w:t xml:space="preserve">ГО, ЧС </w:t>
            </w:r>
          </w:p>
          <w:p w:rsidR="00CB4FE9" w:rsidRPr="00620D9C" w:rsidRDefault="00CB4FE9" w:rsidP="00B6426F">
            <w:pPr>
              <w:widowControl w:val="0"/>
              <w:jc w:val="center"/>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и ПБ</w:t>
            </w:r>
          </w:p>
        </w:tc>
        <w:tc>
          <w:tcPr>
            <w:tcW w:w="1349" w:type="dxa"/>
          </w:tcPr>
          <w:p w:rsidR="00CB4FE9" w:rsidRPr="00620D9C" w:rsidRDefault="009F0D93"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169,15</w:t>
            </w:r>
          </w:p>
        </w:tc>
        <w:tc>
          <w:tcPr>
            <w:tcW w:w="1418" w:type="dxa"/>
          </w:tcPr>
          <w:p w:rsidR="00CB4FE9" w:rsidRPr="00620D9C" w:rsidRDefault="009F0D93"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172,83</w:t>
            </w:r>
          </w:p>
        </w:tc>
        <w:tc>
          <w:tcPr>
            <w:tcW w:w="1276" w:type="dxa"/>
          </w:tcPr>
          <w:p w:rsidR="00CB4FE9" w:rsidRPr="00620D9C" w:rsidRDefault="009F0D93"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172,83</w:t>
            </w:r>
          </w:p>
        </w:tc>
        <w:tc>
          <w:tcPr>
            <w:tcW w:w="1417" w:type="dxa"/>
          </w:tcPr>
          <w:p w:rsidR="00CB4FE9" w:rsidRPr="00620D9C" w:rsidRDefault="009F0D93"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514,81</w:t>
            </w:r>
          </w:p>
        </w:tc>
        <w:tc>
          <w:tcPr>
            <w:tcW w:w="3686" w:type="dxa"/>
          </w:tcPr>
          <w:p w:rsidR="003F41D5" w:rsidRDefault="00B6426F" w:rsidP="00620D9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w:t>
            </w:r>
            <w:r w:rsidR="00CB4FE9" w:rsidRPr="00620D9C">
              <w:rPr>
                <w:rFonts w:ascii="Times New Roman" w:hAnsi="Times New Roman" w:cs="Times New Roman"/>
                <w:sz w:val="24"/>
                <w:szCs w:val="24"/>
              </w:rPr>
              <w:t xml:space="preserve">зготовление и распространение среди населения печатной продукции по вопросам гражданской обороны, чрезвычайных ситуаций и пожарной безопасности </w:t>
            </w:r>
            <w:r w:rsidR="00CB4FE9" w:rsidRPr="00620D9C">
              <w:rPr>
                <w:rFonts w:ascii="Times New Roman" w:eastAsiaTheme="minorEastAsia" w:hAnsi="Times New Roman" w:cs="Times New Roman"/>
                <w:sz w:val="24"/>
                <w:szCs w:val="24"/>
                <w:lang w:eastAsia="ru-RU"/>
              </w:rPr>
              <w:t>в объеме не менее 150 тыс. экземпляров (</w:t>
            </w:r>
            <w:r w:rsidR="00CB4FE9" w:rsidRPr="00620D9C">
              <w:rPr>
                <w:rFonts w:ascii="Times New Roman" w:hAnsi="Times New Roman" w:cs="Times New Roman"/>
                <w:sz w:val="24"/>
                <w:szCs w:val="24"/>
              </w:rPr>
              <w:t xml:space="preserve">в рамках подпрограммы </w:t>
            </w:r>
            <w:r w:rsidR="0044644A" w:rsidRPr="00620D9C">
              <w:rPr>
                <w:rFonts w:ascii="Times New Roman" w:hAnsi="Times New Roman" w:cs="Times New Roman"/>
                <w:sz w:val="24"/>
                <w:szCs w:val="24"/>
              </w:rPr>
              <w:t>«</w:t>
            </w:r>
            <w:r w:rsidR="00CB4FE9" w:rsidRPr="00620D9C">
              <w:rPr>
                <w:rFonts w:ascii="Times New Roman" w:hAnsi="Times New Roman" w:cs="Times New Roman"/>
                <w:sz w:val="24"/>
                <w:szCs w:val="24"/>
              </w:rPr>
              <w:t xml:space="preserve">Содержание и ремонт объектов внешнего благоустройства, объектов главного управления по ГО, ЧС </w:t>
            </w:r>
          </w:p>
          <w:p w:rsidR="00CB4FE9" w:rsidRPr="00620D9C" w:rsidRDefault="00CB4FE9" w:rsidP="00620D9C">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и ПБ</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 xml:space="preserve"> муниципальной программы </w:t>
            </w:r>
            <w:r w:rsidR="0044644A" w:rsidRPr="00620D9C">
              <w:rPr>
                <w:rFonts w:ascii="Times New Roman" w:hAnsi="Times New Roman" w:cs="Times New Roman"/>
                <w:sz w:val="24"/>
                <w:szCs w:val="24"/>
              </w:rPr>
              <w:t>«</w:t>
            </w:r>
            <w:r w:rsidRPr="00620D9C">
              <w:rPr>
                <w:rFonts w:ascii="Times New Roman" w:hAnsi="Times New Roman" w:cs="Times New Roman"/>
                <w:sz w:val="24"/>
                <w:szCs w:val="24"/>
              </w:rPr>
              <w:t>Развитие жилищно-коммуна</w:t>
            </w:r>
            <w:r w:rsidR="00861222">
              <w:rPr>
                <w:rFonts w:ascii="Times New Roman" w:hAnsi="Times New Roman" w:cs="Times New Roman"/>
                <w:sz w:val="24"/>
                <w:szCs w:val="24"/>
              </w:rPr>
              <w:t>-</w:t>
            </w:r>
            <w:proofErr w:type="spellStart"/>
            <w:r w:rsidRPr="00620D9C">
              <w:rPr>
                <w:rFonts w:ascii="Times New Roman" w:hAnsi="Times New Roman" w:cs="Times New Roman"/>
                <w:sz w:val="24"/>
                <w:szCs w:val="24"/>
              </w:rPr>
              <w:t>льного</w:t>
            </w:r>
            <w:proofErr w:type="spellEnd"/>
            <w:r w:rsidRPr="00620D9C">
              <w:rPr>
                <w:rFonts w:ascii="Times New Roman" w:hAnsi="Times New Roman" w:cs="Times New Roman"/>
                <w:sz w:val="24"/>
                <w:szCs w:val="24"/>
              </w:rPr>
              <w:t xml:space="preserve"> хозяйства и дорожного комплекса города Красноярска</w:t>
            </w:r>
            <w:r w:rsidR="0044644A" w:rsidRPr="00620D9C">
              <w:rPr>
                <w:rFonts w:ascii="Times New Roman" w:hAnsi="Times New Roman" w:cs="Times New Roman"/>
                <w:sz w:val="24"/>
                <w:szCs w:val="24"/>
              </w:rPr>
              <w:t>»</w:t>
            </w:r>
            <w:r w:rsidR="00620D9C">
              <w:rPr>
                <w:rFonts w:ascii="Times New Roman" w:hAnsi="Times New Roman" w:cs="Times New Roman"/>
                <w:sz w:val="24"/>
                <w:szCs w:val="24"/>
              </w:rPr>
              <w:t>)</w:t>
            </w:r>
          </w:p>
        </w:tc>
      </w:tr>
      <w:tr w:rsidR="00D931FE" w:rsidRPr="00620D9C" w:rsidTr="003F41D5">
        <w:tc>
          <w:tcPr>
            <w:tcW w:w="821" w:type="dxa"/>
          </w:tcPr>
          <w:p w:rsidR="00113278" w:rsidRPr="00620D9C" w:rsidRDefault="00B6426F" w:rsidP="00620D9C">
            <w:pPr>
              <w:widowControl w:val="0"/>
              <w:jc w:val="center"/>
              <w:outlineLvl w:val="1"/>
              <w:rPr>
                <w:rFonts w:ascii="Times New Roman" w:eastAsiaTheme="majorEastAsia" w:hAnsi="Times New Roman" w:cs="Times New Roman"/>
                <w:bCs/>
                <w:sz w:val="24"/>
                <w:szCs w:val="24"/>
              </w:rPr>
            </w:pPr>
            <w:r>
              <w:rPr>
                <w:rFonts w:ascii="Times New Roman" w:eastAsiaTheme="minorEastAsia" w:hAnsi="Times New Roman" w:cs="Times New Roman"/>
                <w:sz w:val="24"/>
                <w:szCs w:val="24"/>
                <w:lang w:eastAsia="ru-RU"/>
              </w:rPr>
              <w:t>1.4</w:t>
            </w:r>
          </w:p>
        </w:tc>
        <w:tc>
          <w:tcPr>
            <w:tcW w:w="3221" w:type="dxa"/>
          </w:tcPr>
          <w:p w:rsidR="00113278" w:rsidRPr="00620D9C" w:rsidRDefault="00113278" w:rsidP="00620D9C">
            <w:pPr>
              <w:widowControl w:val="0"/>
              <w:outlineLvl w:val="1"/>
              <w:rPr>
                <w:rFonts w:ascii="Times New Roman" w:eastAsiaTheme="majorEastAsia" w:hAnsi="Times New Roman" w:cs="Times New Roman"/>
                <w:bCs/>
                <w:sz w:val="24"/>
                <w:szCs w:val="24"/>
              </w:rPr>
            </w:pPr>
            <w:r w:rsidRPr="00620D9C">
              <w:rPr>
                <w:rFonts w:ascii="Times New Roman" w:hAnsi="Times New Roman" w:cs="Times New Roman"/>
                <w:sz w:val="24"/>
                <w:szCs w:val="24"/>
              </w:rPr>
              <w:t>Организация размещения сведений об операциях и мероприятиях, проведенных с целью профилактики правонарушений на территории города, в том  числе о результатах деятельности народных дружин</w:t>
            </w:r>
          </w:p>
        </w:tc>
        <w:tc>
          <w:tcPr>
            <w:tcW w:w="2213" w:type="dxa"/>
          </w:tcPr>
          <w:p w:rsidR="00113278" w:rsidRPr="00620D9C" w:rsidRDefault="00113278"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r w:rsidR="00A4036F" w:rsidRPr="00620D9C">
              <w:rPr>
                <w:rFonts w:ascii="Times New Roman" w:eastAsiaTheme="minorEastAsia" w:hAnsi="Times New Roman" w:cs="Times New Roman"/>
                <w:sz w:val="24"/>
                <w:szCs w:val="24"/>
                <w:lang w:eastAsia="ru-RU"/>
              </w:rPr>
              <w:t>ДОБ</w:t>
            </w:r>
          </w:p>
        </w:tc>
        <w:tc>
          <w:tcPr>
            <w:tcW w:w="1349"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1418"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1276"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1417"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3686" w:type="dxa"/>
          </w:tcPr>
          <w:p w:rsidR="003F41D5" w:rsidRDefault="00B6426F" w:rsidP="00620D9C">
            <w:pPr>
              <w:widowControl w:val="0"/>
              <w:outlineLvl w:val="1"/>
              <w:rPr>
                <w:rFonts w:ascii="Times New Roman" w:hAnsi="Times New Roman" w:cs="Times New Roman"/>
                <w:sz w:val="24"/>
                <w:szCs w:val="24"/>
              </w:rPr>
            </w:pPr>
            <w:r>
              <w:rPr>
                <w:rFonts w:ascii="Times New Roman" w:eastAsiaTheme="minorEastAsia" w:hAnsi="Times New Roman" w:cs="Times New Roman"/>
                <w:sz w:val="24"/>
                <w:szCs w:val="24"/>
                <w:lang w:eastAsia="ru-RU"/>
              </w:rPr>
              <w:t>р</w:t>
            </w:r>
            <w:r w:rsidR="00113278" w:rsidRPr="00620D9C">
              <w:rPr>
                <w:rFonts w:ascii="Times New Roman" w:eastAsiaTheme="minorEastAsia" w:hAnsi="Times New Roman" w:cs="Times New Roman"/>
                <w:sz w:val="24"/>
                <w:szCs w:val="24"/>
                <w:lang w:eastAsia="ru-RU"/>
              </w:rPr>
              <w:t>егулярное освещение в средств</w:t>
            </w:r>
            <w:r w:rsidR="00861222">
              <w:rPr>
                <w:rFonts w:ascii="Times New Roman" w:eastAsiaTheme="minorEastAsia" w:hAnsi="Times New Roman" w:cs="Times New Roman"/>
                <w:sz w:val="24"/>
                <w:szCs w:val="24"/>
                <w:lang w:eastAsia="ru-RU"/>
              </w:rPr>
              <w:t xml:space="preserve">ах массовой информации </w:t>
            </w:r>
            <w:r w:rsidR="00113278" w:rsidRPr="00620D9C">
              <w:rPr>
                <w:rFonts w:ascii="Times New Roman" w:hAnsi="Times New Roman" w:cs="Times New Roman"/>
                <w:sz w:val="24"/>
                <w:szCs w:val="24"/>
              </w:rPr>
              <w:t>мероприяти</w:t>
            </w:r>
            <w:r w:rsidR="00861222">
              <w:rPr>
                <w:rFonts w:ascii="Times New Roman" w:hAnsi="Times New Roman" w:cs="Times New Roman"/>
                <w:sz w:val="24"/>
                <w:szCs w:val="24"/>
              </w:rPr>
              <w:t>й</w:t>
            </w:r>
            <w:r w:rsidR="00113278" w:rsidRPr="00620D9C">
              <w:rPr>
                <w:rFonts w:ascii="Times New Roman" w:hAnsi="Times New Roman" w:cs="Times New Roman"/>
                <w:sz w:val="24"/>
                <w:szCs w:val="24"/>
              </w:rPr>
              <w:t>, проведенных с целью профилактики правона</w:t>
            </w:r>
            <w:r w:rsidR="003F41D5">
              <w:rPr>
                <w:rFonts w:ascii="Times New Roman" w:hAnsi="Times New Roman" w:cs="Times New Roman"/>
                <w:sz w:val="24"/>
                <w:szCs w:val="24"/>
              </w:rPr>
              <w:t xml:space="preserve">рушений </w:t>
            </w:r>
          </w:p>
          <w:p w:rsidR="00113278" w:rsidRPr="00620D9C" w:rsidRDefault="003F41D5" w:rsidP="00861222">
            <w:pPr>
              <w:widowControl w:val="0"/>
              <w:outlineLvl w:val="1"/>
              <w:rPr>
                <w:rFonts w:ascii="Times New Roman" w:eastAsiaTheme="majorEastAsia" w:hAnsi="Times New Roman" w:cs="Times New Roman"/>
                <w:bCs/>
                <w:sz w:val="24"/>
                <w:szCs w:val="24"/>
              </w:rPr>
            </w:pPr>
            <w:r>
              <w:rPr>
                <w:rFonts w:ascii="Times New Roman" w:hAnsi="Times New Roman" w:cs="Times New Roman"/>
                <w:sz w:val="24"/>
                <w:szCs w:val="24"/>
              </w:rPr>
              <w:t xml:space="preserve">на территории города, </w:t>
            </w:r>
            <w:r w:rsidR="00113278" w:rsidRPr="00620D9C">
              <w:rPr>
                <w:rFonts w:ascii="Times New Roman" w:hAnsi="Times New Roman" w:cs="Times New Roman"/>
                <w:sz w:val="24"/>
                <w:szCs w:val="24"/>
              </w:rPr>
              <w:t>результат</w:t>
            </w:r>
            <w:r w:rsidR="00861222">
              <w:rPr>
                <w:rFonts w:ascii="Times New Roman" w:hAnsi="Times New Roman" w:cs="Times New Roman"/>
                <w:sz w:val="24"/>
                <w:szCs w:val="24"/>
              </w:rPr>
              <w:t>ов</w:t>
            </w:r>
            <w:r w:rsidR="00113278" w:rsidRPr="00620D9C">
              <w:rPr>
                <w:rFonts w:ascii="Times New Roman" w:hAnsi="Times New Roman" w:cs="Times New Roman"/>
                <w:sz w:val="24"/>
                <w:szCs w:val="24"/>
              </w:rPr>
              <w:t xml:space="preserve"> деятельности народных дружин  </w:t>
            </w:r>
          </w:p>
        </w:tc>
      </w:tr>
      <w:tr w:rsidR="00D931FE" w:rsidRPr="00620D9C" w:rsidTr="003F41D5">
        <w:tc>
          <w:tcPr>
            <w:tcW w:w="821" w:type="dxa"/>
          </w:tcPr>
          <w:p w:rsidR="00113278" w:rsidRPr="00620D9C" w:rsidRDefault="00B6426F" w:rsidP="00620D9C">
            <w:pPr>
              <w:widowControl w:val="0"/>
              <w:jc w:val="center"/>
              <w:outlineLvl w:val="1"/>
              <w:rPr>
                <w:rFonts w:ascii="Times New Roman" w:eastAsiaTheme="majorEastAsia" w:hAnsi="Times New Roman" w:cs="Times New Roman"/>
                <w:bCs/>
                <w:sz w:val="24"/>
                <w:szCs w:val="24"/>
              </w:rPr>
            </w:pPr>
            <w:r>
              <w:rPr>
                <w:rFonts w:ascii="Times New Roman" w:eastAsiaTheme="minorEastAsia" w:hAnsi="Times New Roman" w:cs="Times New Roman"/>
                <w:sz w:val="24"/>
                <w:szCs w:val="24"/>
                <w:lang w:eastAsia="ru-RU"/>
              </w:rPr>
              <w:t>1.5</w:t>
            </w:r>
          </w:p>
        </w:tc>
        <w:tc>
          <w:tcPr>
            <w:tcW w:w="3221" w:type="dxa"/>
          </w:tcPr>
          <w:p w:rsidR="00113278" w:rsidRPr="00620D9C" w:rsidRDefault="00C8305A" w:rsidP="00620D9C">
            <w:pPr>
              <w:widowControl w:val="0"/>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Информирование граждан пожилого возраста, инвалидов и социально незащищенных категорий граждан, в том числе  посредством размещения материалов профилактической направленности на официальных страницах управления социальной защиты населения в сети Интернет, а также информирование социально ориентированных некоммерческих организаций</w:t>
            </w:r>
          </w:p>
        </w:tc>
        <w:tc>
          <w:tcPr>
            <w:tcW w:w="2213" w:type="dxa"/>
          </w:tcPr>
          <w:p w:rsidR="00113278" w:rsidRPr="00620D9C" w:rsidRDefault="00C8305A" w:rsidP="00620D9C">
            <w:pPr>
              <w:widowControl w:val="0"/>
              <w:jc w:val="center"/>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w:t>
            </w:r>
            <w:r w:rsidR="00A4036F" w:rsidRPr="00620D9C">
              <w:rPr>
                <w:rFonts w:ascii="Times New Roman" w:eastAsiaTheme="minorEastAsia" w:hAnsi="Times New Roman" w:cs="Times New Roman"/>
                <w:sz w:val="24"/>
                <w:szCs w:val="24"/>
                <w:lang w:eastAsia="ru-RU"/>
              </w:rPr>
              <w:t>УСЗН</w:t>
            </w:r>
          </w:p>
        </w:tc>
        <w:tc>
          <w:tcPr>
            <w:tcW w:w="1349"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1418"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1276"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1417"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3686" w:type="dxa"/>
          </w:tcPr>
          <w:p w:rsidR="003F41D5" w:rsidRDefault="00B6426F" w:rsidP="00620D9C">
            <w:pPr>
              <w:widowControl w:val="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C8305A" w:rsidRPr="00620D9C">
              <w:rPr>
                <w:rFonts w:ascii="Times New Roman" w:eastAsiaTheme="minorEastAsia" w:hAnsi="Times New Roman" w:cs="Times New Roman"/>
                <w:sz w:val="24"/>
                <w:szCs w:val="24"/>
                <w:lang w:eastAsia="ru-RU"/>
              </w:rPr>
              <w:t>беспечение информированности указан</w:t>
            </w:r>
            <w:r w:rsidR="003F41D5">
              <w:rPr>
                <w:rFonts w:ascii="Times New Roman" w:eastAsiaTheme="minorEastAsia" w:hAnsi="Times New Roman" w:cs="Times New Roman"/>
                <w:sz w:val="24"/>
                <w:szCs w:val="24"/>
                <w:lang w:eastAsia="ru-RU"/>
              </w:rPr>
              <w:t xml:space="preserve">ной категории граждан </w:t>
            </w:r>
          </w:p>
          <w:p w:rsidR="00113278" w:rsidRPr="00620D9C" w:rsidRDefault="00C8305A" w:rsidP="00620D9C">
            <w:pPr>
              <w:widowControl w:val="0"/>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о возможных спосо</w:t>
            </w:r>
            <w:r w:rsidR="00B6426F">
              <w:rPr>
                <w:rFonts w:ascii="Times New Roman" w:eastAsiaTheme="minorEastAsia" w:hAnsi="Times New Roman" w:cs="Times New Roman"/>
                <w:sz w:val="24"/>
                <w:szCs w:val="24"/>
                <w:lang w:eastAsia="ru-RU"/>
              </w:rPr>
              <w:t xml:space="preserve">бах мошенничества, в том числе </w:t>
            </w:r>
            <w:r w:rsidRPr="00620D9C">
              <w:rPr>
                <w:rFonts w:ascii="Times New Roman" w:eastAsiaTheme="minorEastAsia" w:hAnsi="Times New Roman" w:cs="Times New Roman"/>
                <w:sz w:val="24"/>
                <w:szCs w:val="24"/>
                <w:lang w:eastAsia="ru-RU"/>
              </w:rPr>
              <w:t xml:space="preserve">с использованием информационных технологий        </w:t>
            </w:r>
          </w:p>
        </w:tc>
      </w:tr>
      <w:tr w:rsidR="00D931FE" w:rsidRPr="00620D9C" w:rsidTr="003F41D5">
        <w:tc>
          <w:tcPr>
            <w:tcW w:w="821" w:type="dxa"/>
          </w:tcPr>
          <w:p w:rsidR="00113278" w:rsidRPr="00620D9C" w:rsidRDefault="00B6426F" w:rsidP="00620D9C">
            <w:pPr>
              <w:widowControl w:val="0"/>
              <w:jc w:val="center"/>
              <w:outlineLvl w:val="1"/>
              <w:rPr>
                <w:rFonts w:ascii="Times New Roman" w:eastAsiaTheme="majorEastAsia" w:hAnsi="Times New Roman" w:cs="Times New Roman"/>
                <w:bCs/>
                <w:sz w:val="24"/>
                <w:szCs w:val="24"/>
              </w:rPr>
            </w:pPr>
            <w:r>
              <w:rPr>
                <w:rFonts w:ascii="Times New Roman" w:eastAsiaTheme="minorEastAsia" w:hAnsi="Times New Roman" w:cs="Times New Roman"/>
                <w:sz w:val="24"/>
                <w:szCs w:val="24"/>
                <w:lang w:eastAsia="ru-RU"/>
              </w:rPr>
              <w:t>1.6</w:t>
            </w:r>
          </w:p>
        </w:tc>
        <w:tc>
          <w:tcPr>
            <w:tcW w:w="3221" w:type="dxa"/>
          </w:tcPr>
          <w:p w:rsidR="00113278" w:rsidRPr="00620D9C" w:rsidRDefault="00C8305A" w:rsidP="00620D9C">
            <w:pPr>
              <w:widowControl w:val="0"/>
              <w:outlineLvl w:val="1"/>
              <w:rPr>
                <w:rFonts w:ascii="Times New Roman" w:eastAsiaTheme="majorEastAsia" w:hAnsi="Times New Roman" w:cs="Times New Roman"/>
                <w:bCs/>
                <w:sz w:val="24"/>
                <w:szCs w:val="24"/>
              </w:rPr>
            </w:pPr>
            <w:r w:rsidRPr="00620D9C">
              <w:rPr>
                <w:rFonts w:ascii="Times New Roman" w:hAnsi="Times New Roman" w:cs="Times New Roman"/>
                <w:sz w:val="24"/>
                <w:szCs w:val="24"/>
              </w:rPr>
              <w:t xml:space="preserve">Организация проведения профилактических мероприятий, направленных </w:t>
            </w:r>
            <w:r w:rsidRPr="00620D9C">
              <w:rPr>
                <w:rFonts w:ascii="Times New Roman" w:hAnsi="Times New Roman" w:cs="Times New Roman"/>
                <w:sz w:val="24"/>
                <w:szCs w:val="24"/>
              </w:rPr>
              <w:br/>
              <w:t xml:space="preserve">на формирование в обществе устойчивого неприятия семейно-бытового  насилия  </w:t>
            </w:r>
          </w:p>
        </w:tc>
        <w:tc>
          <w:tcPr>
            <w:tcW w:w="2213" w:type="dxa"/>
          </w:tcPr>
          <w:p w:rsidR="006159BE" w:rsidRPr="00620D9C" w:rsidRDefault="00C8305A"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r w:rsidR="006159BE" w:rsidRPr="00620D9C">
              <w:rPr>
                <w:rFonts w:ascii="Times New Roman" w:eastAsiaTheme="minorEastAsia" w:hAnsi="Times New Roman" w:cs="Times New Roman"/>
                <w:sz w:val="24"/>
                <w:szCs w:val="24"/>
                <w:lang w:eastAsia="ru-RU"/>
              </w:rPr>
              <w:t xml:space="preserve"> </w:t>
            </w:r>
            <w:r w:rsidR="00A4036F" w:rsidRPr="00620D9C">
              <w:rPr>
                <w:rFonts w:ascii="Times New Roman" w:eastAsiaTheme="minorEastAsia" w:hAnsi="Times New Roman" w:cs="Times New Roman"/>
                <w:sz w:val="24"/>
                <w:szCs w:val="24"/>
                <w:lang w:eastAsia="ru-RU"/>
              </w:rPr>
              <w:t>УСЗН</w:t>
            </w:r>
            <w:r w:rsidR="00861222">
              <w:rPr>
                <w:rFonts w:ascii="Times New Roman" w:eastAsiaTheme="minorEastAsia" w:hAnsi="Times New Roman" w:cs="Times New Roman"/>
                <w:sz w:val="24"/>
                <w:szCs w:val="24"/>
                <w:lang w:eastAsia="ru-RU"/>
              </w:rPr>
              <w:t>;</w:t>
            </w:r>
          </w:p>
          <w:p w:rsidR="00113278" w:rsidRPr="00620D9C" w:rsidRDefault="00A4036F" w:rsidP="00620D9C">
            <w:pPr>
              <w:widowControl w:val="0"/>
              <w:jc w:val="center"/>
              <w:outlineLvl w:val="1"/>
              <w:rPr>
                <w:rFonts w:ascii="Times New Roman" w:eastAsiaTheme="majorEastAsia" w:hAnsi="Times New Roman" w:cs="Times New Roman"/>
                <w:bCs/>
                <w:sz w:val="24"/>
                <w:szCs w:val="24"/>
              </w:rPr>
            </w:pPr>
            <w:proofErr w:type="spellStart"/>
            <w:r w:rsidRPr="00620D9C">
              <w:rPr>
                <w:rFonts w:ascii="Times New Roman" w:eastAsiaTheme="minorEastAsia" w:hAnsi="Times New Roman" w:cs="Times New Roman"/>
                <w:sz w:val="24"/>
                <w:szCs w:val="24"/>
                <w:lang w:eastAsia="ru-RU"/>
              </w:rPr>
              <w:t>КДНиЗП</w:t>
            </w:r>
            <w:proofErr w:type="spellEnd"/>
          </w:p>
        </w:tc>
        <w:tc>
          <w:tcPr>
            <w:tcW w:w="1349"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1418"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1276"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1417" w:type="dxa"/>
          </w:tcPr>
          <w:p w:rsidR="00113278" w:rsidRPr="00620D9C" w:rsidRDefault="00113278" w:rsidP="00B6426F">
            <w:pPr>
              <w:widowControl w:val="0"/>
              <w:jc w:val="right"/>
              <w:outlineLvl w:val="1"/>
              <w:rPr>
                <w:rFonts w:ascii="Times New Roman" w:eastAsiaTheme="majorEastAsia" w:hAnsi="Times New Roman" w:cs="Times New Roman"/>
                <w:bCs/>
                <w:sz w:val="24"/>
                <w:szCs w:val="24"/>
              </w:rPr>
            </w:pPr>
          </w:p>
        </w:tc>
        <w:tc>
          <w:tcPr>
            <w:tcW w:w="3686" w:type="dxa"/>
          </w:tcPr>
          <w:p w:rsidR="00113278" w:rsidRPr="00620D9C" w:rsidRDefault="00B6426F" w:rsidP="00620D9C">
            <w:pPr>
              <w:widowControl w:val="0"/>
              <w:outlineLvl w:val="1"/>
              <w:rPr>
                <w:rFonts w:ascii="Times New Roman" w:eastAsiaTheme="majorEastAsia" w:hAnsi="Times New Roman" w:cs="Times New Roman"/>
                <w:bCs/>
                <w:sz w:val="24"/>
                <w:szCs w:val="24"/>
              </w:rPr>
            </w:pPr>
            <w:r>
              <w:rPr>
                <w:rFonts w:ascii="Times New Roman" w:eastAsiaTheme="minorEastAsia" w:hAnsi="Times New Roman" w:cs="Times New Roman"/>
                <w:sz w:val="24"/>
                <w:szCs w:val="24"/>
                <w:lang w:eastAsia="ru-RU"/>
              </w:rPr>
              <w:t>о</w:t>
            </w:r>
            <w:r w:rsidR="00C8305A" w:rsidRPr="00620D9C">
              <w:rPr>
                <w:rFonts w:ascii="Times New Roman" w:eastAsiaTheme="minorEastAsia" w:hAnsi="Times New Roman" w:cs="Times New Roman"/>
                <w:sz w:val="24"/>
                <w:szCs w:val="24"/>
                <w:lang w:eastAsia="ru-RU"/>
              </w:rPr>
              <w:t xml:space="preserve">беспечение информированности населения о непринятии семейного насилия     </w:t>
            </w:r>
          </w:p>
        </w:tc>
      </w:tr>
      <w:tr w:rsidR="00D931FE" w:rsidRPr="00620D9C" w:rsidTr="003F41D5">
        <w:tc>
          <w:tcPr>
            <w:tcW w:w="821" w:type="dxa"/>
          </w:tcPr>
          <w:p w:rsidR="00C8305A" w:rsidRPr="00620D9C" w:rsidRDefault="00B6426F" w:rsidP="00620D9C">
            <w:pPr>
              <w:widowControl w:val="0"/>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c>
          <w:tcPr>
            <w:tcW w:w="3221" w:type="dxa"/>
          </w:tcPr>
          <w:p w:rsidR="00C8305A" w:rsidRPr="00620D9C" w:rsidRDefault="00C8305A" w:rsidP="00620D9C">
            <w:pPr>
              <w:widowControl w:val="0"/>
              <w:outlineLvl w:val="1"/>
              <w:rPr>
                <w:rFonts w:ascii="Times New Roman" w:hAnsi="Times New Roman" w:cs="Times New Roman"/>
                <w:sz w:val="24"/>
                <w:szCs w:val="24"/>
              </w:rPr>
            </w:pPr>
            <w:r w:rsidRPr="00620D9C">
              <w:rPr>
                <w:rFonts w:ascii="Times New Roman" w:eastAsiaTheme="minorEastAsia" w:hAnsi="Times New Roman" w:cs="Times New Roman"/>
                <w:sz w:val="24"/>
                <w:szCs w:val="24"/>
                <w:lang w:eastAsia="ru-RU"/>
              </w:rPr>
              <w:t>Проведение работы по информированию населения о мерах пожарной безопасности, а также принятых администрацией города решениях по обеспечению пожарной безопасности</w:t>
            </w:r>
          </w:p>
        </w:tc>
        <w:tc>
          <w:tcPr>
            <w:tcW w:w="2213" w:type="dxa"/>
          </w:tcPr>
          <w:p w:rsidR="00620D9C" w:rsidRDefault="00C8305A"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r w:rsidR="00A4036F" w:rsidRPr="00620D9C">
              <w:rPr>
                <w:rFonts w:ascii="Times New Roman" w:eastAsiaTheme="minorEastAsia" w:hAnsi="Times New Roman" w:cs="Times New Roman"/>
                <w:sz w:val="24"/>
                <w:szCs w:val="24"/>
                <w:lang w:eastAsia="ru-RU"/>
              </w:rPr>
              <w:t>ГУ по</w:t>
            </w:r>
            <w:r w:rsidRPr="00620D9C">
              <w:rPr>
                <w:rFonts w:ascii="Times New Roman" w:eastAsiaTheme="minorEastAsia" w:hAnsi="Times New Roman" w:cs="Times New Roman"/>
                <w:sz w:val="24"/>
                <w:szCs w:val="24"/>
                <w:lang w:eastAsia="ru-RU"/>
              </w:rPr>
              <w:t xml:space="preserve"> ГО,</w:t>
            </w:r>
            <w:r w:rsidR="00620D9C">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 xml:space="preserve">ЧС </w:t>
            </w:r>
          </w:p>
          <w:p w:rsidR="00C8305A" w:rsidRPr="00620D9C" w:rsidRDefault="00C8305A"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и ПБ;</w:t>
            </w:r>
          </w:p>
          <w:p w:rsidR="00620D9C" w:rsidRDefault="00C8305A"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МКУ </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 xml:space="preserve">ЦОМ ГО, </w:t>
            </w:r>
          </w:p>
          <w:p w:rsidR="00C8305A" w:rsidRPr="00620D9C" w:rsidRDefault="00C8305A"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ЧС и ПБ</w:t>
            </w:r>
            <w:r w:rsidR="0044644A" w:rsidRPr="00620D9C">
              <w:rPr>
                <w:rFonts w:ascii="Times New Roman" w:eastAsiaTheme="minorEastAsia" w:hAnsi="Times New Roman" w:cs="Times New Roman"/>
                <w:sz w:val="24"/>
                <w:szCs w:val="24"/>
                <w:lang w:eastAsia="ru-RU"/>
              </w:rPr>
              <w:t>»</w:t>
            </w:r>
          </w:p>
        </w:tc>
        <w:tc>
          <w:tcPr>
            <w:tcW w:w="1349"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p>
        </w:tc>
        <w:tc>
          <w:tcPr>
            <w:tcW w:w="1418"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p>
        </w:tc>
        <w:tc>
          <w:tcPr>
            <w:tcW w:w="1276"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p>
        </w:tc>
        <w:tc>
          <w:tcPr>
            <w:tcW w:w="1417"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p>
        </w:tc>
        <w:tc>
          <w:tcPr>
            <w:tcW w:w="3686" w:type="dxa"/>
          </w:tcPr>
          <w:p w:rsidR="00861222" w:rsidRDefault="00B6426F" w:rsidP="00620D9C">
            <w:pPr>
              <w:widowControl w:val="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C8305A" w:rsidRPr="00620D9C">
              <w:rPr>
                <w:rFonts w:ascii="Times New Roman" w:eastAsiaTheme="minorEastAsia" w:hAnsi="Times New Roman" w:cs="Times New Roman"/>
                <w:sz w:val="24"/>
                <w:szCs w:val="24"/>
                <w:lang w:eastAsia="ru-RU"/>
              </w:rPr>
              <w:t xml:space="preserve">беспечение информированности населения о мерах пожарной </w:t>
            </w:r>
          </w:p>
          <w:p w:rsidR="00861222" w:rsidRDefault="00C8305A" w:rsidP="00620D9C">
            <w:pPr>
              <w:widowControl w:val="0"/>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безопасности, а также принятых администрацией города решениях по обеспечению пожарной </w:t>
            </w:r>
          </w:p>
          <w:p w:rsidR="00C8305A" w:rsidRPr="00620D9C" w:rsidRDefault="00C8305A" w:rsidP="00620D9C">
            <w:pPr>
              <w:widowControl w:val="0"/>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безопасности   </w:t>
            </w:r>
          </w:p>
        </w:tc>
      </w:tr>
      <w:tr w:rsidR="00D931FE" w:rsidRPr="00620D9C" w:rsidTr="003F41D5">
        <w:tc>
          <w:tcPr>
            <w:tcW w:w="821" w:type="dxa"/>
          </w:tcPr>
          <w:p w:rsidR="00C8305A" w:rsidRPr="00620D9C" w:rsidRDefault="00B6426F" w:rsidP="00620D9C">
            <w:pPr>
              <w:widowControl w:val="0"/>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3221" w:type="dxa"/>
          </w:tcPr>
          <w:p w:rsidR="00C8305A" w:rsidRPr="00620D9C" w:rsidRDefault="00C8305A" w:rsidP="00620D9C">
            <w:pPr>
              <w:widowControl w:val="0"/>
              <w:outlineLvl w:val="1"/>
              <w:rPr>
                <w:rFonts w:ascii="Times New Roman" w:hAnsi="Times New Roman" w:cs="Times New Roman"/>
                <w:sz w:val="24"/>
                <w:szCs w:val="24"/>
              </w:rPr>
            </w:pPr>
            <w:r w:rsidRPr="00620D9C">
              <w:rPr>
                <w:rFonts w:ascii="Times New Roman" w:eastAsiaTheme="minorEastAsia" w:hAnsi="Times New Roman" w:cs="Times New Roman"/>
                <w:sz w:val="24"/>
                <w:szCs w:val="24"/>
                <w:lang w:eastAsia="ru-RU"/>
              </w:rPr>
              <w:t>Реализация права органов местного самоуправления на финансовое обеспечение деятельности полиции при осуществлении функций по обеспечению безопасности граждан и общественного порядка на территории города Красноярска</w:t>
            </w:r>
          </w:p>
        </w:tc>
        <w:tc>
          <w:tcPr>
            <w:tcW w:w="2213" w:type="dxa"/>
          </w:tcPr>
          <w:p w:rsidR="00A4036F" w:rsidRPr="00620D9C" w:rsidRDefault="00A4036F"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ДМИЗО/</w:t>
            </w:r>
          </w:p>
          <w:p w:rsidR="00A4036F" w:rsidRPr="00620D9C" w:rsidRDefault="00A4036F"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ДМИЗО;</w:t>
            </w:r>
          </w:p>
          <w:p w:rsidR="00C8305A" w:rsidRPr="00620D9C" w:rsidRDefault="00A4036F"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tc>
        <w:tc>
          <w:tcPr>
            <w:tcW w:w="1349"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14</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359,60</w:t>
            </w:r>
          </w:p>
        </w:tc>
        <w:tc>
          <w:tcPr>
            <w:tcW w:w="1418"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p>
        </w:tc>
        <w:tc>
          <w:tcPr>
            <w:tcW w:w="1276"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p>
        </w:tc>
        <w:tc>
          <w:tcPr>
            <w:tcW w:w="1417" w:type="dxa"/>
          </w:tcPr>
          <w:p w:rsidR="00C8305A" w:rsidRPr="00620D9C" w:rsidRDefault="00BC6534"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14</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359,</w:t>
            </w:r>
            <w:r w:rsidR="00F21D79" w:rsidRPr="00620D9C">
              <w:rPr>
                <w:rFonts w:ascii="Times New Roman" w:eastAsiaTheme="majorEastAsia" w:hAnsi="Times New Roman" w:cs="Times New Roman"/>
                <w:bCs/>
                <w:sz w:val="24"/>
                <w:szCs w:val="24"/>
              </w:rPr>
              <w:t>6</w:t>
            </w:r>
            <w:r w:rsidRPr="00620D9C">
              <w:rPr>
                <w:rFonts w:ascii="Times New Roman" w:eastAsiaTheme="majorEastAsia" w:hAnsi="Times New Roman" w:cs="Times New Roman"/>
                <w:bCs/>
                <w:sz w:val="24"/>
                <w:szCs w:val="24"/>
              </w:rPr>
              <w:t>0</w:t>
            </w:r>
          </w:p>
        </w:tc>
        <w:tc>
          <w:tcPr>
            <w:tcW w:w="3686" w:type="dxa"/>
          </w:tcPr>
          <w:p w:rsidR="00861222" w:rsidRDefault="00B6426F" w:rsidP="0086122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п</w:t>
            </w:r>
            <w:r w:rsidR="00C8305A" w:rsidRPr="00620D9C">
              <w:rPr>
                <w:rFonts w:ascii="Times New Roman" w:eastAsia="Calibri" w:hAnsi="Times New Roman" w:cs="Times New Roman"/>
                <w:sz w:val="24"/>
                <w:szCs w:val="24"/>
              </w:rPr>
              <w:t>риобретение специального оборудования и техниче</w:t>
            </w:r>
            <w:r w:rsidR="00861222">
              <w:rPr>
                <w:rFonts w:ascii="Times New Roman" w:eastAsia="Calibri" w:hAnsi="Times New Roman" w:cs="Times New Roman"/>
                <w:sz w:val="24"/>
                <w:szCs w:val="24"/>
              </w:rPr>
              <w:t xml:space="preserve">ских средств, предназначенных для </w:t>
            </w:r>
            <w:r w:rsidR="00C8305A" w:rsidRPr="00620D9C">
              <w:rPr>
                <w:rFonts w:ascii="Times New Roman" w:eastAsia="Calibri" w:hAnsi="Times New Roman" w:cs="Times New Roman"/>
                <w:sz w:val="24"/>
                <w:szCs w:val="24"/>
              </w:rPr>
              <w:t xml:space="preserve">защиты </w:t>
            </w:r>
          </w:p>
          <w:p w:rsidR="00861222" w:rsidRDefault="00C8305A" w:rsidP="00861222">
            <w:pPr>
              <w:widowControl w:val="0"/>
              <w:rPr>
                <w:rFonts w:ascii="Times New Roman" w:eastAsia="Calibri" w:hAnsi="Times New Roman" w:cs="Times New Roman"/>
                <w:sz w:val="24"/>
                <w:szCs w:val="24"/>
              </w:rPr>
            </w:pPr>
            <w:r w:rsidRPr="00620D9C">
              <w:rPr>
                <w:rFonts w:ascii="Times New Roman" w:eastAsia="Calibri" w:hAnsi="Times New Roman" w:cs="Times New Roman"/>
                <w:sz w:val="24"/>
                <w:szCs w:val="24"/>
              </w:rPr>
              <w:t xml:space="preserve">от беспилотных летательных </w:t>
            </w:r>
          </w:p>
          <w:p w:rsidR="00C8305A" w:rsidRPr="00620D9C" w:rsidRDefault="00C8305A" w:rsidP="00861222">
            <w:pPr>
              <w:widowControl w:val="0"/>
              <w:rPr>
                <w:rFonts w:ascii="Times New Roman" w:eastAsia="Times New Roman" w:hAnsi="Times New Roman" w:cs="Times New Roman"/>
                <w:color w:val="000000"/>
                <w:sz w:val="24"/>
                <w:szCs w:val="24"/>
                <w:shd w:val="clear" w:color="auto" w:fill="FFFFFF"/>
                <w:lang w:eastAsia="ar-SA"/>
              </w:rPr>
            </w:pPr>
            <w:r w:rsidRPr="00620D9C">
              <w:rPr>
                <w:rFonts w:ascii="Times New Roman" w:eastAsia="Calibri" w:hAnsi="Times New Roman" w:cs="Times New Roman"/>
                <w:sz w:val="24"/>
                <w:szCs w:val="24"/>
              </w:rPr>
              <w:t>аппара</w:t>
            </w:r>
            <w:r w:rsidR="00620D9C">
              <w:rPr>
                <w:rFonts w:ascii="Times New Roman" w:eastAsia="Calibri" w:hAnsi="Times New Roman" w:cs="Times New Roman"/>
                <w:sz w:val="24"/>
                <w:szCs w:val="24"/>
              </w:rPr>
              <w:t xml:space="preserve">тов, </w:t>
            </w:r>
            <w:r w:rsidR="00861222">
              <w:rPr>
                <w:rFonts w:ascii="Times New Roman" w:eastAsia="Calibri" w:hAnsi="Times New Roman" w:cs="Times New Roman"/>
                <w:sz w:val="24"/>
                <w:szCs w:val="24"/>
              </w:rPr>
              <w:t>для нужд</w:t>
            </w:r>
            <w:r w:rsidRPr="00620D9C">
              <w:rPr>
                <w:rFonts w:ascii="Times New Roman" w:eastAsia="Calibri" w:hAnsi="Times New Roman" w:cs="Times New Roman"/>
                <w:sz w:val="24"/>
                <w:szCs w:val="24"/>
              </w:rPr>
              <w:t xml:space="preserve"> Межмуниципального управления МВД России </w:t>
            </w:r>
            <w:r w:rsidR="0044644A" w:rsidRPr="00620D9C">
              <w:rPr>
                <w:rFonts w:ascii="Times New Roman" w:eastAsia="Calibri" w:hAnsi="Times New Roman" w:cs="Times New Roman"/>
                <w:sz w:val="24"/>
                <w:szCs w:val="24"/>
              </w:rPr>
              <w:t>«</w:t>
            </w:r>
            <w:r w:rsidRPr="00620D9C">
              <w:rPr>
                <w:rFonts w:ascii="Times New Roman" w:eastAsia="Calibri" w:hAnsi="Times New Roman" w:cs="Times New Roman"/>
                <w:sz w:val="24"/>
                <w:szCs w:val="24"/>
              </w:rPr>
              <w:t>Красноярское</w:t>
            </w:r>
            <w:r w:rsidR="0044644A" w:rsidRPr="00620D9C">
              <w:rPr>
                <w:rFonts w:ascii="Times New Roman" w:eastAsia="Calibri" w:hAnsi="Times New Roman" w:cs="Times New Roman"/>
                <w:sz w:val="24"/>
                <w:szCs w:val="24"/>
              </w:rPr>
              <w:t>»</w:t>
            </w:r>
            <w:r w:rsidRPr="00620D9C">
              <w:rPr>
                <w:rFonts w:ascii="Times New Roman" w:eastAsia="Calibri" w:hAnsi="Times New Roman" w:cs="Times New Roman"/>
                <w:sz w:val="24"/>
                <w:szCs w:val="24"/>
              </w:rPr>
              <w:t xml:space="preserve"> при исполнении функций по охране общественного порядка     </w:t>
            </w:r>
          </w:p>
        </w:tc>
      </w:tr>
      <w:tr w:rsidR="00D931FE" w:rsidRPr="00620D9C" w:rsidTr="003F41D5">
        <w:tc>
          <w:tcPr>
            <w:tcW w:w="821"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1.9</w:t>
            </w:r>
          </w:p>
        </w:tc>
        <w:tc>
          <w:tcPr>
            <w:tcW w:w="3221" w:type="dxa"/>
          </w:tcPr>
          <w:p w:rsidR="00C8305A" w:rsidRPr="00620D9C" w:rsidRDefault="00C8305A" w:rsidP="00620D9C">
            <w:pPr>
              <w:widowControl w:val="0"/>
              <w:outlineLvl w:val="1"/>
              <w:rPr>
                <w:rFonts w:ascii="Times New Roman" w:hAnsi="Times New Roman" w:cs="Times New Roman"/>
                <w:sz w:val="24"/>
                <w:szCs w:val="24"/>
              </w:rPr>
            </w:pPr>
            <w:r w:rsidRPr="00620D9C">
              <w:rPr>
                <w:rFonts w:ascii="Times New Roman" w:eastAsia="Times New Roman" w:hAnsi="Times New Roman" w:cs="Times New Roman"/>
                <w:sz w:val="24"/>
                <w:szCs w:val="24"/>
                <w:lang w:eastAsia="ru-RU"/>
              </w:rPr>
              <w:t>Предоставление помещений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c>
          <w:tcPr>
            <w:tcW w:w="2213" w:type="dxa"/>
          </w:tcPr>
          <w:p w:rsidR="00C8305A" w:rsidRPr="00620D9C" w:rsidRDefault="00A4036F"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ДМИЗО/</w:t>
            </w:r>
          </w:p>
          <w:p w:rsidR="00A4036F" w:rsidRPr="00620D9C" w:rsidRDefault="00C8305A"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ДМИЗО</w:t>
            </w:r>
            <w:r w:rsidR="00A4036F" w:rsidRPr="00620D9C">
              <w:rPr>
                <w:rFonts w:ascii="Times New Roman" w:eastAsiaTheme="minorEastAsia" w:hAnsi="Times New Roman" w:cs="Times New Roman"/>
                <w:sz w:val="24"/>
                <w:szCs w:val="24"/>
                <w:lang w:eastAsia="ru-RU"/>
              </w:rPr>
              <w:t>;</w:t>
            </w:r>
          </w:p>
          <w:p w:rsidR="00C8305A" w:rsidRPr="00620D9C" w:rsidRDefault="00A4036F"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tc>
        <w:tc>
          <w:tcPr>
            <w:tcW w:w="1349"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10</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000,00</w:t>
            </w:r>
          </w:p>
        </w:tc>
        <w:tc>
          <w:tcPr>
            <w:tcW w:w="1418"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p>
        </w:tc>
        <w:tc>
          <w:tcPr>
            <w:tcW w:w="1276"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p>
        </w:tc>
        <w:tc>
          <w:tcPr>
            <w:tcW w:w="1417" w:type="dxa"/>
          </w:tcPr>
          <w:p w:rsidR="00C8305A" w:rsidRPr="00620D9C" w:rsidRDefault="00BC6534"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10</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000,00</w:t>
            </w:r>
          </w:p>
        </w:tc>
        <w:tc>
          <w:tcPr>
            <w:tcW w:w="3686" w:type="dxa"/>
          </w:tcPr>
          <w:p w:rsidR="00C8305A" w:rsidRPr="00620D9C" w:rsidRDefault="00B6426F" w:rsidP="00620D9C">
            <w:pPr>
              <w:widowControl w:val="0"/>
              <w:autoSpaceDE w:val="0"/>
              <w:autoSpaceDN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C8305A" w:rsidRPr="00620D9C">
              <w:rPr>
                <w:rFonts w:ascii="Times New Roman" w:eastAsiaTheme="minorEastAsia" w:hAnsi="Times New Roman" w:cs="Times New Roman"/>
                <w:sz w:val="24"/>
                <w:szCs w:val="24"/>
                <w:lang w:eastAsia="ru-RU"/>
              </w:rPr>
              <w:t xml:space="preserve">риобретение  </w:t>
            </w:r>
            <w:r w:rsidR="00C8305A" w:rsidRPr="00620D9C">
              <w:rPr>
                <w:rFonts w:ascii="Times New Roman" w:eastAsia="Times New Roman" w:hAnsi="Times New Roman" w:cs="Times New Roman"/>
                <w:sz w:val="24"/>
                <w:szCs w:val="24"/>
                <w:lang w:eastAsia="ru-RU"/>
              </w:rPr>
              <w:t xml:space="preserve">помещения для размещения участкового пункта полиции в целях обеспечения максимально эффективного реагирования на нарушение общественного порядка и защиту законных интересов граждан от правонарушений </w:t>
            </w:r>
          </w:p>
        </w:tc>
      </w:tr>
      <w:tr w:rsidR="00D931FE" w:rsidRPr="00620D9C" w:rsidTr="003F41D5">
        <w:tc>
          <w:tcPr>
            <w:tcW w:w="821"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1.10</w:t>
            </w:r>
          </w:p>
        </w:tc>
        <w:tc>
          <w:tcPr>
            <w:tcW w:w="3221" w:type="dxa"/>
          </w:tcPr>
          <w:p w:rsidR="00C8305A" w:rsidRPr="00620D9C" w:rsidRDefault="00C8305A" w:rsidP="00620D9C">
            <w:pPr>
              <w:widowControl w:val="0"/>
              <w:outlineLvl w:val="1"/>
              <w:rPr>
                <w:rFonts w:ascii="Times New Roman" w:hAnsi="Times New Roman" w:cs="Times New Roman"/>
                <w:sz w:val="24"/>
                <w:szCs w:val="24"/>
              </w:rPr>
            </w:pPr>
            <w:r w:rsidRPr="00620D9C">
              <w:rPr>
                <w:rFonts w:ascii="Times New Roman" w:eastAsiaTheme="minorEastAsia" w:hAnsi="Times New Roman" w:cs="Times New Roman"/>
                <w:sz w:val="24"/>
                <w:szCs w:val="24"/>
                <w:lang w:eastAsia="ru-RU"/>
              </w:rPr>
              <w:t xml:space="preserve">Организация и проведение конкурса </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Лучший участковый уполномоченный полиции в городе Красноярске</w:t>
            </w:r>
            <w:r w:rsidR="0044644A" w:rsidRPr="00620D9C">
              <w:rPr>
                <w:rFonts w:ascii="Times New Roman" w:eastAsiaTheme="minorEastAsia" w:hAnsi="Times New Roman" w:cs="Times New Roman"/>
                <w:sz w:val="24"/>
                <w:szCs w:val="24"/>
                <w:lang w:eastAsia="ru-RU"/>
              </w:rPr>
              <w:t>»</w:t>
            </w:r>
          </w:p>
        </w:tc>
        <w:tc>
          <w:tcPr>
            <w:tcW w:w="2213" w:type="dxa"/>
          </w:tcPr>
          <w:p w:rsidR="00A4036F" w:rsidRPr="00620D9C" w:rsidRDefault="00A4036F"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АГ</w:t>
            </w:r>
            <w:r w:rsidR="00C8305A" w:rsidRPr="00620D9C">
              <w:rPr>
                <w:rFonts w:ascii="Times New Roman" w:eastAsiaTheme="minorEastAsia" w:hAnsi="Times New Roman" w:cs="Times New Roman"/>
                <w:sz w:val="24"/>
                <w:szCs w:val="24"/>
                <w:lang w:eastAsia="ru-RU"/>
              </w:rPr>
              <w:t>/</w:t>
            </w:r>
          </w:p>
          <w:p w:rsidR="00C8305A" w:rsidRPr="00620D9C" w:rsidRDefault="00C8305A"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tc>
        <w:tc>
          <w:tcPr>
            <w:tcW w:w="1349"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500,00</w:t>
            </w:r>
          </w:p>
        </w:tc>
        <w:tc>
          <w:tcPr>
            <w:tcW w:w="1418"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500,00</w:t>
            </w:r>
          </w:p>
        </w:tc>
        <w:tc>
          <w:tcPr>
            <w:tcW w:w="1276" w:type="dxa"/>
          </w:tcPr>
          <w:p w:rsidR="00C8305A" w:rsidRPr="00620D9C" w:rsidRDefault="00C8305A" w:rsidP="00B6426F">
            <w:pPr>
              <w:widowControl w:val="0"/>
              <w:autoSpaceDE w:val="0"/>
              <w:autoSpaceDN w:val="0"/>
              <w:jc w:val="right"/>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500,00</w:t>
            </w:r>
          </w:p>
        </w:tc>
        <w:tc>
          <w:tcPr>
            <w:tcW w:w="1417"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1</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500,00</w:t>
            </w:r>
          </w:p>
        </w:tc>
        <w:tc>
          <w:tcPr>
            <w:tcW w:w="3686" w:type="dxa"/>
          </w:tcPr>
          <w:p w:rsidR="00861222" w:rsidRDefault="00B6426F" w:rsidP="00620D9C">
            <w:pPr>
              <w:widowControl w:val="0"/>
              <w:outlineLvl w:val="1"/>
              <w:rPr>
                <w:rFonts w:ascii="Times New Roman" w:eastAsia="Calibri" w:hAnsi="Times New Roman" w:cs="Times New Roman"/>
                <w:sz w:val="24"/>
                <w:szCs w:val="24"/>
              </w:rPr>
            </w:pPr>
            <w:r>
              <w:rPr>
                <w:rFonts w:ascii="Times New Roman" w:eastAsia="Calibri" w:hAnsi="Times New Roman" w:cs="Times New Roman"/>
                <w:sz w:val="24"/>
                <w:szCs w:val="24"/>
              </w:rPr>
              <w:t>е</w:t>
            </w:r>
            <w:r w:rsidR="00C8305A" w:rsidRPr="00620D9C">
              <w:rPr>
                <w:rFonts w:ascii="Times New Roman" w:eastAsia="Calibri" w:hAnsi="Times New Roman" w:cs="Times New Roman"/>
                <w:sz w:val="24"/>
                <w:szCs w:val="24"/>
              </w:rPr>
              <w:t>жегодное проведение  конкурса и выплата денежных премий участникам Конкурса, занявшим 1</w:t>
            </w:r>
            <w:r w:rsidR="00861222">
              <w:rPr>
                <w:rFonts w:ascii="Times New Roman" w:eastAsia="Calibri" w:hAnsi="Times New Roman" w:cs="Times New Roman"/>
                <w:sz w:val="24"/>
                <w:szCs w:val="24"/>
              </w:rPr>
              <w:t>-е</w:t>
            </w:r>
            <w:r w:rsidR="00C8305A" w:rsidRPr="00620D9C">
              <w:rPr>
                <w:rFonts w:ascii="Times New Roman" w:eastAsia="Calibri" w:hAnsi="Times New Roman" w:cs="Times New Roman"/>
                <w:sz w:val="24"/>
                <w:szCs w:val="24"/>
              </w:rPr>
              <w:t xml:space="preserve">, </w:t>
            </w:r>
          </w:p>
          <w:p w:rsidR="00C8305A" w:rsidRPr="00620D9C" w:rsidRDefault="00C8305A" w:rsidP="00620D9C">
            <w:pPr>
              <w:widowControl w:val="0"/>
              <w:outlineLvl w:val="1"/>
              <w:rPr>
                <w:rFonts w:ascii="Times New Roman" w:eastAsia="Calibri" w:hAnsi="Times New Roman" w:cs="Times New Roman"/>
                <w:sz w:val="24"/>
                <w:szCs w:val="24"/>
              </w:rPr>
            </w:pPr>
            <w:r w:rsidRPr="00620D9C">
              <w:rPr>
                <w:rFonts w:ascii="Times New Roman" w:eastAsia="Calibri" w:hAnsi="Times New Roman" w:cs="Times New Roman"/>
                <w:sz w:val="24"/>
                <w:szCs w:val="24"/>
              </w:rPr>
              <w:t>2</w:t>
            </w:r>
            <w:r w:rsidR="00861222">
              <w:rPr>
                <w:rFonts w:ascii="Times New Roman" w:eastAsia="Calibri" w:hAnsi="Times New Roman" w:cs="Times New Roman"/>
                <w:sz w:val="24"/>
                <w:szCs w:val="24"/>
              </w:rPr>
              <w:t>-е</w:t>
            </w:r>
            <w:r w:rsidRPr="00620D9C">
              <w:rPr>
                <w:rFonts w:ascii="Times New Roman" w:eastAsia="Calibri" w:hAnsi="Times New Roman" w:cs="Times New Roman"/>
                <w:sz w:val="24"/>
                <w:szCs w:val="24"/>
              </w:rPr>
              <w:t xml:space="preserve"> и 3</w:t>
            </w:r>
            <w:r w:rsidR="00861222">
              <w:rPr>
                <w:rFonts w:ascii="Times New Roman" w:eastAsia="Calibri" w:hAnsi="Times New Roman" w:cs="Times New Roman"/>
                <w:sz w:val="24"/>
                <w:szCs w:val="24"/>
              </w:rPr>
              <w:t>-е</w:t>
            </w:r>
            <w:r w:rsidRPr="00620D9C">
              <w:rPr>
                <w:rFonts w:ascii="Times New Roman" w:eastAsia="Calibri" w:hAnsi="Times New Roman" w:cs="Times New Roman"/>
                <w:sz w:val="24"/>
                <w:szCs w:val="24"/>
              </w:rPr>
              <w:t xml:space="preserve"> места (220,00 тыс. рублей </w:t>
            </w:r>
            <w:r w:rsidR="00620D9C">
              <w:rPr>
                <w:rFonts w:ascii="Times New Roman" w:eastAsia="Calibri" w:hAnsi="Times New Roman" w:cs="Times New Roman"/>
                <w:sz w:val="24"/>
                <w:szCs w:val="24"/>
              </w:rPr>
              <w:t>–</w:t>
            </w:r>
            <w:r w:rsidRPr="00620D9C">
              <w:rPr>
                <w:rFonts w:ascii="Times New Roman" w:eastAsia="Calibri" w:hAnsi="Times New Roman" w:cs="Times New Roman"/>
                <w:sz w:val="24"/>
                <w:szCs w:val="24"/>
              </w:rPr>
              <w:t xml:space="preserve"> денежная премия победителю Конкурса, 160,00 тыс. рублей – денежная премия участнику Конкурса, занявшему второе место, 100,00 тыс. рублей – денежная премия участнику Конкурса, занявшему третье место), расходы на проведение Конкурса – 20 тыс. рублей</w:t>
            </w:r>
          </w:p>
        </w:tc>
      </w:tr>
      <w:tr w:rsidR="00D931FE" w:rsidRPr="00620D9C" w:rsidTr="003F41D5">
        <w:tc>
          <w:tcPr>
            <w:tcW w:w="821"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1.11</w:t>
            </w:r>
          </w:p>
        </w:tc>
        <w:tc>
          <w:tcPr>
            <w:tcW w:w="3221" w:type="dxa"/>
          </w:tcPr>
          <w:p w:rsidR="00C8305A" w:rsidRPr="00620D9C" w:rsidRDefault="00C8305A" w:rsidP="00620D9C">
            <w:pPr>
              <w:widowControl w:val="0"/>
              <w:outlineLvl w:val="1"/>
              <w:rPr>
                <w:rFonts w:ascii="Times New Roman" w:hAnsi="Times New Roman" w:cs="Times New Roman"/>
                <w:sz w:val="24"/>
                <w:szCs w:val="24"/>
              </w:rPr>
            </w:pPr>
            <w:r w:rsidRPr="00620D9C">
              <w:rPr>
                <w:rFonts w:ascii="Times New Roman" w:eastAsiaTheme="minorEastAsia" w:hAnsi="Times New Roman" w:cs="Times New Roman"/>
                <w:sz w:val="24"/>
                <w:szCs w:val="24"/>
                <w:lang w:eastAsia="ru-RU"/>
              </w:rPr>
              <w:t>Материальное стимулирование деятельности народных дружинников, участвующих в охране общественного порядка на территории города Красноярска</w:t>
            </w:r>
          </w:p>
        </w:tc>
        <w:tc>
          <w:tcPr>
            <w:tcW w:w="2213" w:type="dxa"/>
          </w:tcPr>
          <w:p w:rsidR="00A4036F" w:rsidRPr="00620D9C" w:rsidRDefault="00A4036F"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АГ</w:t>
            </w:r>
            <w:r w:rsidR="00C8305A" w:rsidRPr="00620D9C">
              <w:rPr>
                <w:rFonts w:ascii="Times New Roman" w:eastAsiaTheme="minorEastAsia" w:hAnsi="Times New Roman" w:cs="Times New Roman"/>
                <w:sz w:val="24"/>
                <w:szCs w:val="24"/>
                <w:lang w:eastAsia="ru-RU"/>
              </w:rPr>
              <w:t>/</w:t>
            </w:r>
          </w:p>
          <w:p w:rsidR="00C8305A" w:rsidRPr="00620D9C" w:rsidRDefault="00C8305A"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tc>
        <w:tc>
          <w:tcPr>
            <w:tcW w:w="1349"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400,00</w:t>
            </w:r>
          </w:p>
        </w:tc>
        <w:tc>
          <w:tcPr>
            <w:tcW w:w="1418"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400,00</w:t>
            </w:r>
          </w:p>
        </w:tc>
        <w:tc>
          <w:tcPr>
            <w:tcW w:w="1276"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inorEastAsia" w:hAnsi="Times New Roman" w:cs="Times New Roman"/>
                <w:sz w:val="24"/>
                <w:szCs w:val="24"/>
                <w:lang w:eastAsia="ru-RU"/>
              </w:rPr>
              <w:t>400,00</w:t>
            </w:r>
          </w:p>
        </w:tc>
        <w:tc>
          <w:tcPr>
            <w:tcW w:w="1417" w:type="dxa"/>
          </w:tcPr>
          <w:p w:rsidR="00C8305A" w:rsidRPr="00620D9C" w:rsidRDefault="00C8305A"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1</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200,00</w:t>
            </w:r>
          </w:p>
        </w:tc>
        <w:tc>
          <w:tcPr>
            <w:tcW w:w="3686" w:type="dxa"/>
          </w:tcPr>
          <w:p w:rsidR="00861222" w:rsidRDefault="00861222" w:rsidP="00620D9C">
            <w:pPr>
              <w:widowControl w:val="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C8305A" w:rsidRPr="00620D9C">
              <w:rPr>
                <w:rFonts w:ascii="Times New Roman" w:eastAsiaTheme="minorEastAsia" w:hAnsi="Times New Roman" w:cs="Times New Roman"/>
                <w:sz w:val="24"/>
                <w:szCs w:val="24"/>
                <w:lang w:eastAsia="ru-RU"/>
              </w:rPr>
              <w:t xml:space="preserve">ыплата вознаграждения </w:t>
            </w:r>
          </w:p>
          <w:p w:rsidR="00C8305A" w:rsidRPr="00620D9C" w:rsidRDefault="00C8305A" w:rsidP="00861222">
            <w:pPr>
              <w:widowControl w:val="0"/>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40 народным дружинникам, участвующи</w:t>
            </w:r>
            <w:r w:rsidR="00861222">
              <w:rPr>
                <w:rFonts w:ascii="Times New Roman" w:eastAsiaTheme="minorEastAsia" w:hAnsi="Times New Roman" w:cs="Times New Roman"/>
                <w:sz w:val="24"/>
                <w:szCs w:val="24"/>
                <w:lang w:eastAsia="ru-RU"/>
              </w:rPr>
              <w:t>м</w:t>
            </w:r>
            <w:r w:rsidRPr="00620D9C">
              <w:rPr>
                <w:rFonts w:ascii="Times New Roman" w:eastAsiaTheme="minorEastAsia" w:hAnsi="Times New Roman" w:cs="Times New Roman"/>
                <w:sz w:val="24"/>
                <w:szCs w:val="24"/>
                <w:lang w:eastAsia="ru-RU"/>
              </w:rPr>
              <w:t xml:space="preserve"> в охране общественного порядка</w:t>
            </w:r>
          </w:p>
        </w:tc>
      </w:tr>
      <w:tr w:rsidR="00C8305A" w:rsidRPr="00620D9C" w:rsidTr="003F41D5">
        <w:tc>
          <w:tcPr>
            <w:tcW w:w="821"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1.12</w:t>
            </w:r>
          </w:p>
        </w:tc>
        <w:tc>
          <w:tcPr>
            <w:tcW w:w="3221" w:type="dxa"/>
          </w:tcPr>
          <w:p w:rsidR="00C8305A" w:rsidRDefault="00C8305A" w:rsidP="00620D9C">
            <w:pPr>
              <w:widowControl w:val="0"/>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Проведение профилактических мероприятий на автомобильном транспорте, городском наземном электрическом транспорте и в дорожном хозяйстве на территории города  </w:t>
            </w:r>
          </w:p>
          <w:p w:rsidR="00861222" w:rsidRPr="00620D9C" w:rsidRDefault="00861222" w:rsidP="00620D9C">
            <w:pPr>
              <w:widowControl w:val="0"/>
              <w:outlineLvl w:val="1"/>
              <w:rPr>
                <w:rFonts w:ascii="Times New Roman" w:eastAsiaTheme="minorEastAsia" w:hAnsi="Times New Roman" w:cs="Times New Roman"/>
                <w:sz w:val="24"/>
                <w:szCs w:val="24"/>
                <w:lang w:eastAsia="ru-RU"/>
              </w:rPr>
            </w:pPr>
          </w:p>
        </w:tc>
        <w:tc>
          <w:tcPr>
            <w:tcW w:w="2213" w:type="dxa"/>
          </w:tcPr>
          <w:p w:rsidR="00C8305A" w:rsidRPr="00620D9C" w:rsidRDefault="00C8305A"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proofErr w:type="spellStart"/>
            <w:r w:rsidRPr="00620D9C">
              <w:rPr>
                <w:rFonts w:ascii="Times New Roman" w:eastAsiaTheme="minorEastAsia" w:hAnsi="Times New Roman" w:cs="Times New Roman"/>
                <w:sz w:val="24"/>
                <w:szCs w:val="24"/>
                <w:lang w:eastAsia="ru-RU"/>
              </w:rPr>
              <w:t>ДГХиТ</w:t>
            </w:r>
            <w:proofErr w:type="spellEnd"/>
          </w:p>
        </w:tc>
        <w:tc>
          <w:tcPr>
            <w:tcW w:w="1349"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C8305A" w:rsidRPr="00620D9C" w:rsidRDefault="00C8305A" w:rsidP="00620D9C">
            <w:pPr>
              <w:widowControl w:val="0"/>
              <w:jc w:val="center"/>
              <w:outlineLvl w:val="1"/>
              <w:rPr>
                <w:rFonts w:ascii="Times New Roman" w:eastAsiaTheme="majorEastAsia" w:hAnsi="Times New Roman" w:cs="Times New Roman"/>
                <w:bCs/>
                <w:sz w:val="24"/>
                <w:szCs w:val="24"/>
              </w:rPr>
            </w:pPr>
          </w:p>
        </w:tc>
        <w:tc>
          <w:tcPr>
            <w:tcW w:w="3686" w:type="dxa"/>
          </w:tcPr>
          <w:p w:rsidR="00C8305A" w:rsidRPr="00620D9C" w:rsidRDefault="00B6426F" w:rsidP="00620D9C">
            <w:pPr>
              <w:widowControl w:val="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C8305A" w:rsidRPr="00620D9C">
              <w:rPr>
                <w:rFonts w:ascii="Times New Roman" w:eastAsiaTheme="minorEastAsia" w:hAnsi="Times New Roman" w:cs="Times New Roman"/>
                <w:sz w:val="24"/>
                <w:szCs w:val="24"/>
                <w:lang w:eastAsia="ru-RU"/>
              </w:rPr>
              <w:t xml:space="preserve">азмещение на автомобильном транспорте информации, в том числе видеороликов, профилактической направленности  </w:t>
            </w:r>
          </w:p>
        </w:tc>
      </w:tr>
      <w:tr w:rsidR="00C8305A" w:rsidRPr="00620D9C" w:rsidTr="003F41D5">
        <w:tc>
          <w:tcPr>
            <w:tcW w:w="821"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1.13</w:t>
            </w:r>
          </w:p>
        </w:tc>
        <w:tc>
          <w:tcPr>
            <w:tcW w:w="3221" w:type="dxa"/>
          </w:tcPr>
          <w:p w:rsidR="00C8305A" w:rsidRPr="00620D9C" w:rsidRDefault="00C8305A" w:rsidP="00620D9C">
            <w:pPr>
              <w:widowControl w:val="0"/>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Проверка объектов муниципальной собственности, находящихся в аренде, на предмет их целевого использования, выявления фактов передачи арендованных площадей в субаренду</w:t>
            </w:r>
          </w:p>
        </w:tc>
        <w:tc>
          <w:tcPr>
            <w:tcW w:w="2213" w:type="dxa"/>
          </w:tcPr>
          <w:p w:rsidR="00C8305A" w:rsidRPr="00620D9C" w:rsidRDefault="00C8305A"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-/ДМИЗО</w:t>
            </w:r>
          </w:p>
        </w:tc>
        <w:tc>
          <w:tcPr>
            <w:tcW w:w="1349"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C8305A" w:rsidRPr="00620D9C" w:rsidRDefault="00C8305A" w:rsidP="00620D9C">
            <w:pPr>
              <w:widowControl w:val="0"/>
              <w:jc w:val="center"/>
              <w:outlineLvl w:val="1"/>
              <w:rPr>
                <w:rFonts w:ascii="Times New Roman" w:eastAsiaTheme="majorEastAsia" w:hAnsi="Times New Roman" w:cs="Times New Roman"/>
                <w:bCs/>
                <w:sz w:val="24"/>
                <w:szCs w:val="24"/>
              </w:rPr>
            </w:pPr>
          </w:p>
        </w:tc>
        <w:tc>
          <w:tcPr>
            <w:tcW w:w="3686" w:type="dxa"/>
          </w:tcPr>
          <w:p w:rsidR="00C8305A" w:rsidRPr="00620D9C" w:rsidRDefault="00861222" w:rsidP="00620D9C">
            <w:pPr>
              <w:widowControl w:val="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C8305A" w:rsidRPr="00620D9C">
              <w:rPr>
                <w:rFonts w:ascii="Times New Roman" w:eastAsiaTheme="minorEastAsia" w:hAnsi="Times New Roman" w:cs="Times New Roman"/>
                <w:sz w:val="24"/>
                <w:szCs w:val="24"/>
                <w:lang w:eastAsia="ru-RU"/>
              </w:rPr>
              <w:t xml:space="preserve">егулярное проведение мероприятий в целях предотвращения  нецелевого использования объектов муниципальной собственности, а также предотвращения коррупционных проявлений  </w:t>
            </w:r>
          </w:p>
        </w:tc>
      </w:tr>
      <w:tr w:rsidR="00C8305A" w:rsidRPr="00620D9C" w:rsidTr="003F41D5">
        <w:tc>
          <w:tcPr>
            <w:tcW w:w="821"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1.14</w:t>
            </w:r>
          </w:p>
        </w:tc>
        <w:tc>
          <w:tcPr>
            <w:tcW w:w="3221" w:type="dxa"/>
          </w:tcPr>
          <w:p w:rsidR="00C8305A" w:rsidRPr="00620D9C" w:rsidRDefault="00C8305A" w:rsidP="00861222">
            <w:pPr>
              <w:widowControl w:val="0"/>
              <w:outlineLvl w:val="1"/>
              <w:rPr>
                <w:rFonts w:ascii="Times New Roman" w:eastAsiaTheme="minorEastAsia" w:hAnsi="Times New Roman" w:cs="Times New Roman"/>
                <w:sz w:val="24"/>
                <w:szCs w:val="24"/>
                <w:lang w:eastAsia="ru-RU"/>
              </w:rPr>
            </w:pPr>
            <w:r w:rsidRPr="00620D9C">
              <w:rPr>
                <w:rFonts w:ascii="Times New Roman" w:eastAsia="Times New Roman" w:hAnsi="Times New Roman" w:cs="Times New Roman"/>
                <w:sz w:val="24"/>
                <w:szCs w:val="24"/>
                <w:lang w:eastAsia="ru-RU"/>
              </w:rPr>
              <w:t>О</w:t>
            </w:r>
            <w:r w:rsidRPr="00620D9C">
              <w:rPr>
                <w:rFonts w:ascii="Times New Roman" w:eastAsia="Calibri" w:hAnsi="Times New Roman" w:cs="Times New Roman"/>
                <w:sz w:val="24"/>
                <w:szCs w:val="24"/>
              </w:rPr>
              <w:t>беспечение учета сведений, имеющихся в уведомлении  о предстоящем освобождении осужденного, избравшего местом жительства город Красноярск, поступивших в порядке стать</w:t>
            </w:r>
            <w:r w:rsidR="00861222">
              <w:rPr>
                <w:rFonts w:ascii="Times New Roman" w:eastAsia="Calibri" w:hAnsi="Times New Roman" w:cs="Times New Roman"/>
                <w:sz w:val="24"/>
                <w:szCs w:val="24"/>
              </w:rPr>
              <w:t>и</w:t>
            </w:r>
            <w:r w:rsidRPr="00620D9C">
              <w:rPr>
                <w:rFonts w:ascii="Times New Roman" w:eastAsia="Calibri" w:hAnsi="Times New Roman" w:cs="Times New Roman"/>
                <w:sz w:val="24"/>
                <w:szCs w:val="24"/>
              </w:rPr>
              <w:t xml:space="preserve"> 180 Уголовно-исполнительного кодекса Российской Федерации из администрации учреждения, исполняющего наказание  </w:t>
            </w:r>
          </w:p>
        </w:tc>
        <w:tc>
          <w:tcPr>
            <w:tcW w:w="2213" w:type="dxa"/>
          </w:tcPr>
          <w:p w:rsidR="00C8305A" w:rsidRPr="00620D9C" w:rsidRDefault="00C8305A"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tc>
        <w:tc>
          <w:tcPr>
            <w:tcW w:w="1349"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C8305A" w:rsidRPr="00620D9C" w:rsidRDefault="00C8305A"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C8305A" w:rsidRPr="00620D9C" w:rsidRDefault="00C8305A" w:rsidP="00620D9C">
            <w:pPr>
              <w:widowControl w:val="0"/>
              <w:jc w:val="center"/>
              <w:outlineLvl w:val="1"/>
              <w:rPr>
                <w:rFonts w:ascii="Times New Roman" w:eastAsiaTheme="majorEastAsia" w:hAnsi="Times New Roman" w:cs="Times New Roman"/>
                <w:bCs/>
                <w:sz w:val="24"/>
                <w:szCs w:val="24"/>
              </w:rPr>
            </w:pPr>
          </w:p>
        </w:tc>
        <w:tc>
          <w:tcPr>
            <w:tcW w:w="3686" w:type="dxa"/>
          </w:tcPr>
          <w:p w:rsidR="00861222" w:rsidRDefault="00B6426F" w:rsidP="00620D9C">
            <w:pPr>
              <w:widowControl w:val="0"/>
              <w:outlineLvl w:val="1"/>
              <w:rPr>
                <w:rFonts w:ascii="Times New Roman" w:hAnsi="Times New Roman" w:cs="Times New Roman"/>
                <w:sz w:val="24"/>
                <w:szCs w:val="24"/>
              </w:rPr>
            </w:pPr>
            <w:r>
              <w:rPr>
                <w:rFonts w:ascii="Times New Roman" w:hAnsi="Times New Roman" w:cs="Times New Roman"/>
                <w:sz w:val="24"/>
                <w:szCs w:val="24"/>
              </w:rPr>
              <w:t>о</w:t>
            </w:r>
            <w:r w:rsidR="00C8305A" w:rsidRPr="00620D9C">
              <w:rPr>
                <w:rFonts w:ascii="Times New Roman" w:hAnsi="Times New Roman" w:cs="Times New Roman"/>
                <w:sz w:val="24"/>
                <w:szCs w:val="24"/>
              </w:rPr>
              <w:t>беспечение уче</w:t>
            </w:r>
            <w:r w:rsidR="00861222">
              <w:rPr>
                <w:rFonts w:ascii="Times New Roman" w:hAnsi="Times New Roman" w:cs="Times New Roman"/>
                <w:sz w:val="24"/>
                <w:szCs w:val="24"/>
              </w:rPr>
              <w:t>та прибывших в город Красноярск</w:t>
            </w:r>
            <w:r w:rsidR="00C8305A" w:rsidRPr="00620D9C">
              <w:rPr>
                <w:rFonts w:ascii="Times New Roman" w:hAnsi="Times New Roman" w:cs="Times New Roman"/>
                <w:sz w:val="24"/>
                <w:szCs w:val="24"/>
              </w:rPr>
              <w:t xml:space="preserve"> освободивших</w:t>
            </w:r>
            <w:r w:rsidR="00861222">
              <w:rPr>
                <w:rFonts w:ascii="Times New Roman" w:hAnsi="Times New Roman" w:cs="Times New Roman"/>
                <w:sz w:val="24"/>
                <w:szCs w:val="24"/>
              </w:rPr>
              <w:t xml:space="preserve">ся осужденных, постановки </w:t>
            </w:r>
          </w:p>
          <w:p w:rsidR="00C8305A" w:rsidRPr="00620D9C" w:rsidRDefault="00861222" w:rsidP="00861222">
            <w:pPr>
              <w:widowControl w:val="0"/>
              <w:outlineLvl w:val="1"/>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на </w:t>
            </w:r>
            <w:r w:rsidR="00C8305A" w:rsidRPr="00620D9C">
              <w:rPr>
                <w:rFonts w:ascii="Times New Roman" w:hAnsi="Times New Roman" w:cs="Times New Roman"/>
                <w:sz w:val="24"/>
                <w:szCs w:val="24"/>
              </w:rPr>
              <w:t>профилактический учет в отделах полиции и уголовно-</w:t>
            </w:r>
            <w:proofErr w:type="spellStart"/>
            <w:r w:rsidR="00C8305A" w:rsidRPr="00620D9C">
              <w:rPr>
                <w:rFonts w:ascii="Times New Roman" w:hAnsi="Times New Roman" w:cs="Times New Roman"/>
                <w:sz w:val="24"/>
                <w:szCs w:val="24"/>
              </w:rPr>
              <w:t>испол</w:t>
            </w:r>
            <w:proofErr w:type="spellEnd"/>
            <w:r>
              <w:rPr>
                <w:rFonts w:ascii="Times New Roman" w:hAnsi="Times New Roman" w:cs="Times New Roman"/>
                <w:sz w:val="24"/>
                <w:szCs w:val="24"/>
              </w:rPr>
              <w:t>-</w:t>
            </w:r>
            <w:proofErr w:type="spellStart"/>
            <w:r w:rsidR="00C8305A" w:rsidRPr="00620D9C">
              <w:rPr>
                <w:rFonts w:ascii="Times New Roman" w:hAnsi="Times New Roman" w:cs="Times New Roman"/>
                <w:sz w:val="24"/>
                <w:szCs w:val="24"/>
              </w:rPr>
              <w:t>нительных</w:t>
            </w:r>
            <w:proofErr w:type="spellEnd"/>
            <w:r w:rsidR="00C8305A" w:rsidRPr="00620D9C">
              <w:rPr>
                <w:rFonts w:ascii="Times New Roman" w:hAnsi="Times New Roman" w:cs="Times New Roman"/>
                <w:sz w:val="24"/>
                <w:szCs w:val="24"/>
              </w:rPr>
              <w:t xml:space="preserve"> инспекциях и в отделах полиции МУ МВД России </w:t>
            </w:r>
            <w:r w:rsidR="0044644A" w:rsidRPr="00620D9C">
              <w:rPr>
                <w:rFonts w:ascii="Times New Roman" w:hAnsi="Times New Roman" w:cs="Times New Roman"/>
                <w:sz w:val="24"/>
                <w:szCs w:val="24"/>
              </w:rPr>
              <w:t>«</w:t>
            </w:r>
            <w:r w:rsidR="00C8305A" w:rsidRPr="00620D9C">
              <w:rPr>
                <w:rFonts w:ascii="Times New Roman" w:hAnsi="Times New Roman" w:cs="Times New Roman"/>
                <w:sz w:val="24"/>
                <w:szCs w:val="24"/>
              </w:rPr>
              <w:t>Красноярское</w:t>
            </w:r>
            <w:r w:rsidR="0044644A" w:rsidRPr="00620D9C">
              <w:rPr>
                <w:rFonts w:ascii="Times New Roman" w:hAnsi="Times New Roman" w:cs="Times New Roman"/>
                <w:sz w:val="24"/>
                <w:szCs w:val="24"/>
              </w:rPr>
              <w:t>»</w:t>
            </w:r>
          </w:p>
        </w:tc>
      </w:tr>
      <w:tr w:rsidR="00620D9C" w:rsidRPr="00620D9C" w:rsidTr="003F41D5">
        <w:tc>
          <w:tcPr>
            <w:tcW w:w="821" w:type="dxa"/>
          </w:tcPr>
          <w:p w:rsidR="00E60D73"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1.15</w:t>
            </w:r>
          </w:p>
        </w:tc>
        <w:tc>
          <w:tcPr>
            <w:tcW w:w="3221" w:type="dxa"/>
          </w:tcPr>
          <w:p w:rsidR="00E60D73" w:rsidRDefault="00E60D73" w:rsidP="00620D9C">
            <w:pPr>
              <w:widowControl w:val="0"/>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Обеспечение взаимодействия с администрациями исправительных учреждений, исполняющих наказание, по поступающим в администрацию города Красноярска в порядке </w:t>
            </w:r>
            <w:hyperlink r:id="rId12">
              <w:r w:rsidRPr="00620D9C">
                <w:rPr>
                  <w:rFonts w:ascii="Times New Roman" w:eastAsiaTheme="minorEastAsia" w:hAnsi="Times New Roman" w:cs="Times New Roman"/>
                  <w:sz w:val="24"/>
                  <w:szCs w:val="24"/>
                  <w:lang w:eastAsia="ru-RU"/>
                </w:rPr>
                <w:t>статьи 180</w:t>
              </w:r>
            </w:hyperlink>
            <w:r w:rsidRPr="00620D9C">
              <w:rPr>
                <w:rFonts w:ascii="Times New Roman" w:eastAsiaTheme="minorEastAsia" w:hAnsi="Times New Roman" w:cs="Times New Roman"/>
                <w:sz w:val="24"/>
                <w:szCs w:val="24"/>
                <w:lang w:eastAsia="ru-RU"/>
              </w:rPr>
              <w:t xml:space="preserve"> Уголовно-исполнительного кодекса Российской Федерации уведомлениям о предстоящем освобождении осужденных, избравших местом жительства город Красноярск</w:t>
            </w:r>
          </w:p>
          <w:p w:rsidR="003F41D5" w:rsidRPr="00620D9C" w:rsidRDefault="003F41D5" w:rsidP="00620D9C">
            <w:pPr>
              <w:widowControl w:val="0"/>
              <w:outlineLvl w:val="1"/>
              <w:rPr>
                <w:rFonts w:ascii="Times New Roman" w:eastAsiaTheme="minorEastAsia" w:hAnsi="Times New Roman" w:cs="Times New Roman"/>
                <w:sz w:val="24"/>
                <w:szCs w:val="24"/>
                <w:lang w:eastAsia="ru-RU"/>
              </w:rPr>
            </w:pPr>
          </w:p>
        </w:tc>
        <w:tc>
          <w:tcPr>
            <w:tcW w:w="2213" w:type="dxa"/>
          </w:tcPr>
          <w:p w:rsidR="00E60D73"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p w:rsidR="00E60D73"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АР</w:t>
            </w:r>
          </w:p>
          <w:p w:rsidR="00E60D73"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p>
        </w:tc>
        <w:tc>
          <w:tcPr>
            <w:tcW w:w="1349"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E60D73" w:rsidRPr="00620D9C" w:rsidRDefault="00E60D73" w:rsidP="00620D9C">
            <w:pPr>
              <w:widowControl w:val="0"/>
              <w:jc w:val="center"/>
              <w:outlineLvl w:val="1"/>
              <w:rPr>
                <w:rFonts w:ascii="Times New Roman" w:eastAsiaTheme="majorEastAsia" w:hAnsi="Times New Roman" w:cs="Times New Roman"/>
                <w:bCs/>
                <w:sz w:val="24"/>
                <w:szCs w:val="24"/>
              </w:rPr>
            </w:pPr>
          </w:p>
        </w:tc>
        <w:tc>
          <w:tcPr>
            <w:tcW w:w="3686" w:type="dxa"/>
          </w:tcPr>
          <w:p w:rsidR="0022542A" w:rsidRDefault="00B6426F" w:rsidP="00620D9C">
            <w:pPr>
              <w:widowControl w:val="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E60D73" w:rsidRPr="00620D9C">
              <w:rPr>
                <w:rFonts w:ascii="Times New Roman" w:eastAsiaTheme="minorEastAsia" w:hAnsi="Times New Roman" w:cs="Times New Roman"/>
                <w:sz w:val="24"/>
                <w:szCs w:val="24"/>
                <w:lang w:eastAsia="ru-RU"/>
              </w:rPr>
              <w:t xml:space="preserve">беспечение своевременности </w:t>
            </w:r>
          </w:p>
          <w:p w:rsidR="0022542A" w:rsidRDefault="00E60D73" w:rsidP="00620D9C">
            <w:pPr>
              <w:widowControl w:val="0"/>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и полноты направляемой </w:t>
            </w:r>
            <w:r w:rsidR="0022542A">
              <w:rPr>
                <w:rFonts w:ascii="Times New Roman" w:eastAsiaTheme="minorEastAsia" w:hAnsi="Times New Roman" w:cs="Times New Roman"/>
                <w:sz w:val="24"/>
                <w:szCs w:val="24"/>
                <w:lang w:eastAsia="ru-RU"/>
              </w:rPr>
              <w:t xml:space="preserve">информации </w:t>
            </w:r>
            <w:r w:rsidRPr="00620D9C">
              <w:rPr>
                <w:rFonts w:ascii="Times New Roman" w:eastAsiaTheme="minorEastAsia" w:hAnsi="Times New Roman" w:cs="Times New Roman"/>
                <w:sz w:val="24"/>
                <w:szCs w:val="24"/>
                <w:lang w:eastAsia="ru-RU"/>
              </w:rPr>
              <w:t xml:space="preserve">в адрес исправительных учреждений, исполняющих наказание, по поступающим в администрацию города Красноярска </w:t>
            </w:r>
          </w:p>
          <w:p w:rsidR="0022542A" w:rsidRDefault="00E60D73" w:rsidP="00620D9C">
            <w:pPr>
              <w:widowControl w:val="0"/>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в порядке </w:t>
            </w:r>
            <w:hyperlink r:id="rId13">
              <w:r w:rsidRPr="00620D9C">
                <w:rPr>
                  <w:rFonts w:ascii="Times New Roman" w:eastAsiaTheme="minorEastAsia" w:hAnsi="Times New Roman" w:cs="Times New Roman"/>
                  <w:sz w:val="24"/>
                  <w:szCs w:val="24"/>
                  <w:lang w:eastAsia="ru-RU"/>
                </w:rPr>
                <w:t>статьи 180</w:t>
              </w:r>
            </w:hyperlink>
            <w:r w:rsidRPr="00620D9C">
              <w:rPr>
                <w:rFonts w:ascii="Times New Roman" w:eastAsiaTheme="minorEastAsia" w:hAnsi="Times New Roman" w:cs="Times New Roman"/>
                <w:sz w:val="24"/>
                <w:szCs w:val="24"/>
                <w:lang w:eastAsia="ru-RU"/>
              </w:rPr>
              <w:t xml:space="preserve"> Уголовно-исполнительного кодекса Российской Федерации уведомлениям </w:t>
            </w:r>
          </w:p>
          <w:p w:rsidR="00E60D73" w:rsidRPr="00620D9C" w:rsidRDefault="00E60D73" w:rsidP="00620D9C">
            <w:pPr>
              <w:widowControl w:val="0"/>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о предстоящем освобождении осужденных, избравших местом жительства город Красноярск</w:t>
            </w:r>
          </w:p>
        </w:tc>
      </w:tr>
      <w:tr w:rsidR="00E60D73" w:rsidRPr="00620D9C" w:rsidTr="003F41D5">
        <w:tc>
          <w:tcPr>
            <w:tcW w:w="821"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1.16</w:t>
            </w:r>
          </w:p>
        </w:tc>
        <w:tc>
          <w:tcPr>
            <w:tcW w:w="3221" w:type="dxa"/>
          </w:tcPr>
          <w:p w:rsidR="00E60D73" w:rsidRPr="00620D9C" w:rsidRDefault="00E60D73" w:rsidP="0022542A">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Координация деятельности административных комиссий в городе Красноярске в целях обеспечения</w:t>
            </w:r>
            <w:r w:rsidR="0022542A">
              <w:rPr>
                <w:rFonts w:ascii="Times New Roman" w:eastAsiaTheme="minorEastAsia" w:hAnsi="Times New Roman" w:cs="Times New Roman"/>
                <w:sz w:val="24"/>
                <w:szCs w:val="24"/>
                <w:lang w:eastAsia="ru-RU"/>
              </w:rPr>
              <w:t xml:space="preserve"> </w:t>
            </w:r>
            <w:r w:rsidRPr="00620D9C">
              <w:rPr>
                <w:rStyle w:val="ms-rtethemeforecolor-2-4"/>
                <w:rFonts w:ascii="Times New Roman" w:hAnsi="Times New Roman" w:cs="Times New Roman"/>
                <w:sz w:val="24"/>
                <w:szCs w:val="24"/>
              </w:rPr>
              <w:t>своевременного, всестороннего, полного и объективного выяснения обстоятельств вы</w:t>
            </w:r>
            <w:r w:rsidR="00B6426F">
              <w:rPr>
                <w:rStyle w:val="ms-rtethemeforecolor-2-4"/>
                <w:rFonts w:ascii="Times New Roman" w:hAnsi="Times New Roman" w:cs="Times New Roman"/>
                <w:sz w:val="24"/>
                <w:szCs w:val="24"/>
              </w:rPr>
              <w:t>явленных</w:t>
            </w:r>
            <w:r w:rsidRPr="00620D9C">
              <w:rPr>
                <w:rStyle w:val="ms-rtethemeforecolor-2-4"/>
                <w:rFonts w:ascii="Times New Roman" w:hAnsi="Times New Roman" w:cs="Times New Roman"/>
                <w:sz w:val="24"/>
                <w:szCs w:val="24"/>
              </w:rPr>
              <w:t xml:space="preserve"> фактов административных </w:t>
            </w:r>
            <w:r w:rsidR="00B6426F">
              <w:rPr>
                <w:rStyle w:val="ms-rtethemeforecolor-2-4"/>
                <w:rFonts w:ascii="Times New Roman" w:hAnsi="Times New Roman" w:cs="Times New Roman"/>
                <w:sz w:val="24"/>
                <w:szCs w:val="24"/>
              </w:rPr>
              <w:t>пра</w:t>
            </w:r>
            <w:r w:rsidR="0022542A">
              <w:rPr>
                <w:rStyle w:val="ms-rtethemeforecolor-2-4"/>
                <w:rFonts w:ascii="Times New Roman" w:hAnsi="Times New Roman" w:cs="Times New Roman"/>
                <w:sz w:val="24"/>
                <w:szCs w:val="24"/>
              </w:rPr>
              <w:t xml:space="preserve">вонарушений, </w:t>
            </w:r>
            <w:r w:rsidR="00B6426F">
              <w:rPr>
                <w:rStyle w:val="ms-rtethemeforecolor-2-4"/>
                <w:rFonts w:ascii="Times New Roman" w:hAnsi="Times New Roman" w:cs="Times New Roman"/>
                <w:sz w:val="24"/>
                <w:szCs w:val="24"/>
              </w:rPr>
              <w:t xml:space="preserve">а также </w:t>
            </w:r>
            <w:r w:rsidRPr="00620D9C">
              <w:rPr>
                <w:rFonts w:ascii="Times New Roman" w:hAnsi="Times New Roman" w:cs="Times New Roman"/>
                <w:sz w:val="24"/>
                <w:szCs w:val="24"/>
              </w:rPr>
              <w:t>установления причин административн</w:t>
            </w:r>
            <w:r w:rsidR="0022542A">
              <w:rPr>
                <w:rFonts w:ascii="Times New Roman" w:hAnsi="Times New Roman" w:cs="Times New Roman"/>
                <w:sz w:val="24"/>
                <w:szCs w:val="24"/>
              </w:rPr>
              <w:t>ых</w:t>
            </w:r>
            <w:r w:rsidRPr="00620D9C">
              <w:rPr>
                <w:rFonts w:ascii="Times New Roman" w:hAnsi="Times New Roman" w:cs="Times New Roman"/>
                <w:sz w:val="24"/>
                <w:szCs w:val="24"/>
              </w:rPr>
              <w:t xml:space="preserve"> правонарушений и условий, способствовавших их совершению </w:t>
            </w:r>
            <w:r w:rsidRPr="00620D9C">
              <w:rPr>
                <w:rFonts w:ascii="Times New Roman" w:eastAsiaTheme="minorEastAsia" w:hAnsi="Times New Roman" w:cs="Times New Roman"/>
                <w:sz w:val="24"/>
                <w:szCs w:val="24"/>
                <w:lang w:eastAsia="ru-RU"/>
              </w:rPr>
              <w:t xml:space="preserve">   </w:t>
            </w:r>
          </w:p>
        </w:tc>
        <w:tc>
          <w:tcPr>
            <w:tcW w:w="2213" w:type="dxa"/>
          </w:tcPr>
          <w:p w:rsidR="00A4036F"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r w:rsidR="00A4036F" w:rsidRPr="00620D9C">
              <w:rPr>
                <w:rFonts w:ascii="Times New Roman" w:eastAsiaTheme="minorEastAsia" w:hAnsi="Times New Roman" w:cs="Times New Roman"/>
                <w:sz w:val="24"/>
                <w:szCs w:val="24"/>
                <w:lang w:eastAsia="ru-RU"/>
              </w:rPr>
              <w:t>;</w:t>
            </w:r>
          </w:p>
          <w:p w:rsidR="00A4036F"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АР</w:t>
            </w:r>
            <w:r w:rsidR="00A4036F" w:rsidRPr="00620D9C">
              <w:rPr>
                <w:rFonts w:ascii="Times New Roman" w:eastAsiaTheme="minorEastAsia" w:hAnsi="Times New Roman" w:cs="Times New Roman"/>
                <w:sz w:val="24"/>
                <w:szCs w:val="24"/>
                <w:lang w:eastAsia="ru-RU"/>
              </w:rPr>
              <w:t>;</w:t>
            </w:r>
          </w:p>
          <w:p w:rsidR="00E60D73"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ДГл</w:t>
            </w:r>
            <w:proofErr w:type="spellEnd"/>
          </w:p>
        </w:tc>
        <w:tc>
          <w:tcPr>
            <w:tcW w:w="1349"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E60D73" w:rsidRPr="00620D9C" w:rsidRDefault="00E60D73" w:rsidP="00620D9C">
            <w:pPr>
              <w:widowControl w:val="0"/>
              <w:jc w:val="center"/>
              <w:outlineLvl w:val="1"/>
              <w:rPr>
                <w:rFonts w:ascii="Times New Roman" w:eastAsiaTheme="majorEastAsia" w:hAnsi="Times New Roman" w:cs="Times New Roman"/>
                <w:bCs/>
                <w:sz w:val="24"/>
                <w:szCs w:val="24"/>
              </w:rPr>
            </w:pPr>
          </w:p>
        </w:tc>
        <w:tc>
          <w:tcPr>
            <w:tcW w:w="3686" w:type="dxa"/>
          </w:tcPr>
          <w:p w:rsidR="00E60D73" w:rsidRPr="00620D9C" w:rsidRDefault="00B6426F" w:rsidP="00620D9C">
            <w:pPr>
              <w:widowControl w:val="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E60D73" w:rsidRPr="00620D9C">
              <w:rPr>
                <w:rFonts w:ascii="Times New Roman" w:eastAsiaTheme="minorEastAsia" w:hAnsi="Times New Roman" w:cs="Times New Roman"/>
                <w:sz w:val="24"/>
                <w:szCs w:val="24"/>
                <w:lang w:eastAsia="ru-RU"/>
              </w:rPr>
              <w:t xml:space="preserve">беспечение </w:t>
            </w:r>
            <w:r w:rsidR="00E60D73" w:rsidRPr="00620D9C">
              <w:rPr>
                <w:rStyle w:val="ms-rtethemeforecolor-2-4"/>
                <w:rFonts w:ascii="Times New Roman" w:hAnsi="Times New Roman" w:cs="Times New Roman"/>
                <w:sz w:val="24"/>
                <w:szCs w:val="24"/>
              </w:rPr>
              <w:t xml:space="preserve">своевременного, всестороннего, полного и объективного выяснения обстоятельств выявленных  фактов административных правонарушений     </w:t>
            </w:r>
          </w:p>
        </w:tc>
      </w:tr>
      <w:tr w:rsidR="00E60D73" w:rsidRPr="00620D9C" w:rsidTr="003F41D5">
        <w:tc>
          <w:tcPr>
            <w:tcW w:w="821" w:type="dxa"/>
          </w:tcPr>
          <w:p w:rsidR="00E60D73"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1.17</w:t>
            </w:r>
          </w:p>
        </w:tc>
        <w:tc>
          <w:tcPr>
            <w:tcW w:w="3221" w:type="dxa"/>
          </w:tcPr>
          <w:p w:rsidR="00E60D73" w:rsidRPr="00620D9C" w:rsidRDefault="00E60D73"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Проведение регулярных встреч с руководителями красноярских национально-культурных автономий с целью предотвращения межнационального напряжения в городе Красноярске</w:t>
            </w:r>
          </w:p>
        </w:tc>
        <w:tc>
          <w:tcPr>
            <w:tcW w:w="2213" w:type="dxa"/>
          </w:tcPr>
          <w:p w:rsidR="00E60D73"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-/ДСР</w:t>
            </w:r>
          </w:p>
        </w:tc>
        <w:tc>
          <w:tcPr>
            <w:tcW w:w="1349"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E60D73" w:rsidRPr="00620D9C" w:rsidRDefault="00E60D73" w:rsidP="00620D9C">
            <w:pPr>
              <w:widowControl w:val="0"/>
              <w:jc w:val="center"/>
              <w:outlineLvl w:val="1"/>
              <w:rPr>
                <w:rFonts w:ascii="Times New Roman" w:eastAsiaTheme="majorEastAsia" w:hAnsi="Times New Roman" w:cs="Times New Roman"/>
                <w:bCs/>
                <w:sz w:val="24"/>
                <w:szCs w:val="24"/>
              </w:rPr>
            </w:pPr>
          </w:p>
        </w:tc>
        <w:tc>
          <w:tcPr>
            <w:tcW w:w="3686" w:type="dxa"/>
          </w:tcPr>
          <w:p w:rsidR="00E60D73" w:rsidRPr="00620D9C" w:rsidRDefault="00B6426F" w:rsidP="00620D9C">
            <w:pPr>
              <w:widowControl w:val="0"/>
              <w:outlineLvl w:val="1"/>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р</w:t>
            </w:r>
            <w:r w:rsidR="00E60D73" w:rsidRPr="00620D9C">
              <w:rPr>
                <w:rFonts w:ascii="Times New Roman" w:eastAsia="Calibri" w:hAnsi="Times New Roman" w:cs="Times New Roman"/>
                <w:sz w:val="24"/>
                <w:szCs w:val="24"/>
              </w:rPr>
              <w:t xml:space="preserve">егулярное проведение рабочих совещаний с участием национально-культурных автономий, заседаний Общественного совета по национальным вопросам при администрации города Красноярска в целях профилактики экстремистских проявлений, нарушений миграционного законодательства  </w:t>
            </w:r>
            <w:r w:rsidR="00E60D73" w:rsidRPr="00620D9C">
              <w:rPr>
                <w:rFonts w:ascii="Times New Roman" w:eastAsiaTheme="minorEastAsia" w:hAnsi="Times New Roman" w:cs="Times New Roman"/>
                <w:sz w:val="24"/>
                <w:szCs w:val="24"/>
                <w:lang w:eastAsia="ru-RU"/>
              </w:rPr>
              <w:t xml:space="preserve">  </w:t>
            </w:r>
          </w:p>
        </w:tc>
      </w:tr>
      <w:tr w:rsidR="00E60D73" w:rsidRPr="00620D9C" w:rsidTr="003F41D5">
        <w:tc>
          <w:tcPr>
            <w:tcW w:w="821"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1.18</w:t>
            </w:r>
          </w:p>
        </w:tc>
        <w:tc>
          <w:tcPr>
            <w:tcW w:w="3221" w:type="dxa"/>
          </w:tcPr>
          <w:p w:rsidR="00E60D73" w:rsidRPr="00620D9C" w:rsidRDefault="00E60D73"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Проведение заседаний районных координационных Советов по вопросам миграционных процессов в целях снижения негативного воздействия миграционных процессов на социальную обстановку в городе Красноярске</w:t>
            </w:r>
          </w:p>
        </w:tc>
        <w:tc>
          <w:tcPr>
            <w:tcW w:w="2213" w:type="dxa"/>
          </w:tcPr>
          <w:p w:rsidR="00E60D73"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-/АР</w:t>
            </w:r>
          </w:p>
        </w:tc>
        <w:tc>
          <w:tcPr>
            <w:tcW w:w="1349"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E60D73" w:rsidRPr="00620D9C" w:rsidRDefault="00E60D73" w:rsidP="00620D9C">
            <w:pPr>
              <w:widowControl w:val="0"/>
              <w:jc w:val="center"/>
              <w:outlineLvl w:val="1"/>
              <w:rPr>
                <w:rFonts w:ascii="Times New Roman" w:eastAsiaTheme="majorEastAsia" w:hAnsi="Times New Roman" w:cs="Times New Roman"/>
                <w:bCs/>
                <w:sz w:val="24"/>
                <w:szCs w:val="24"/>
              </w:rPr>
            </w:pPr>
          </w:p>
        </w:tc>
        <w:tc>
          <w:tcPr>
            <w:tcW w:w="3686" w:type="dxa"/>
          </w:tcPr>
          <w:p w:rsidR="00E60D73" w:rsidRPr="00620D9C" w:rsidRDefault="00B6426F" w:rsidP="00620D9C">
            <w:pPr>
              <w:widowControl w:val="0"/>
              <w:outlineLvl w:val="1"/>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о</w:t>
            </w:r>
            <w:r w:rsidR="00E60D73" w:rsidRPr="00620D9C">
              <w:rPr>
                <w:rFonts w:ascii="Times New Roman" w:eastAsia="Calibri" w:hAnsi="Times New Roman" w:cs="Times New Roman"/>
                <w:sz w:val="24"/>
                <w:szCs w:val="24"/>
              </w:rPr>
              <w:t xml:space="preserve">беспечение стабильности </w:t>
            </w:r>
            <w:r w:rsidR="00E60D73" w:rsidRPr="00620D9C">
              <w:rPr>
                <w:rFonts w:ascii="Times New Roman" w:eastAsia="Times New Roman" w:hAnsi="Times New Roman" w:cs="Times New Roman"/>
                <w:sz w:val="24"/>
                <w:szCs w:val="24"/>
                <w:lang w:eastAsia="ru-RU"/>
              </w:rPr>
              <w:t>в сфере межнациональных и межконфессиональных отношений, профилактика  преступлений, совершенных на межна</w:t>
            </w:r>
            <w:r w:rsidR="00620D9C">
              <w:rPr>
                <w:rFonts w:ascii="Times New Roman" w:eastAsia="Times New Roman" w:hAnsi="Times New Roman" w:cs="Times New Roman"/>
                <w:sz w:val="24"/>
                <w:szCs w:val="24"/>
                <w:lang w:eastAsia="ru-RU"/>
              </w:rPr>
              <w:t>циональной почве</w:t>
            </w:r>
          </w:p>
        </w:tc>
      </w:tr>
      <w:tr w:rsidR="00E60D73" w:rsidRPr="00620D9C" w:rsidTr="003F41D5">
        <w:tc>
          <w:tcPr>
            <w:tcW w:w="821" w:type="dxa"/>
          </w:tcPr>
          <w:p w:rsidR="00E60D73" w:rsidRPr="00620D9C" w:rsidRDefault="00E60D73"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1.19</w:t>
            </w:r>
          </w:p>
        </w:tc>
        <w:tc>
          <w:tcPr>
            <w:tcW w:w="3221" w:type="dxa"/>
          </w:tcPr>
          <w:p w:rsidR="00E60D73" w:rsidRPr="00620D9C" w:rsidRDefault="00E60D73"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Реализация комплекса мер, направленных на социальную и культурную адаптацию мигрантов</w:t>
            </w:r>
          </w:p>
        </w:tc>
        <w:tc>
          <w:tcPr>
            <w:tcW w:w="2213" w:type="dxa"/>
          </w:tcPr>
          <w:p w:rsidR="00A4036F"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ГУК/</w:t>
            </w:r>
          </w:p>
          <w:p w:rsidR="00E60D73" w:rsidRPr="00620D9C" w:rsidRDefault="00E60D73"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ГУК</w:t>
            </w:r>
          </w:p>
        </w:tc>
        <w:tc>
          <w:tcPr>
            <w:tcW w:w="1349" w:type="dxa"/>
          </w:tcPr>
          <w:p w:rsidR="00E60D73" w:rsidRPr="00620D9C" w:rsidRDefault="00E60D73" w:rsidP="00B6426F">
            <w:pPr>
              <w:widowControl w:val="0"/>
              <w:autoSpaceDE w:val="0"/>
              <w:autoSpaceDN w:val="0"/>
              <w:jc w:val="right"/>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556,91</w:t>
            </w:r>
          </w:p>
          <w:p w:rsidR="00E60D73" w:rsidRPr="00620D9C" w:rsidRDefault="00E60D73" w:rsidP="00B6426F">
            <w:pPr>
              <w:widowControl w:val="0"/>
              <w:jc w:val="right"/>
              <w:outlineLvl w:val="1"/>
              <w:rPr>
                <w:rFonts w:ascii="Times New Roman" w:eastAsiaTheme="minorEastAsia" w:hAnsi="Times New Roman" w:cs="Times New Roman"/>
                <w:sz w:val="24"/>
                <w:szCs w:val="24"/>
                <w:lang w:eastAsia="ru-RU"/>
              </w:rPr>
            </w:pPr>
          </w:p>
        </w:tc>
        <w:tc>
          <w:tcPr>
            <w:tcW w:w="1418" w:type="dxa"/>
          </w:tcPr>
          <w:p w:rsidR="00E60D73" w:rsidRPr="00620D9C" w:rsidRDefault="00E60D73" w:rsidP="00B6426F">
            <w:pPr>
              <w:widowControl w:val="0"/>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556,91</w:t>
            </w:r>
          </w:p>
        </w:tc>
        <w:tc>
          <w:tcPr>
            <w:tcW w:w="1276" w:type="dxa"/>
          </w:tcPr>
          <w:p w:rsidR="00E60D73" w:rsidRPr="00620D9C" w:rsidRDefault="00E60D73" w:rsidP="00B6426F">
            <w:pPr>
              <w:widowControl w:val="0"/>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556,91</w:t>
            </w:r>
          </w:p>
        </w:tc>
        <w:tc>
          <w:tcPr>
            <w:tcW w:w="1417" w:type="dxa"/>
          </w:tcPr>
          <w:p w:rsidR="00E60D73" w:rsidRPr="00620D9C" w:rsidRDefault="002A52BA" w:rsidP="00B6426F">
            <w:pPr>
              <w:widowControl w:val="0"/>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1</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670,73</w:t>
            </w:r>
          </w:p>
        </w:tc>
        <w:tc>
          <w:tcPr>
            <w:tcW w:w="3686" w:type="dxa"/>
          </w:tcPr>
          <w:p w:rsidR="00E60D73" w:rsidRPr="00620D9C" w:rsidRDefault="00B6426F" w:rsidP="00620D9C">
            <w:pPr>
              <w:widowControl w:val="0"/>
              <w:outlineLvl w:val="1"/>
              <w:rPr>
                <w:rFonts w:ascii="Times New Roman" w:eastAsiaTheme="minorEastAsia" w:hAnsi="Times New Roman" w:cs="Times New Roman"/>
                <w:sz w:val="24"/>
                <w:szCs w:val="24"/>
                <w:lang w:eastAsia="ru-RU"/>
              </w:rPr>
            </w:pPr>
            <w:r>
              <w:rPr>
                <w:rFonts w:ascii="Times New Roman" w:hAnsi="Times New Roman" w:cs="Times New Roman"/>
                <w:sz w:val="24"/>
                <w:szCs w:val="24"/>
              </w:rPr>
              <w:t>п</w:t>
            </w:r>
            <w:r w:rsidR="00E60D73" w:rsidRPr="00620D9C">
              <w:rPr>
                <w:rFonts w:ascii="Times New Roman" w:hAnsi="Times New Roman" w:cs="Times New Roman"/>
                <w:sz w:val="24"/>
                <w:szCs w:val="24"/>
              </w:rPr>
              <w:t xml:space="preserve">ривлечение национально-культурных автономий к участию в общегородских событиях с целью интеграции мигрантов в социокультурную среду города Красноярска как российского города  </w:t>
            </w:r>
          </w:p>
        </w:tc>
      </w:tr>
      <w:tr w:rsidR="00E60D73" w:rsidRPr="00620D9C" w:rsidTr="003F41D5">
        <w:tc>
          <w:tcPr>
            <w:tcW w:w="821" w:type="dxa"/>
          </w:tcPr>
          <w:p w:rsidR="00E60D73" w:rsidRPr="00620D9C" w:rsidRDefault="00E60D73" w:rsidP="00B6426F">
            <w:pPr>
              <w:widowControl w:val="0"/>
              <w:spacing w:line="235"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1.20</w:t>
            </w:r>
          </w:p>
        </w:tc>
        <w:tc>
          <w:tcPr>
            <w:tcW w:w="3221" w:type="dxa"/>
          </w:tcPr>
          <w:p w:rsidR="00E60D73" w:rsidRPr="00620D9C" w:rsidRDefault="00E60D73" w:rsidP="00B6426F">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Содействие гармонизации межнационального и межконфессионального согласия, профилактика межнациональных и межконфессиональных конфликтов</w:t>
            </w:r>
          </w:p>
        </w:tc>
        <w:tc>
          <w:tcPr>
            <w:tcW w:w="2213" w:type="dxa"/>
          </w:tcPr>
          <w:p w:rsidR="00E60D73" w:rsidRPr="00620D9C" w:rsidRDefault="00A4036F" w:rsidP="00B6426F">
            <w:pPr>
              <w:widowControl w:val="0"/>
              <w:autoSpaceDE w:val="0"/>
              <w:autoSpaceDN w:val="0"/>
              <w:spacing w:line="235"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АГ</w:t>
            </w:r>
            <w:r w:rsidR="00E60D73" w:rsidRPr="00620D9C">
              <w:rPr>
                <w:rFonts w:ascii="Times New Roman" w:eastAsiaTheme="minorEastAsia" w:hAnsi="Times New Roman" w:cs="Times New Roman"/>
                <w:sz w:val="24"/>
                <w:szCs w:val="24"/>
                <w:lang w:eastAsia="ru-RU"/>
              </w:rPr>
              <w:t>, ГУО/</w:t>
            </w:r>
          </w:p>
          <w:p w:rsidR="00E60D73" w:rsidRPr="00620D9C" w:rsidRDefault="00E60D73" w:rsidP="00B6426F">
            <w:pPr>
              <w:widowControl w:val="0"/>
              <w:autoSpaceDE w:val="0"/>
              <w:autoSpaceDN w:val="0"/>
              <w:spacing w:line="235"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ДИП;</w:t>
            </w:r>
          </w:p>
          <w:p w:rsidR="00E60D73" w:rsidRPr="00620D9C" w:rsidRDefault="00E60D73" w:rsidP="00B6426F">
            <w:pPr>
              <w:widowControl w:val="0"/>
              <w:autoSpaceDE w:val="0"/>
              <w:autoSpaceDN w:val="0"/>
              <w:spacing w:line="235"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ГУО</w:t>
            </w:r>
          </w:p>
        </w:tc>
        <w:tc>
          <w:tcPr>
            <w:tcW w:w="1349" w:type="dxa"/>
          </w:tcPr>
          <w:p w:rsidR="00E60D73" w:rsidRPr="00620D9C" w:rsidRDefault="00E60D73" w:rsidP="00B6426F">
            <w:pPr>
              <w:widowControl w:val="0"/>
              <w:spacing w:line="235"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020,00</w:t>
            </w:r>
          </w:p>
        </w:tc>
        <w:tc>
          <w:tcPr>
            <w:tcW w:w="1418" w:type="dxa"/>
          </w:tcPr>
          <w:p w:rsidR="00E60D73" w:rsidRPr="00620D9C" w:rsidRDefault="00E60D73" w:rsidP="00B6426F">
            <w:pPr>
              <w:widowControl w:val="0"/>
              <w:spacing w:line="235"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020,00</w:t>
            </w:r>
          </w:p>
        </w:tc>
        <w:tc>
          <w:tcPr>
            <w:tcW w:w="1276" w:type="dxa"/>
          </w:tcPr>
          <w:p w:rsidR="00E60D73" w:rsidRPr="00620D9C" w:rsidRDefault="00E60D73" w:rsidP="00B6426F">
            <w:pPr>
              <w:widowControl w:val="0"/>
              <w:spacing w:line="235"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020,00</w:t>
            </w:r>
          </w:p>
        </w:tc>
        <w:tc>
          <w:tcPr>
            <w:tcW w:w="1417" w:type="dxa"/>
          </w:tcPr>
          <w:p w:rsidR="00E60D73" w:rsidRPr="00620D9C" w:rsidRDefault="002A52BA" w:rsidP="00B6426F">
            <w:pPr>
              <w:widowControl w:val="0"/>
              <w:spacing w:line="235" w:lineRule="auto"/>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3</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060,00</w:t>
            </w:r>
          </w:p>
        </w:tc>
        <w:tc>
          <w:tcPr>
            <w:tcW w:w="3686" w:type="dxa"/>
          </w:tcPr>
          <w:p w:rsidR="00E60D73" w:rsidRPr="00620D9C" w:rsidRDefault="0022542A" w:rsidP="00B6426F">
            <w:pPr>
              <w:widowControl w:val="0"/>
              <w:autoSpaceDE w:val="0"/>
              <w:autoSpaceDN w:val="0"/>
              <w:adjustRightInd w:val="0"/>
              <w:spacing w:line="235" w:lineRule="auto"/>
              <w:rPr>
                <w:rFonts w:ascii="Times New Roman" w:hAnsi="Times New Roman" w:cs="Times New Roman"/>
                <w:sz w:val="24"/>
                <w:szCs w:val="24"/>
              </w:rPr>
            </w:pPr>
            <w:r>
              <w:rPr>
                <w:rFonts w:ascii="Times New Roman" w:hAnsi="Times New Roman" w:cs="Times New Roman"/>
                <w:sz w:val="24"/>
                <w:szCs w:val="24"/>
              </w:rPr>
              <w:t>п</w:t>
            </w:r>
            <w:r w:rsidR="00E60D73" w:rsidRPr="00620D9C">
              <w:rPr>
                <w:rFonts w:ascii="Times New Roman" w:hAnsi="Times New Roman" w:cs="Times New Roman"/>
                <w:sz w:val="24"/>
                <w:szCs w:val="24"/>
              </w:rPr>
              <w:t xml:space="preserve">редотвращение деструктивных проявлений национального и религиозного характера в городской среде. </w:t>
            </w:r>
          </w:p>
          <w:p w:rsidR="0022542A" w:rsidRDefault="00E60D73" w:rsidP="00B6426F">
            <w:pPr>
              <w:widowControl w:val="0"/>
              <w:autoSpaceDE w:val="0"/>
              <w:autoSpaceDN w:val="0"/>
              <w:adjustRightInd w:val="0"/>
              <w:spacing w:line="235" w:lineRule="auto"/>
              <w:rPr>
                <w:rFonts w:ascii="Times New Roman" w:hAnsi="Times New Roman" w:cs="Times New Roman"/>
                <w:sz w:val="24"/>
                <w:szCs w:val="24"/>
              </w:rPr>
            </w:pPr>
            <w:r w:rsidRPr="00620D9C">
              <w:rPr>
                <w:rFonts w:ascii="Times New Roman" w:hAnsi="Times New Roman" w:cs="Times New Roman"/>
                <w:sz w:val="24"/>
                <w:szCs w:val="24"/>
              </w:rPr>
              <w:t xml:space="preserve">Подготовка и размещение в средствах массовой информации </w:t>
            </w:r>
          </w:p>
          <w:p w:rsidR="00E60D73" w:rsidRPr="00620D9C" w:rsidRDefault="00E60D73" w:rsidP="00B6426F">
            <w:pPr>
              <w:widowControl w:val="0"/>
              <w:autoSpaceDE w:val="0"/>
              <w:autoSpaceDN w:val="0"/>
              <w:adjustRightInd w:val="0"/>
              <w:spacing w:line="235" w:lineRule="auto"/>
              <w:rPr>
                <w:rFonts w:ascii="Times New Roman" w:hAnsi="Times New Roman" w:cs="Times New Roman"/>
                <w:sz w:val="24"/>
                <w:szCs w:val="24"/>
              </w:rPr>
            </w:pPr>
            <w:r w:rsidRPr="00620D9C">
              <w:rPr>
                <w:rFonts w:ascii="Times New Roman" w:hAnsi="Times New Roman" w:cs="Times New Roman"/>
                <w:sz w:val="24"/>
                <w:szCs w:val="24"/>
              </w:rPr>
              <w:t>и информационно-</w:t>
            </w:r>
            <w:proofErr w:type="spellStart"/>
            <w:r w:rsidRPr="00620D9C">
              <w:rPr>
                <w:rFonts w:ascii="Times New Roman" w:hAnsi="Times New Roman" w:cs="Times New Roman"/>
                <w:sz w:val="24"/>
                <w:szCs w:val="24"/>
              </w:rPr>
              <w:t>телекоммуни</w:t>
            </w:r>
            <w:proofErr w:type="spellEnd"/>
            <w:r w:rsidR="0022542A">
              <w:rPr>
                <w:rFonts w:ascii="Times New Roman" w:hAnsi="Times New Roman" w:cs="Times New Roman"/>
                <w:sz w:val="24"/>
                <w:szCs w:val="24"/>
              </w:rPr>
              <w:t>-</w:t>
            </w:r>
            <w:proofErr w:type="spellStart"/>
            <w:r w:rsidRPr="00620D9C">
              <w:rPr>
                <w:rFonts w:ascii="Times New Roman" w:hAnsi="Times New Roman" w:cs="Times New Roman"/>
                <w:sz w:val="24"/>
                <w:szCs w:val="24"/>
              </w:rPr>
              <w:t>кационной</w:t>
            </w:r>
            <w:proofErr w:type="spellEnd"/>
            <w:r w:rsidRPr="00620D9C">
              <w:rPr>
                <w:rFonts w:ascii="Times New Roman" w:hAnsi="Times New Roman" w:cs="Times New Roman"/>
                <w:sz w:val="24"/>
                <w:szCs w:val="24"/>
              </w:rPr>
              <w:t xml:space="preserve"> сети Интернет материалов, освещающих деятельность, направленную на укрепление межнационального и межконфессионального согласия, профилактику межнациональных и межконфессиональных конфликтов.</w:t>
            </w:r>
          </w:p>
          <w:p w:rsidR="00E60D73" w:rsidRPr="00620D9C" w:rsidRDefault="00E60D73" w:rsidP="00B6426F">
            <w:pPr>
              <w:widowControl w:val="0"/>
              <w:spacing w:line="235" w:lineRule="auto"/>
              <w:outlineLvl w:val="1"/>
              <w:rPr>
                <w:rFonts w:ascii="Times New Roman" w:eastAsiaTheme="minorEastAsia" w:hAnsi="Times New Roman" w:cs="Times New Roman"/>
                <w:sz w:val="24"/>
                <w:szCs w:val="24"/>
                <w:lang w:eastAsia="ru-RU"/>
              </w:rPr>
            </w:pPr>
            <w:r w:rsidRPr="00620D9C">
              <w:rPr>
                <w:rFonts w:ascii="Times New Roman" w:hAnsi="Times New Roman" w:cs="Times New Roman"/>
                <w:sz w:val="24"/>
                <w:szCs w:val="24"/>
              </w:rPr>
              <w:t>Ежегодное проведение социологического исследования, изучающего состояние межнациональных и межконфессиональных отноше</w:t>
            </w:r>
            <w:r w:rsidR="0022542A">
              <w:rPr>
                <w:rFonts w:ascii="Times New Roman" w:hAnsi="Times New Roman" w:cs="Times New Roman"/>
                <w:sz w:val="24"/>
                <w:szCs w:val="24"/>
              </w:rPr>
              <w:t>ний в городе</w:t>
            </w:r>
          </w:p>
        </w:tc>
      </w:tr>
      <w:tr w:rsidR="00E60D73" w:rsidRPr="00620D9C" w:rsidTr="003F41D5">
        <w:tc>
          <w:tcPr>
            <w:tcW w:w="15401" w:type="dxa"/>
            <w:gridSpan w:val="8"/>
          </w:tcPr>
          <w:p w:rsidR="00E60D73" w:rsidRPr="00620D9C" w:rsidRDefault="00E60D73" w:rsidP="00B6426F">
            <w:pPr>
              <w:widowControl w:val="0"/>
              <w:autoSpaceDE w:val="0"/>
              <w:autoSpaceDN w:val="0"/>
              <w:adjustRightInd w:val="0"/>
              <w:spacing w:line="235" w:lineRule="auto"/>
              <w:rPr>
                <w:rFonts w:ascii="Times New Roman" w:hAnsi="Times New Roman" w:cs="Times New Roman"/>
                <w:sz w:val="24"/>
                <w:szCs w:val="24"/>
              </w:rPr>
            </w:pPr>
            <w:r w:rsidRPr="00620D9C">
              <w:rPr>
                <w:rFonts w:ascii="Times New Roman" w:eastAsiaTheme="minorEastAsia" w:hAnsi="Times New Roman" w:cs="Times New Roman"/>
                <w:sz w:val="24"/>
                <w:szCs w:val="24"/>
                <w:lang w:eastAsia="ru-RU"/>
              </w:rPr>
              <w:t>Задача 2. Пр</w:t>
            </w:r>
            <w:r w:rsidR="00485BE4" w:rsidRPr="00620D9C">
              <w:rPr>
                <w:rFonts w:ascii="Times New Roman" w:eastAsiaTheme="minorEastAsia" w:hAnsi="Times New Roman" w:cs="Times New Roman"/>
                <w:sz w:val="24"/>
                <w:szCs w:val="24"/>
                <w:lang w:eastAsia="ru-RU"/>
              </w:rPr>
              <w:t>офилактика</w:t>
            </w:r>
            <w:r w:rsidRPr="00620D9C">
              <w:rPr>
                <w:rFonts w:ascii="Times New Roman" w:eastAsiaTheme="minorEastAsia" w:hAnsi="Times New Roman" w:cs="Times New Roman"/>
                <w:sz w:val="24"/>
                <w:szCs w:val="24"/>
                <w:lang w:eastAsia="ru-RU"/>
              </w:rPr>
              <w:t xml:space="preserve"> террористических и экстремистских проявлений</w:t>
            </w:r>
            <w:r w:rsidR="002B4DD8" w:rsidRPr="00620D9C">
              <w:rPr>
                <w:rFonts w:ascii="Times New Roman" w:eastAsiaTheme="minorEastAsia" w:hAnsi="Times New Roman" w:cs="Times New Roman"/>
                <w:sz w:val="24"/>
                <w:szCs w:val="24"/>
                <w:lang w:eastAsia="ru-RU"/>
              </w:rPr>
              <w:t xml:space="preserve"> </w:t>
            </w:r>
          </w:p>
        </w:tc>
      </w:tr>
      <w:tr w:rsidR="00E60D73" w:rsidRPr="00620D9C" w:rsidTr="003F41D5">
        <w:tc>
          <w:tcPr>
            <w:tcW w:w="821" w:type="dxa"/>
          </w:tcPr>
          <w:p w:rsidR="00E60D73" w:rsidRPr="00620D9C" w:rsidRDefault="00074AB8" w:rsidP="00B6426F">
            <w:pPr>
              <w:widowControl w:val="0"/>
              <w:spacing w:line="235"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2.1</w:t>
            </w:r>
          </w:p>
        </w:tc>
        <w:tc>
          <w:tcPr>
            <w:tcW w:w="3221" w:type="dxa"/>
          </w:tcPr>
          <w:p w:rsidR="003F41D5" w:rsidRPr="00620D9C" w:rsidRDefault="00074AB8" w:rsidP="00B6426F">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Рассмотрение вопросов противодействия терроризму на заседаниях антитеррористической комиссии муниципального образования город</w:t>
            </w:r>
            <w:r w:rsidR="0022542A">
              <w:rPr>
                <w:rFonts w:ascii="Times New Roman" w:eastAsiaTheme="minorEastAsia" w:hAnsi="Times New Roman" w:cs="Times New Roman"/>
                <w:sz w:val="24"/>
                <w:szCs w:val="24"/>
                <w:lang w:eastAsia="ru-RU"/>
              </w:rPr>
              <w:t>а</w:t>
            </w:r>
            <w:r w:rsidRPr="00620D9C">
              <w:rPr>
                <w:rFonts w:ascii="Times New Roman" w:eastAsiaTheme="minorEastAsia" w:hAnsi="Times New Roman" w:cs="Times New Roman"/>
                <w:sz w:val="24"/>
                <w:szCs w:val="24"/>
                <w:lang w:eastAsia="ru-RU"/>
              </w:rPr>
              <w:t xml:space="preserve"> Красноярск</w:t>
            </w:r>
            <w:r w:rsidR="0022542A">
              <w:rPr>
                <w:rFonts w:ascii="Times New Roman" w:eastAsiaTheme="minorEastAsia" w:hAnsi="Times New Roman" w:cs="Times New Roman"/>
                <w:sz w:val="24"/>
                <w:szCs w:val="24"/>
                <w:lang w:eastAsia="ru-RU"/>
              </w:rPr>
              <w:t>а</w:t>
            </w:r>
          </w:p>
        </w:tc>
        <w:tc>
          <w:tcPr>
            <w:tcW w:w="2213" w:type="dxa"/>
          </w:tcPr>
          <w:p w:rsidR="00E60D73" w:rsidRPr="00620D9C" w:rsidRDefault="00074AB8" w:rsidP="00B6426F">
            <w:pPr>
              <w:widowControl w:val="0"/>
              <w:autoSpaceDE w:val="0"/>
              <w:autoSpaceDN w:val="0"/>
              <w:spacing w:line="235"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tc>
        <w:tc>
          <w:tcPr>
            <w:tcW w:w="1349" w:type="dxa"/>
          </w:tcPr>
          <w:p w:rsidR="00E60D73" w:rsidRPr="00620D9C" w:rsidRDefault="00E60D73" w:rsidP="00B6426F">
            <w:pPr>
              <w:widowControl w:val="0"/>
              <w:spacing w:line="235" w:lineRule="auto"/>
              <w:jc w:val="center"/>
              <w:outlineLvl w:val="1"/>
              <w:rPr>
                <w:rFonts w:ascii="Times New Roman" w:eastAsiaTheme="minorEastAsia" w:hAnsi="Times New Roman" w:cs="Times New Roman"/>
                <w:sz w:val="24"/>
                <w:szCs w:val="24"/>
                <w:lang w:eastAsia="ru-RU"/>
              </w:rPr>
            </w:pPr>
          </w:p>
        </w:tc>
        <w:tc>
          <w:tcPr>
            <w:tcW w:w="1418" w:type="dxa"/>
          </w:tcPr>
          <w:p w:rsidR="00E60D73" w:rsidRPr="00620D9C" w:rsidRDefault="00E60D73" w:rsidP="00B6426F">
            <w:pPr>
              <w:widowControl w:val="0"/>
              <w:spacing w:line="235" w:lineRule="auto"/>
              <w:jc w:val="center"/>
              <w:outlineLvl w:val="1"/>
              <w:rPr>
                <w:rFonts w:ascii="Times New Roman" w:eastAsiaTheme="minorEastAsia" w:hAnsi="Times New Roman" w:cs="Times New Roman"/>
                <w:sz w:val="24"/>
                <w:szCs w:val="24"/>
                <w:lang w:eastAsia="ru-RU"/>
              </w:rPr>
            </w:pPr>
          </w:p>
        </w:tc>
        <w:tc>
          <w:tcPr>
            <w:tcW w:w="1276" w:type="dxa"/>
          </w:tcPr>
          <w:p w:rsidR="00E60D73" w:rsidRPr="00620D9C" w:rsidRDefault="00E60D73" w:rsidP="00B6426F">
            <w:pPr>
              <w:widowControl w:val="0"/>
              <w:spacing w:line="235" w:lineRule="auto"/>
              <w:jc w:val="center"/>
              <w:outlineLvl w:val="1"/>
              <w:rPr>
                <w:rFonts w:ascii="Times New Roman" w:eastAsiaTheme="minorEastAsia" w:hAnsi="Times New Roman" w:cs="Times New Roman"/>
                <w:sz w:val="24"/>
                <w:szCs w:val="24"/>
                <w:lang w:eastAsia="ru-RU"/>
              </w:rPr>
            </w:pPr>
          </w:p>
        </w:tc>
        <w:tc>
          <w:tcPr>
            <w:tcW w:w="1417" w:type="dxa"/>
          </w:tcPr>
          <w:p w:rsidR="00E60D73" w:rsidRPr="00620D9C" w:rsidRDefault="00E60D73" w:rsidP="00B6426F">
            <w:pPr>
              <w:widowControl w:val="0"/>
              <w:spacing w:line="235" w:lineRule="auto"/>
              <w:jc w:val="center"/>
              <w:outlineLvl w:val="1"/>
              <w:rPr>
                <w:rFonts w:ascii="Times New Roman" w:eastAsiaTheme="majorEastAsia" w:hAnsi="Times New Roman" w:cs="Times New Roman"/>
                <w:bCs/>
                <w:sz w:val="24"/>
                <w:szCs w:val="24"/>
              </w:rPr>
            </w:pPr>
          </w:p>
        </w:tc>
        <w:tc>
          <w:tcPr>
            <w:tcW w:w="3686" w:type="dxa"/>
          </w:tcPr>
          <w:p w:rsidR="00074AB8" w:rsidRPr="00620D9C" w:rsidRDefault="00B6426F" w:rsidP="00B6426F">
            <w:pPr>
              <w:widowControl w:val="0"/>
              <w:autoSpaceDE w:val="0"/>
              <w:autoSpaceDN w:val="0"/>
              <w:spacing w:line="235"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t>в</w:t>
            </w:r>
            <w:r w:rsidR="00074AB8" w:rsidRPr="00620D9C">
              <w:rPr>
                <w:rFonts w:ascii="Times New Roman" w:hAnsi="Times New Roman" w:cs="Times New Roman"/>
                <w:sz w:val="24"/>
                <w:szCs w:val="24"/>
              </w:rPr>
              <w:t>ыработка рекомендаций субъектам антитеррористической деятельности, повышение эффективности реализуемых мер противодействия терроризму</w:t>
            </w:r>
          </w:p>
          <w:p w:rsidR="00E60D73" w:rsidRPr="00620D9C" w:rsidRDefault="00E60D73" w:rsidP="00B6426F">
            <w:pPr>
              <w:widowControl w:val="0"/>
              <w:autoSpaceDE w:val="0"/>
              <w:autoSpaceDN w:val="0"/>
              <w:adjustRightInd w:val="0"/>
              <w:spacing w:line="235" w:lineRule="auto"/>
              <w:rPr>
                <w:rFonts w:ascii="Times New Roman" w:hAnsi="Times New Roman" w:cs="Times New Roman"/>
                <w:sz w:val="24"/>
                <w:szCs w:val="24"/>
              </w:rPr>
            </w:pPr>
          </w:p>
        </w:tc>
      </w:tr>
      <w:tr w:rsidR="00074AB8" w:rsidRPr="00620D9C" w:rsidTr="003F41D5">
        <w:tc>
          <w:tcPr>
            <w:tcW w:w="821" w:type="dxa"/>
          </w:tcPr>
          <w:p w:rsidR="00074AB8" w:rsidRPr="00620D9C" w:rsidRDefault="00074AB8" w:rsidP="00B6426F">
            <w:pPr>
              <w:widowControl w:val="0"/>
              <w:autoSpaceDE w:val="0"/>
              <w:autoSpaceDN w:val="0"/>
              <w:spacing w:line="235"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2.2</w:t>
            </w:r>
          </w:p>
        </w:tc>
        <w:tc>
          <w:tcPr>
            <w:tcW w:w="3221" w:type="dxa"/>
          </w:tcPr>
          <w:p w:rsidR="00074AB8" w:rsidRPr="00620D9C" w:rsidRDefault="00074AB8" w:rsidP="00B6426F">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Обеспечение соблюдения порядка проведения публичных мероприятий на территории города Красноярска, мониторинга развития возможных конфликтных ситуаций в социально-экономической сфере города, принятие мер к своевременному информированию органов исполнительной власти о выявленных угрозах дестабилизации общественно-политической обстановки</w:t>
            </w:r>
          </w:p>
        </w:tc>
        <w:tc>
          <w:tcPr>
            <w:tcW w:w="2213" w:type="dxa"/>
          </w:tcPr>
          <w:p w:rsidR="005978F6" w:rsidRPr="00620D9C" w:rsidRDefault="00074AB8" w:rsidP="00B6426F">
            <w:pPr>
              <w:widowControl w:val="0"/>
              <w:autoSpaceDE w:val="0"/>
              <w:autoSpaceDN w:val="0"/>
              <w:spacing w:line="235"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r w:rsidR="005978F6" w:rsidRPr="00620D9C">
              <w:rPr>
                <w:rFonts w:ascii="Times New Roman" w:eastAsiaTheme="minorEastAsia" w:hAnsi="Times New Roman" w:cs="Times New Roman"/>
                <w:sz w:val="24"/>
                <w:szCs w:val="24"/>
                <w:lang w:eastAsia="ru-RU"/>
              </w:rPr>
              <w:t>,</w:t>
            </w:r>
          </w:p>
          <w:p w:rsidR="00074AB8" w:rsidRPr="00620D9C" w:rsidRDefault="005978F6" w:rsidP="00B6426F">
            <w:pPr>
              <w:widowControl w:val="0"/>
              <w:autoSpaceDE w:val="0"/>
              <w:autoSpaceDN w:val="0"/>
              <w:spacing w:line="235" w:lineRule="auto"/>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ДЭПи</w:t>
            </w:r>
            <w:r w:rsidR="00BB3BEF" w:rsidRPr="00620D9C">
              <w:rPr>
                <w:rFonts w:ascii="Times New Roman" w:eastAsiaTheme="minorEastAsia" w:hAnsi="Times New Roman" w:cs="Times New Roman"/>
                <w:sz w:val="24"/>
                <w:szCs w:val="24"/>
                <w:lang w:eastAsia="ru-RU"/>
              </w:rPr>
              <w:t>И</w:t>
            </w:r>
            <w:r w:rsidRPr="00620D9C">
              <w:rPr>
                <w:rFonts w:ascii="Times New Roman" w:eastAsiaTheme="minorEastAsia" w:hAnsi="Times New Roman" w:cs="Times New Roman"/>
                <w:sz w:val="24"/>
                <w:szCs w:val="24"/>
                <w:lang w:eastAsia="ru-RU"/>
              </w:rPr>
              <w:t>Р</w:t>
            </w:r>
            <w:proofErr w:type="spellEnd"/>
          </w:p>
        </w:tc>
        <w:tc>
          <w:tcPr>
            <w:tcW w:w="1349" w:type="dxa"/>
          </w:tcPr>
          <w:p w:rsidR="00074AB8" w:rsidRPr="00620D9C" w:rsidRDefault="00074AB8" w:rsidP="00B6426F">
            <w:pPr>
              <w:widowControl w:val="0"/>
              <w:spacing w:line="235" w:lineRule="auto"/>
              <w:jc w:val="center"/>
              <w:outlineLvl w:val="1"/>
              <w:rPr>
                <w:rFonts w:ascii="Times New Roman" w:eastAsiaTheme="minorEastAsia" w:hAnsi="Times New Roman" w:cs="Times New Roman"/>
                <w:sz w:val="24"/>
                <w:szCs w:val="24"/>
                <w:lang w:eastAsia="ru-RU"/>
              </w:rPr>
            </w:pPr>
          </w:p>
        </w:tc>
        <w:tc>
          <w:tcPr>
            <w:tcW w:w="1418" w:type="dxa"/>
          </w:tcPr>
          <w:p w:rsidR="00074AB8" w:rsidRPr="00620D9C" w:rsidRDefault="00074AB8" w:rsidP="00B6426F">
            <w:pPr>
              <w:widowControl w:val="0"/>
              <w:spacing w:line="235" w:lineRule="auto"/>
              <w:jc w:val="center"/>
              <w:outlineLvl w:val="1"/>
              <w:rPr>
                <w:rFonts w:ascii="Times New Roman" w:eastAsiaTheme="minorEastAsia" w:hAnsi="Times New Roman" w:cs="Times New Roman"/>
                <w:sz w:val="24"/>
                <w:szCs w:val="24"/>
                <w:lang w:eastAsia="ru-RU"/>
              </w:rPr>
            </w:pPr>
          </w:p>
        </w:tc>
        <w:tc>
          <w:tcPr>
            <w:tcW w:w="1276" w:type="dxa"/>
          </w:tcPr>
          <w:p w:rsidR="00074AB8" w:rsidRPr="00620D9C" w:rsidRDefault="00074AB8" w:rsidP="00B6426F">
            <w:pPr>
              <w:widowControl w:val="0"/>
              <w:spacing w:line="235" w:lineRule="auto"/>
              <w:jc w:val="center"/>
              <w:outlineLvl w:val="1"/>
              <w:rPr>
                <w:rFonts w:ascii="Times New Roman" w:eastAsiaTheme="minorEastAsia" w:hAnsi="Times New Roman" w:cs="Times New Roman"/>
                <w:sz w:val="24"/>
                <w:szCs w:val="24"/>
                <w:lang w:eastAsia="ru-RU"/>
              </w:rPr>
            </w:pPr>
          </w:p>
        </w:tc>
        <w:tc>
          <w:tcPr>
            <w:tcW w:w="1417" w:type="dxa"/>
          </w:tcPr>
          <w:p w:rsidR="00074AB8" w:rsidRPr="00620D9C" w:rsidRDefault="00074AB8" w:rsidP="00B6426F">
            <w:pPr>
              <w:widowControl w:val="0"/>
              <w:spacing w:line="235" w:lineRule="auto"/>
              <w:jc w:val="center"/>
              <w:outlineLvl w:val="1"/>
              <w:rPr>
                <w:rFonts w:ascii="Times New Roman" w:eastAsiaTheme="majorEastAsia" w:hAnsi="Times New Roman" w:cs="Times New Roman"/>
                <w:bCs/>
                <w:sz w:val="24"/>
                <w:szCs w:val="24"/>
              </w:rPr>
            </w:pPr>
          </w:p>
        </w:tc>
        <w:tc>
          <w:tcPr>
            <w:tcW w:w="3686" w:type="dxa"/>
          </w:tcPr>
          <w:p w:rsidR="0022542A" w:rsidRDefault="0022542A" w:rsidP="00B6426F">
            <w:pPr>
              <w:widowControl w:val="0"/>
              <w:autoSpaceDE w:val="0"/>
              <w:autoSpaceDN w:val="0"/>
              <w:spacing w:line="235"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074AB8" w:rsidRPr="00620D9C">
              <w:rPr>
                <w:rFonts w:ascii="Times New Roman" w:eastAsiaTheme="minorEastAsia" w:hAnsi="Times New Roman" w:cs="Times New Roman"/>
                <w:sz w:val="24"/>
                <w:szCs w:val="24"/>
                <w:lang w:eastAsia="ru-RU"/>
              </w:rPr>
              <w:t>ассмотрение уведомлений в порядке, предусмотренном Федеральным закон</w:t>
            </w:r>
            <w:r w:rsidR="00E415DC" w:rsidRPr="00620D9C">
              <w:rPr>
                <w:rFonts w:ascii="Times New Roman" w:eastAsiaTheme="minorEastAsia" w:hAnsi="Times New Roman" w:cs="Times New Roman"/>
                <w:sz w:val="24"/>
                <w:szCs w:val="24"/>
                <w:lang w:eastAsia="ru-RU"/>
              </w:rPr>
              <w:t>ом</w:t>
            </w:r>
            <w:r w:rsidR="00074AB8" w:rsidRPr="00620D9C">
              <w:rPr>
                <w:rFonts w:ascii="Times New Roman" w:eastAsiaTheme="minorEastAsia" w:hAnsi="Times New Roman" w:cs="Times New Roman"/>
                <w:sz w:val="24"/>
                <w:szCs w:val="24"/>
                <w:lang w:eastAsia="ru-RU"/>
              </w:rPr>
              <w:t xml:space="preserve"> от 19.06.2004 </w:t>
            </w:r>
          </w:p>
          <w:p w:rsidR="00074AB8" w:rsidRPr="00620D9C" w:rsidRDefault="007D73BA" w:rsidP="00B6426F">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r w:rsidR="0022542A">
              <w:rPr>
                <w:rFonts w:ascii="Times New Roman" w:eastAsiaTheme="minorEastAsia" w:hAnsi="Times New Roman" w:cs="Times New Roman"/>
                <w:sz w:val="24"/>
                <w:szCs w:val="24"/>
                <w:lang w:eastAsia="ru-RU"/>
              </w:rPr>
              <w:t xml:space="preserve"> 54-ФЗ </w:t>
            </w:r>
            <w:r w:rsidR="0044644A" w:rsidRPr="00620D9C">
              <w:rPr>
                <w:rFonts w:ascii="Times New Roman" w:eastAsiaTheme="minorEastAsia" w:hAnsi="Times New Roman" w:cs="Times New Roman"/>
                <w:sz w:val="24"/>
                <w:szCs w:val="24"/>
                <w:lang w:eastAsia="ru-RU"/>
              </w:rPr>
              <w:t>«</w:t>
            </w:r>
            <w:r w:rsidR="00074AB8" w:rsidRPr="00620D9C">
              <w:rPr>
                <w:rFonts w:ascii="Times New Roman" w:eastAsiaTheme="minorEastAsia" w:hAnsi="Times New Roman" w:cs="Times New Roman"/>
                <w:sz w:val="24"/>
                <w:szCs w:val="24"/>
                <w:lang w:eastAsia="ru-RU"/>
              </w:rPr>
              <w:t>О собраниях, митингах, демонстрациях, шествиях и пикетированиях</w:t>
            </w:r>
            <w:r w:rsidR="0044644A" w:rsidRPr="00620D9C">
              <w:rPr>
                <w:rFonts w:ascii="Times New Roman" w:eastAsiaTheme="minorEastAsia" w:hAnsi="Times New Roman" w:cs="Times New Roman"/>
                <w:sz w:val="24"/>
                <w:szCs w:val="24"/>
                <w:lang w:eastAsia="ru-RU"/>
              </w:rPr>
              <w:t>»</w:t>
            </w:r>
            <w:r w:rsidR="00074AB8" w:rsidRPr="00620D9C">
              <w:rPr>
                <w:rFonts w:ascii="Times New Roman" w:eastAsiaTheme="minorEastAsia" w:hAnsi="Times New Roman" w:cs="Times New Roman"/>
                <w:sz w:val="24"/>
                <w:szCs w:val="24"/>
                <w:lang w:eastAsia="ru-RU"/>
              </w:rPr>
              <w:t xml:space="preserve">, проведение мониторинга в целях обеспечения </w:t>
            </w:r>
          </w:p>
          <w:p w:rsidR="00074AB8" w:rsidRPr="00620D9C" w:rsidRDefault="00074AB8" w:rsidP="00B6426F">
            <w:pPr>
              <w:widowControl w:val="0"/>
              <w:autoSpaceDE w:val="0"/>
              <w:autoSpaceDN w:val="0"/>
              <w:adjustRightInd w:val="0"/>
              <w:spacing w:line="235" w:lineRule="auto"/>
              <w:rPr>
                <w:rFonts w:ascii="Times New Roman" w:hAnsi="Times New Roman" w:cs="Times New Roman"/>
                <w:sz w:val="24"/>
                <w:szCs w:val="24"/>
              </w:rPr>
            </w:pPr>
            <w:r w:rsidRPr="00620D9C">
              <w:rPr>
                <w:rFonts w:ascii="Times New Roman" w:eastAsiaTheme="minorEastAsia" w:hAnsi="Times New Roman" w:cs="Times New Roman"/>
                <w:sz w:val="24"/>
                <w:szCs w:val="24"/>
                <w:lang w:eastAsia="ru-RU"/>
              </w:rPr>
              <w:t>общественно-политической стабильности в городе</w:t>
            </w:r>
          </w:p>
        </w:tc>
      </w:tr>
      <w:tr w:rsidR="00074AB8" w:rsidRPr="00620D9C" w:rsidTr="003F41D5">
        <w:tc>
          <w:tcPr>
            <w:tcW w:w="821" w:type="dxa"/>
          </w:tcPr>
          <w:p w:rsidR="00074AB8" w:rsidRPr="00620D9C" w:rsidRDefault="00074AB8"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2.3</w:t>
            </w:r>
          </w:p>
        </w:tc>
        <w:tc>
          <w:tcPr>
            <w:tcW w:w="3221" w:type="dxa"/>
          </w:tcPr>
          <w:p w:rsidR="003F41D5" w:rsidRDefault="00074AB8"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Обеспечение совместно с органами внутренних дел общественного порядка и безопасности граждан, в том числе путем привлечения частных охранных организаций, физического блокирования подъездных путей (блоки, большегрузный автотранспорт) при проведении публичных </w:t>
            </w:r>
          </w:p>
          <w:p w:rsidR="00074AB8" w:rsidRPr="00620D9C" w:rsidRDefault="00074AB8"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и массовых мероприятий в го</w:t>
            </w:r>
            <w:r w:rsidR="00620D9C">
              <w:rPr>
                <w:rFonts w:ascii="Times New Roman" w:eastAsiaTheme="minorEastAsia" w:hAnsi="Times New Roman" w:cs="Times New Roman"/>
                <w:sz w:val="24"/>
                <w:szCs w:val="24"/>
                <w:lang w:eastAsia="ru-RU"/>
              </w:rPr>
              <w:t>роде</w:t>
            </w:r>
          </w:p>
        </w:tc>
        <w:tc>
          <w:tcPr>
            <w:tcW w:w="2213" w:type="dxa"/>
          </w:tcPr>
          <w:p w:rsidR="00074AB8" w:rsidRPr="00620D9C" w:rsidRDefault="00074AB8"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p w:rsidR="00074AB8" w:rsidRPr="00620D9C" w:rsidRDefault="00074AB8"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ДСР;</w:t>
            </w:r>
          </w:p>
          <w:p w:rsidR="00074AB8" w:rsidRPr="00620D9C" w:rsidRDefault="00074AB8" w:rsidP="00620D9C">
            <w:pPr>
              <w:widowControl w:val="0"/>
              <w:autoSpaceDE w:val="0"/>
              <w:autoSpaceDN w:val="0"/>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ДГХиТ</w:t>
            </w:r>
            <w:proofErr w:type="spellEnd"/>
          </w:p>
          <w:p w:rsidR="00074AB8" w:rsidRPr="00620D9C" w:rsidRDefault="00074AB8" w:rsidP="00620D9C">
            <w:pPr>
              <w:widowControl w:val="0"/>
              <w:autoSpaceDE w:val="0"/>
              <w:autoSpaceDN w:val="0"/>
              <w:jc w:val="center"/>
              <w:rPr>
                <w:rFonts w:ascii="Times New Roman" w:eastAsiaTheme="minorEastAsia" w:hAnsi="Times New Roman" w:cs="Times New Roman"/>
                <w:sz w:val="24"/>
                <w:szCs w:val="24"/>
                <w:lang w:eastAsia="ru-RU"/>
              </w:rPr>
            </w:pPr>
          </w:p>
        </w:tc>
        <w:tc>
          <w:tcPr>
            <w:tcW w:w="1349" w:type="dxa"/>
          </w:tcPr>
          <w:p w:rsidR="00074AB8" w:rsidRPr="00620D9C" w:rsidRDefault="00074AB8"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074AB8" w:rsidRPr="00620D9C" w:rsidRDefault="00074AB8"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074AB8" w:rsidRPr="00620D9C" w:rsidRDefault="00074AB8"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074AB8" w:rsidRPr="00620D9C" w:rsidRDefault="00074AB8" w:rsidP="00620D9C">
            <w:pPr>
              <w:widowControl w:val="0"/>
              <w:jc w:val="center"/>
              <w:outlineLvl w:val="1"/>
              <w:rPr>
                <w:rFonts w:ascii="Times New Roman" w:eastAsiaTheme="majorEastAsia" w:hAnsi="Times New Roman" w:cs="Times New Roman"/>
                <w:bCs/>
                <w:sz w:val="24"/>
                <w:szCs w:val="24"/>
              </w:rPr>
            </w:pPr>
          </w:p>
        </w:tc>
        <w:tc>
          <w:tcPr>
            <w:tcW w:w="3686" w:type="dxa"/>
          </w:tcPr>
          <w:p w:rsidR="00074AB8" w:rsidRPr="00620D9C" w:rsidRDefault="00B6426F" w:rsidP="00620D9C">
            <w:pPr>
              <w:widowControl w:val="0"/>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00074AB8" w:rsidRPr="00620D9C">
              <w:rPr>
                <w:rFonts w:ascii="Times New Roman" w:eastAsia="Times New Roman" w:hAnsi="Times New Roman" w:cs="Times New Roman"/>
                <w:sz w:val="24"/>
                <w:szCs w:val="24"/>
                <w:lang w:eastAsia="ru-RU"/>
              </w:rPr>
              <w:t>ыработка мер по обеспечению общественного порядка и безо</w:t>
            </w:r>
            <w:r w:rsidR="0022542A">
              <w:rPr>
                <w:rFonts w:ascii="Times New Roman" w:eastAsia="Times New Roman" w:hAnsi="Times New Roman" w:cs="Times New Roman"/>
                <w:sz w:val="24"/>
                <w:szCs w:val="24"/>
                <w:lang w:eastAsia="ru-RU"/>
              </w:rPr>
              <w:t>-</w:t>
            </w:r>
            <w:proofErr w:type="spellStart"/>
            <w:r w:rsidR="00074AB8" w:rsidRPr="00620D9C">
              <w:rPr>
                <w:rFonts w:ascii="Times New Roman" w:eastAsia="Times New Roman" w:hAnsi="Times New Roman" w:cs="Times New Roman"/>
                <w:sz w:val="24"/>
                <w:szCs w:val="24"/>
                <w:lang w:eastAsia="ru-RU"/>
              </w:rPr>
              <w:t>пасности</w:t>
            </w:r>
            <w:proofErr w:type="spellEnd"/>
            <w:r w:rsidR="00074AB8" w:rsidRPr="00620D9C">
              <w:rPr>
                <w:rFonts w:ascii="Times New Roman" w:eastAsia="Times New Roman" w:hAnsi="Times New Roman" w:cs="Times New Roman"/>
                <w:sz w:val="24"/>
                <w:szCs w:val="24"/>
                <w:lang w:eastAsia="ru-RU"/>
              </w:rPr>
              <w:t xml:space="preserve"> граждан при проведении на территории города </w:t>
            </w:r>
            <w:r w:rsidR="00074AB8" w:rsidRPr="00620D9C">
              <w:rPr>
                <w:rFonts w:ascii="Times New Roman" w:eastAsiaTheme="minorEastAsia" w:hAnsi="Times New Roman" w:cs="Times New Roman"/>
                <w:sz w:val="24"/>
                <w:szCs w:val="24"/>
                <w:lang w:eastAsia="ru-RU"/>
              </w:rPr>
              <w:t>публичных и массовых мероприятий</w:t>
            </w:r>
            <w:r w:rsidR="00074AB8" w:rsidRPr="00620D9C">
              <w:rPr>
                <w:rFonts w:ascii="Times New Roman" w:eastAsia="Times New Roman" w:hAnsi="Times New Roman" w:cs="Times New Roman"/>
                <w:sz w:val="24"/>
                <w:szCs w:val="24"/>
                <w:lang w:eastAsia="ru-RU"/>
              </w:rPr>
              <w:t xml:space="preserve"> путем привлечения организаторами частных охранных организаций, физического блокирования подъездных путей (блоки, большегрузный автотранспорт)</w:t>
            </w:r>
          </w:p>
        </w:tc>
      </w:tr>
      <w:tr w:rsidR="00074AB8" w:rsidRPr="00620D9C" w:rsidTr="003F41D5">
        <w:tc>
          <w:tcPr>
            <w:tcW w:w="821" w:type="dxa"/>
          </w:tcPr>
          <w:p w:rsidR="00074AB8" w:rsidRPr="00620D9C" w:rsidRDefault="00074AB8"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2.4</w:t>
            </w:r>
          </w:p>
        </w:tc>
        <w:tc>
          <w:tcPr>
            <w:tcW w:w="3221" w:type="dxa"/>
          </w:tcPr>
          <w:p w:rsidR="00074AB8" w:rsidRPr="00620D9C" w:rsidRDefault="00074AB8"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Реализация мер профилактического характера по предупреждению террористических актов в городском общественном транспорте    </w:t>
            </w:r>
          </w:p>
        </w:tc>
        <w:tc>
          <w:tcPr>
            <w:tcW w:w="2213" w:type="dxa"/>
          </w:tcPr>
          <w:p w:rsidR="00074AB8" w:rsidRPr="00620D9C" w:rsidRDefault="00074AB8"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proofErr w:type="spellStart"/>
            <w:r w:rsidRPr="00620D9C">
              <w:rPr>
                <w:rFonts w:ascii="Times New Roman" w:eastAsiaTheme="minorEastAsia" w:hAnsi="Times New Roman" w:cs="Times New Roman"/>
                <w:sz w:val="24"/>
                <w:szCs w:val="24"/>
                <w:lang w:eastAsia="ru-RU"/>
              </w:rPr>
              <w:t>ДГХиТ</w:t>
            </w:r>
            <w:proofErr w:type="spellEnd"/>
          </w:p>
        </w:tc>
        <w:tc>
          <w:tcPr>
            <w:tcW w:w="1349" w:type="dxa"/>
          </w:tcPr>
          <w:p w:rsidR="00074AB8" w:rsidRPr="00620D9C" w:rsidRDefault="00074AB8"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074AB8" w:rsidRPr="00620D9C" w:rsidRDefault="00074AB8"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074AB8" w:rsidRPr="00620D9C" w:rsidRDefault="00074AB8"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074AB8" w:rsidRPr="00620D9C" w:rsidRDefault="00074AB8" w:rsidP="00620D9C">
            <w:pPr>
              <w:widowControl w:val="0"/>
              <w:jc w:val="center"/>
              <w:outlineLvl w:val="1"/>
              <w:rPr>
                <w:rFonts w:ascii="Times New Roman" w:eastAsiaTheme="majorEastAsia" w:hAnsi="Times New Roman" w:cs="Times New Roman"/>
                <w:bCs/>
                <w:sz w:val="24"/>
                <w:szCs w:val="24"/>
              </w:rPr>
            </w:pPr>
          </w:p>
        </w:tc>
        <w:tc>
          <w:tcPr>
            <w:tcW w:w="3686" w:type="dxa"/>
          </w:tcPr>
          <w:p w:rsidR="0022542A" w:rsidRDefault="00B6426F" w:rsidP="00620D9C">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074AB8" w:rsidRPr="00620D9C">
              <w:rPr>
                <w:rFonts w:ascii="Times New Roman" w:eastAsiaTheme="minorEastAsia" w:hAnsi="Times New Roman" w:cs="Times New Roman"/>
                <w:sz w:val="24"/>
                <w:szCs w:val="24"/>
                <w:lang w:eastAsia="ru-RU"/>
              </w:rPr>
              <w:t>азмещение в городском обще</w:t>
            </w:r>
            <w:r w:rsidR="0022542A">
              <w:rPr>
                <w:rFonts w:ascii="Times New Roman" w:eastAsiaTheme="minorEastAsia" w:hAnsi="Times New Roman" w:cs="Times New Roman"/>
                <w:sz w:val="24"/>
                <w:szCs w:val="24"/>
                <w:lang w:eastAsia="ru-RU"/>
              </w:rPr>
              <w:t xml:space="preserve">ственном транспорте </w:t>
            </w:r>
            <w:r w:rsidR="00074AB8" w:rsidRPr="00620D9C">
              <w:rPr>
                <w:rFonts w:ascii="Times New Roman" w:eastAsiaTheme="minorEastAsia" w:hAnsi="Times New Roman" w:cs="Times New Roman"/>
                <w:sz w:val="24"/>
                <w:szCs w:val="24"/>
                <w:lang w:eastAsia="ru-RU"/>
              </w:rPr>
              <w:t xml:space="preserve">информационных материалов по профилактике терроризма и экстремизма, </w:t>
            </w:r>
          </w:p>
          <w:p w:rsidR="00620D9C" w:rsidRDefault="00074AB8" w:rsidP="0022542A">
            <w:pPr>
              <w:widowControl w:val="0"/>
              <w:autoSpaceDE w:val="0"/>
              <w:autoSpaceDN w:val="0"/>
              <w:adjustRightInd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 также о действиях в случае угрозы либо совершени</w:t>
            </w:r>
            <w:r w:rsidR="0022542A">
              <w:rPr>
                <w:rFonts w:ascii="Times New Roman" w:eastAsiaTheme="minorEastAsia" w:hAnsi="Times New Roman" w:cs="Times New Roman"/>
                <w:sz w:val="24"/>
                <w:szCs w:val="24"/>
                <w:lang w:eastAsia="ru-RU"/>
              </w:rPr>
              <w:t>я</w:t>
            </w:r>
            <w:r w:rsidRPr="00620D9C">
              <w:rPr>
                <w:rFonts w:ascii="Times New Roman" w:eastAsiaTheme="minorEastAsia" w:hAnsi="Times New Roman" w:cs="Times New Roman"/>
                <w:sz w:val="24"/>
                <w:szCs w:val="24"/>
                <w:lang w:eastAsia="ru-RU"/>
              </w:rPr>
              <w:t xml:space="preserve"> террористическо</w:t>
            </w:r>
            <w:r w:rsidR="00620D9C">
              <w:rPr>
                <w:rFonts w:ascii="Times New Roman" w:eastAsiaTheme="minorEastAsia" w:hAnsi="Times New Roman" w:cs="Times New Roman"/>
                <w:sz w:val="24"/>
                <w:szCs w:val="24"/>
                <w:lang w:eastAsia="ru-RU"/>
              </w:rPr>
              <w:t xml:space="preserve">го акта </w:t>
            </w:r>
          </w:p>
          <w:p w:rsidR="0022542A" w:rsidRPr="00B6426F" w:rsidRDefault="0022542A" w:rsidP="0022542A">
            <w:pPr>
              <w:widowControl w:val="0"/>
              <w:autoSpaceDE w:val="0"/>
              <w:autoSpaceDN w:val="0"/>
              <w:adjustRightInd w:val="0"/>
              <w:rPr>
                <w:rFonts w:ascii="Times New Roman" w:eastAsiaTheme="minorEastAsia" w:hAnsi="Times New Roman" w:cs="Times New Roman"/>
                <w:sz w:val="24"/>
                <w:szCs w:val="24"/>
                <w:lang w:eastAsia="ru-RU"/>
              </w:rPr>
            </w:pPr>
          </w:p>
        </w:tc>
      </w:tr>
      <w:tr w:rsidR="00620D9C" w:rsidRPr="00620D9C" w:rsidTr="003F41D5">
        <w:tc>
          <w:tcPr>
            <w:tcW w:w="821" w:type="dxa"/>
          </w:tcPr>
          <w:p w:rsidR="00074AB8" w:rsidRPr="00620D9C" w:rsidRDefault="00B6426F" w:rsidP="00620D9C">
            <w:pPr>
              <w:widowControl w:val="0"/>
              <w:spacing w:line="233" w:lineRule="auto"/>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3221" w:type="dxa"/>
          </w:tcPr>
          <w:p w:rsidR="00B6426F" w:rsidRDefault="00074AB8" w:rsidP="00620D9C">
            <w:pPr>
              <w:widowControl w:val="0"/>
              <w:autoSpaceDE w:val="0"/>
              <w:autoSpaceDN w:val="0"/>
              <w:spacing w:line="233"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Проведение работы межведомственными комиссиями по обследованию мест массового пребывания людей в рамках реализации требований </w:t>
            </w:r>
            <w:hyperlink r:id="rId14">
              <w:r w:rsidR="0022542A">
                <w:rPr>
                  <w:rFonts w:ascii="Times New Roman" w:eastAsiaTheme="minorEastAsia" w:hAnsi="Times New Roman" w:cs="Times New Roman"/>
                  <w:sz w:val="24"/>
                  <w:szCs w:val="24"/>
                  <w:lang w:eastAsia="ru-RU"/>
                </w:rPr>
                <w:t>п</w:t>
              </w:r>
              <w:r w:rsidRPr="00620D9C">
                <w:rPr>
                  <w:rFonts w:ascii="Times New Roman" w:eastAsiaTheme="minorEastAsia" w:hAnsi="Times New Roman" w:cs="Times New Roman"/>
                  <w:sz w:val="24"/>
                  <w:szCs w:val="24"/>
                  <w:lang w:eastAsia="ru-RU"/>
                </w:rPr>
                <w:t>остановления</w:t>
              </w:r>
            </w:hyperlink>
            <w:r w:rsidRPr="00620D9C">
              <w:rPr>
                <w:rFonts w:ascii="Times New Roman" w:eastAsiaTheme="minorEastAsia" w:hAnsi="Times New Roman" w:cs="Times New Roman"/>
                <w:sz w:val="24"/>
                <w:szCs w:val="24"/>
                <w:lang w:eastAsia="ru-RU"/>
              </w:rPr>
              <w:t xml:space="preserve"> Правительства Российской Федерации от 25.03.2015 </w:t>
            </w:r>
            <w:r w:rsidR="007D73B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 xml:space="preserve"> 272 </w:t>
            </w:r>
          </w:p>
          <w:p w:rsidR="003F41D5" w:rsidRDefault="0044644A" w:rsidP="00620D9C">
            <w:pPr>
              <w:widowControl w:val="0"/>
              <w:autoSpaceDE w:val="0"/>
              <w:autoSpaceDN w:val="0"/>
              <w:spacing w:line="233"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r w:rsidR="00074AB8" w:rsidRPr="00620D9C">
              <w:rPr>
                <w:rFonts w:ascii="Times New Roman" w:eastAsiaTheme="minorEastAsia" w:hAnsi="Times New Roman" w:cs="Times New Roman"/>
                <w:sz w:val="24"/>
                <w:szCs w:val="24"/>
                <w:lang w:eastAsia="ru-RU"/>
              </w:rPr>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форм паспортов таких мест </w:t>
            </w:r>
          </w:p>
          <w:p w:rsidR="00074AB8" w:rsidRPr="00620D9C" w:rsidRDefault="00074AB8" w:rsidP="00620D9C">
            <w:pPr>
              <w:widowControl w:val="0"/>
              <w:autoSpaceDE w:val="0"/>
              <w:autoSpaceDN w:val="0"/>
              <w:spacing w:line="233"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и объектов (территорий)</w:t>
            </w:r>
            <w:r w:rsidR="0044644A" w:rsidRPr="00620D9C">
              <w:rPr>
                <w:rFonts w:ascii="Times New Roman" w:eastAsiaTheme="minorEastAsia" w:hAnsi="Times New Roman" w:cs="Times New Roman"/>
                <w:sz w:val="24"/>
                <w:szCs w:val="24"/>
                <w:lang w:eastAsia="ru-RU"/>
              </w:rPr>
              <w:t>»</w:t>
            </w:r>
          </w:p>
        </w:tc>
        <w:tc>
          <w:tcPr>
            <w:tcW w:w="2213" w:type="dxa"/>
          </w:tcPr>
          <w:p w:rsidR="00074AB8" w:rsidRPr="00620D9C" w:rsidRDefault="00074AB8" w:rsidP="00620D9C">
            <w:pPr>
              <w:widowControl w:val="0"/>
              <w:autoSpaceDE w:val="0"/>
              <w:autoSpaceDN w:val="0"/>
              <w:spacing w:line="233"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-/АР;</w:t>
            </w:r>
          </w:p>
          <w:p w:rsidR="00074AB8" w:rsidRPr="00620D9C" w:rsidRDefault="00074AB8" w:rsidP="00620D9C">
            <w:pPr>
              <w:widowControl w:val="0"/>
              <w:autoSpaceDE w:val="0"/>
              <w:autoSpaceDN w:val="0"/>
              <w:spacing w:line="233"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tc>
        <w:tc>
          <w:tcPr>
            <w:tcW w:w="1349" w:type="dxa"/>
          </w:tcPr>
          <w:p w:rsidR="00074AB8" w:rsidRPr="00620D9C" w:rsidRDefault="00074AB8" w:rsidP="00620D9C">
            <w:pPr>
              <w:widowControl w:val="0"/>
              <w:spacing w:line="233" w:lineRule="auto"/>
              <w:jc w:val="center"/>
              <w:outlineLvl w:val="1"/>
              <w:rPr>
                <w:rFonts w:ascii="Times New Roman" w:eastAsiaTheme="minorEastAsia" w:hAnsi="Times New Roman" w:cs="Times New Roman"/>
                <w:sz w:val="24"/>
                <w:szCs w:val="24"/>
                <w:lang w:eastAsia="ru-RU"/>
              </w:rPr>
            </w:pPr>
          </w:p>
        </w:tc>
        <w:tc>
          <w:tcPr>
            <w:tcW w:w="1418" w:type="dxa"/>
          </w:tcPr>
          <w:p w:rsidR="00074AB8" w:rsidRPr="00620D9C" w:rsidRDefault="00074AB8" w:rsidP="00620D9C">
            <w:pPr>
              <w:widowControl w:val="0"/>
              <w:spacing w:line="233" w:lineRule="auto"/>
              <w:jc w:val="center"/>
              <w:outlineLvl w:val="1"/>
              <w:rPr>
                <w:rFonts w:ascii="Times New Roman" w:eastAsiaTheme="minorEastAsia" w:hAnsi="Times New Roman" w:cs="Times New Roman"/>
                <w:sz w:val="24"/>
                <w:szCs w:val="24"/>
                <w:lang w:eastAsia="ru-RU"/>
              </w:rPr>
            </w:pPr>
          </w:p>
        </w:tc>
        <w:tc>
          <w:tcPr>
            <w:tcW w:w="1276" w:type="dxa"/>
          </w:tcPr>
          <w:p w:rsidR="00074AB8" w:rsidRPr="00620D9C" w:rsidRDefault="00074AB8" w:rsidP="00620D9C">
            <w:pPr>
              <w:widowControl w:val="0"/>
              <w:spacing w:line="233" w:lineRule="auto"/>
              <w:jc w:val="center"/>
              <w:outlineLvl w:val="1"/>
              <w:rPr>
                <w:rFonts w:ascii="Times New Roman" w:eastAsiaTheme="minorEastAsia" w:hAnsi="Times New Roman" w:cs="Times New Roman"/>
                <w:sz w:val="24"/>
                <w:szCs w:val="24"/>
                <w:lang w:eastAsia="ru-RU"/>
              </w:rPr>
            </w:pPr>
          </w:p>
        </w:tc>
        <w:tc>
          <w:tcPr>
            <w:tcW w:w="1417" w:type="dxa"/>
          </w:tcPr>
          <w:p w:rsidR="00074AB8" w:rsidRPr="00620D9C" w:rsidRDefault="00074AB8" w:rsidP="00620D9C">
            <w:pPr>
              <w:widowControl w:val="0"/>
              <w:spacing w:line="233" w:lineRule="auto"/>
              <w:jc w:val="center"/>
              <w:outlineLvl w:val="1"/>
              <w:rPr>
                <w:rFonts w:ascii="Times New Roman" w:eastAsiaTheme="majorEastAsia" w:hAnsi="Times New Roman" w:cs="Times New Roman"/>
                <w:bCs/>
                <w:sz w:val="24"/>
                <w:szCs w:val="24"/>
              </w:rPr>
            </w:pPr>
          </w:p>
        </w:tc>
        <w:tc>
          <w:tcPr>
            <w:tcW w:w="3686" w:type="dxa"/>
          </w:tcPr>
          <w:p w:rsidR="00074AB8" w:rsidRPr="00620D9C" w:rsidRDefault="00B6426F" w:rsidP="00620D9C">
            <w:pPr>
              <w:widowControl w:val="0"/>
              <w:autoSpaceDE w:val="0"/>
              <w:autoSpaceDN w:val="0"/>
              <w:spacing w:line="233"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00074AB8" w:rsidRPr="00620D9C">
              <w:rPr>
                <w:rFonts w:ascii="Times New Roman" w:eastAsiaTheme="minorEastAsia" w:hAnsi="Times New Roman" w:cs="Times New Roman"/>
                <w:sz w:val="24"/>
                <w:szCs w:val="24"/>
                <w:lang w:eastAsia="ru-RU"/>
              </w:rPr>
              <w:t xml:space="preserve">частие в межведомственных комиссиях по обследованию мест массового пребывания людей </w:t>
            </w:r>
          </w:p>
        </w:tc>
      </w:tr>
      <w:tr w:rsidR="00766B4B" w:rsidRPr="00620D9C" w:rsidTr="003F41D5">
        <w:tc>
          <w:tcPr>
            <w:tcW w:w="821" w:type="dxa"/>
          </w:tcPr>
          <w:p w:rsidR="00766B4B" w:rsidRPr="00620D9C" w:rsidRDefault="00B6426F" w:rsidP="00620D9C">
            <w:pPr>
              <w:widowControl w:val="0"/>
              <w:autoSpaceDE w:val="0"/>
              <w:autoSpaceDN w:val="0"/>
              <w:spacing w:line="233"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w:t>
            </w:r>
          </w:p>
        </w:tc>
        <w:tc>
          <w:tcPr>
            <w:tcW w:w="3221" w:type="dxa"/>
            <w:vMerge w:val="restart"/>
          </w:tcPr>
          <w:p w:rsidR="00766B4B" w:rsidRPr="00620D9C" w:rsidRDefault="00766B4B" w:rsidP="00620D9C">
            <w:pPr>
              <w:widowControl w:val="0"/>
              <w:autoSpaceDE w:val="0"/>
              <w:autoSpaceDN w:val="0"/>
              <w:spacing w:line="233"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Мероприятия по обеспечению антитеррористической защищенности муниципальных объектов</w:t>
            </w:r>
          </w:p>
          <w:p w:rsidR="00766B4B" w:rsidRPr="00620D9C" w:rsidRDefault="00766B4B"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766B4B" w:rsidRPr="00620D9C" w:rsidRDefault="00766B4B" w:rsidP="00620D9C">
            <w:pPr>
              <w:widowControl w:val="0"/>
              <w:autoSpaceDE w:val="0"/>
              <w:autoSpaceDN w:val="0"/>
              <w:spacing w:line="233" w:lineRule="auto"/>
              <w:jc w:val="center"/>
              <w:rPr>
                <w:rFonts w:ascii="Times New Roman" w:eastAsiaTheme="minorEastAsia" w:hAnsi="Times New Roman" w:cs="Times New Roman"/>
                <w:sz w:val="24"/>
                <w:szCs w:val="24"/>
                <w:lang w:eastAsia="ru-RU"/>
              </w:rPr>
            </w:pPr>
          </w:p>
        </w:tc>
        <w:tc>
          <w:tcPr>
            <w:tcW w:w="1349" w:type="dxa"/>
          </w:tcPr>
          <w:p w:rsidR="00766B4B" w:rsidRPr="00620D9C" w:rsidRDefault="00766B4B" w:rsidP="00620D9C">
            <w:pPr>
              <w:widowControl w:val="0"/>
              <w:spacing w:line="233" w:lineRule="auto"/>
              <w:jc w:val="center"/>
              <w:outlineLvl w:val="1"/>
              <w:rPr>
                <w:rFonts w:ascii="Times New Roman" w:eastAsiaTheme="minorEastAsia" w:hAnsi="Times New Roman" w:cs="Times New Roman"/>
                <w:sz w:val="24"/>
                <w:szCs w:val="24"/>
                <w:lang w:eastAsia="ru-RU"/>
              </w:rPr>
            </w:pPr>
          </w:p>
        </w:tc>
        <w:tc>
          <w:tcPr>
            <w:tcW w:w="1418" w:type="dxa"/>
          </w:tcPr>
          <w:p w:rsidR="00766B4B" w:rsidRPr="00620D9C" w:rsidRDefault="00766B4B" w:rsidP="00620D9C">
            <w:pPr>
              <w:widowControl w:val="0"/>
              <w:spacing w:line="233" w:lineRule="auto"/>
              <w:jc w:val="center"/>
              <w:outlineLvl w:val="1"/>
              <w:rPr>
                <w:rFonts w:ascii="Times New Roman" w:eastAsiaTheme="minorEastAsia" w:hAnsi="Times New Roman" w:cs="Times New Roman"/>
                <w:sz w:val="24"/>
                <w:szCs w:val="24"/>
                <w:lang w:eastAsia="ru-RU"/>
              </w:rPr>
            </w:pPr>
          </w:p>
        </w:tc>
        <w:tc>
          <w:tcPr>
            <w:tcW w:w="1276" w:type="dxa"/>
          </w:tcPr>
          <w:p w:rsidR="00766B4B" w:rsidRPr="00620D9C" w:rsidRDefault="00766B4B" w:rsidP="00620D9C">
            <w:pPr>
              <w:widowControl w:val="0"/>
              <w:spacing w:line="233" w:lineRule="auto"/>
              <w:jc w:val="center"/>
              <w:outlineLvl w:val="1"/>
              <w:rPr>
                <w:rFonts w:ascii="Times New Roman" w:eastAsiaTheme="minorEastAsia" w:hAnsi="Times New Roman" w:cs="Times New Roman"/>
                <w:sz w:val="24"/>
                <w:szCs w:val="24"/>
                <w:lang w:eastAsia="ru-RU"/>
              </w:rPr>
            </w:pPr>
          </w:p>
        </w:tc>
        <w:tc>
          <w:tcPr>
            <w:tcW w:w="1417" w:type="dxa"/>
          </w:tcPr>
          <w:p w:rsidR="00766B4B" w:rsidRPr="00620D9C" w:rsidRDefault="00766B4B" w:rsidP="00620D9C">
            <w:pPr>
              <w:widowControl w:val="0"/>
              <w:spacing w:line="233" w:lineRule="auto"/>
              <w:jc w:val="center"/>
              <w:outlineLvl w:val="1"/>
              <w:rPr>
                <w:rFonts w:ascii="Times New Roman" w:eastAsiaTheme="majorEastAsia" w:hAnsi="Times New Roman" w:cs="Times New Roman"/>
                <w:bCs/>
                <w:sz w:val="24"/>
                <w:szCs w:val="24"/>
              </w:rPr>
            </w:pPr>
          </w:p>
        </w:tc>
        <w:tc>
          <w:tcPr>
            <w:tcW w:w="3686" w:type="dxa"/>
            <w:vMerge w:val="restart"/>
          </w:tcPr>
          <w:p w:rsidR="00766B4B" w:rsidRPr="00620D9C" w:rsidRDefault="00B6426F"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766B4B" w:rsidRPr="00620D9C">
              <w:rPr>
                <w:rFonts w:ascii="Times New Roman" w:eastAsiaTheme="minorEastAsia" w:hAnsi="Times New Roman" w:cs="Times New Roman"/>
                <w:sz w:val="24"/>
                <w:szCs w:val="24"/>
                <w:lang w:eastAsia="ru-RU"/>
              </w:rPr>
              <w:t>ыполнение мероприятий по обеспечению антитеррористической защищенности объектов с массовым пребыванием людей в соответствии с предъявляемыми требованиями</w:t>
            </w:r>
          </w:p>
        </w:tc>
      </w:tr>
      <w:tr w:rsidR="00766B4B" w:rsidRPr="00620D9C" w:rsidTr="003F41D5">
        <w:tc>
          <w:tcPr>
            <w:tcW w:w="821" w:type="dxa"/>
          </w:tcPr>
          <w:p w:rsidR="00766B4B" w:rsidRPr="00620D9C" w:rsidRDefault="00B6426F" w:rsidP="00620D9C">
            <w:pPr>
              <w:widowControl w:val="0"/>
              <w:spacing w:line="233" w:lineRule="auto"/>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2.6.1</w:t>
            </w:r>
          </w:p>
        </w:tc>
        <w:tc>
          <w:tcPr>
            <w:tcW w:w="3221" w:type="dxa"/>
            <w:vMerge/>
          </w:tcPr>
          <w:p w:rsidR="00766B4B" w:rsidRPr="00620D9C" w:rsidRDefault="00766B4B"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AE6FC0" w:rsidRPr="00620D9C" w:rsidRDefault="00766B4B" w:rsidP="003F41D5">
            <w:pPr>
              <w:widowControl w:val="0"/>
              <w:autoSpaceDE w:val="0"/>
              <w:autoSpaceDN w:val="0"/>
              <w:spacing w:line="233"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ГУМП</w:t>
            </w:r>
            <w:r w:rsidR="00AE6FC0" w:rsidRPr="00620D9C">
              <w:rPr>
                <w:rFonts w:ascii="Times New Roman" w:eastAsiaTheme="minorEastAsia" w:hAnsi="Times New Roman" w:cs="Times New Roman"/>
                <w:sz w:val="24"/>
                <w:szCs w:val="24"/>
                <w:lang w:eastAsia="ru-RU"/>
              </w:rPr>
              <w:t>/ГУМП</w:t>
            </w:r>
          </w:p>
        </w:tc>
        <w:tc>
          <w:tcPr>
            <w:tcW w:w="1349" w:type="dxa"/>
          </w:tcPr>
          <w:p w:rsidR="00766B4B" w:rsidRPr="00620D9C" w:rsidRDefault="00766B4B"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846,86</w:t>
            </w:r>
          </w:p>
        </w:tc>
        <w:tc>
          <w:tcPr>
            <w:tcW w:w="1418" w:type="dxa"/>
          </w:tcPr>
          <w:p w:rsidR="00766B4B" w:rsidRPr="00620D9C" w:rsidRDefault="00766B4B"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846,86</w:t>
            </w:r>
          </w:p>
        </w:tc>
        <w:tc>
          <w:tcPr>
            <w:tcW w:w="1276" w:type="dxa"/>
          </w:tcPr>
          <w:p w:rsidR="00766B4B" w:rsidRPr="00620D9C" w:rsidRDefault="00766B4B"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846,86</w:t>
            </w:r>
          </w:p>
        </w:tc>
        <w:tc>
          <w:tcPr>
            <w:tcW w:w="1417" w:type="dxa"/>
          </w:tcPr>
          <w:p w:rsidR="00766B4B" w:rsidRPr="00620D9C" w:rsidRDefault="002A52BA" w:rsidP="00B6426F">
            <w:pPr>
              <w:widowControl w:val="0"/>
              <w:spacing w:line="233" w:lineRule="auto"/>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2</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540,58</w:t>
            </w:r>
          </w:p>
        </w:tc>
        <w:tc>
          <w:tcPr>
            <w:tcW w:w="3686" w:type="dxa"/>
            <w:vMerge/>
          </w:tcPr>
          <w:p w:rsidR="00766B4B" w:rsidRPr="00620D9C" w:rsidRDefault="00766B4B"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766B4B" w:rsidRPr="00620D9C" w:rsidTr="003F41D5">
        <w:tc>
          <w:tcPr>
            <w:tcW w:w="821" w:type="dxa"/>
          </w:tcPr>
          <w:p w:rsidR="00766B4B" w:rsidRPr="00620D9C" w:rsidRDefault="00B6426F" w:rsidP="00620D9C">
            <w:pPr>
              <w:widowControl w:val="0"/>
              <w:spacing w:line="233" w:lineRule="auto"/>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2.6.2</w:t>
            </w:r>
          </w:p>
        </w:tc>
        <w:tc>
          <w:tcPr>
            <w:tcW w:w="3221" w:type="dxa"/>
            <w:vMerge/>
          </w:tcPr>
          <w:p w:rsidR="00766B4B" w:rsidRPr="00620D9C" w:rsidRDefault="00766B4B"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766B4B" w:rsidRPr="00620D9C" w:rsidRDefault="00766B4B" w:rsidP="00620D9C">
            <w:pPr>
              <w:widowControl w:val="0"/>
              <w:autoSpaceDE w:val="0"/>
              <w:autoSpaceDN w:val="0"/>
              <w:spacing w:line="233" w:lineRule="auto"/>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ДГХиТ</w:t>
            </w:r>
            <w:proofErr w:type="spellEnd"/>
            <w:r w:rsidR="00851D99" w:rsidRPr="00620D9C">
              <w:rPr>
                <w:rFonts w:ascii="Times New Roman" w:eastAsiaTheme="minorEastAsia" w:hAnsi="Times New Roman" w:cs="Times New Roman"/>
                <w:sz w:val="24"/>
                <w:szCs w:val="24"/>
                <w:lang w:eastAsia="ru-RU"/>
              </w:rPr>
              <w:t>/</w:t>
            </w:r>
          </w:p>
          <w:p w:rsidR="00AE6FC0" w:rsidRPr="00620D9C" w:rsidRDefault="00AE6FC0" w:rsidP="00620D9C">
            <w:pPr>
              <w:widowControl w:val="0"/>
              <w:autoSpaceDE w:val="0"/>
              <w:autoSpaceDN w:val="0"/>
              <w:spacing w:line="233" w:lineRule="auto"/>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ДГХиТ</w:t>
            </w:r>
            <w:proofErr w:type="spellEnd"/>
            <w:r w:rsidRPr="00620D9C">
              <w:rPr>
                <w:rFonts w:ascii="Times New Roman" w:eastAsiaTheme="minorEastAsia" w:hAnsi="Times New Roman" w:cs="Times New Roman"/>
                <w:sz w:val="24"/>
                <w:szCs w:val="24"/>
                <w:lang w:eastAsia="ru-RU"/>
              </w:rPr>
              <w:t xml:space="preserve">, </w:t>
            </w:r>
            <w:proofErr w:type="spellStart"/>
            <w:r w:rsidRPr="00620D9C">
              <w:rPr>
                <w:rFonts w:ascii="Times New Roman" w:eastAsiaTheme="minorEastAsia" w:hAnsi="Times New Roman" w:cs="Times New Roman"/>
                <w:sz w:val="24"/>
                <w:szCs w:val="24"/>
                <w:lang w:eastAsia="ru-RU"/>
              </w:rPr>
              <w:t>ГУФКС</w:t>
            </w:r>
            <w:r w:rsidR="00A96721" w:rsidRPr="00620D9C">
              <w:rPr>
                <w:rFonts w:ascii="Times New Roman" w:eastAsiaTheme="minorEastAsia" w:hAnsi="Times New Roman" w:cs="Times New Roman"/>
                <w:sz w:val="24"/>
                <w:szCs w:val="24"/>
                <w:lang w:eastAsia="ru-RU"/>
              </w:rPr>
              <w:t>иТ</w:t>
            </w:r>
            <w:proofErr w:type="spellEnd"/>
          </w:p>
        </w:tc>
        <w:tc>
          <w:tcPr>
            <w:tcW w:w="1349" w:type="dxa"/>
          </w:tcPr>
          <w:p w:rsidR="00766B4B" w:rsidRPr="00620D9C" w:rsidRDefault="002A52BA"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99</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012,81</w:t>
            </w:r>
          </w:p>
        </w:tc>
        <w:tc>
          <w:tcPr>
            <w:tcW w:w="1418" w:type="dxa"/>
          </w:tcPr>
          <w:p w:rsidR="00766B4B" w:rsidRPr="00620D9C" w:rsidRDefault="002A52BA"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99</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012,81</w:t>
            </w:r>
          </w:p>
        </w:tc>
        <w:tc>
          <w:tcPr>
            <w:tcW w:w="1276" w:type="dxa"/>
          </w:tcPr>
          <w:p w:rsidR="00766B4B" w:rsidRPr="00620D9C" w:rsidRDefault="002A52BA"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99</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012,81</w:t>
            </w:r>
          </w:p>
        </w:tc>
        <w:tc>
          <w:tcPr>
            <w:tcW w:w="1417" w:type="dxa"/>
          </w:tcPr>
          <w:p w:rsidR="00766B4B" w:rsidRPr="00620D9C" w:rsidRDefault="002A52BA" w:rsidP="00B6426F">
            <w:pPr>
              <w:widowControl w:val="0"/>
              <w:spacing w:line="233" w:lineRule="auto"/>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297</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038,43</w:t>
            </w:r>
          </w:p>
        </w:tc>
        <w:tc>
          <w:tcPr>
            <w:tcW w:w="3686" w:type="dxa"/>
            <w:vMerge/>
          </w:tcPr>
          <w:p w:rsidR="00766B4B" w:rsidRPr="00620D9C" w:rsidRDefault="00766B4B"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766B4B" w:rsidRPr="00620D9C" w:rsidTr="003F41D5">
        <w:tc>
          <w:tcPr>
            <w:tcW w:w="821" w:type="dxa"/>
          </w:tcPr>
          <w:p w:rsidR="00766B4B" w:rsidRPr="00620D9C" w:rsidRDefault="00B6426F" w:rsidP="00620D9C">
            <w:pPr>
              <w:widowControl w:val="0"/>
              <w:spacing w:line="233" w:lineRule="auto"/>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2.6.3</w:t>
            </w:r>
          </w:p>
        </w:tc>
        <w:tc>
          <w:tcPr>
            <w:tcW w:w="3221" w:type="dxa"/>
            <w:vMerge/>
          </w:tcPr>
          <w:p w:rsidR="00766B4B" w:rsidRPr="00620D9C" w:rsidRDefault="00766B4B"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AE6FC0" w:rsidRPr="00620D9C" w:rsidRDefault="00766B4B" w:rsidP="003F41D5">
            <w:pPr>
              <w:widowControl w:val="0"/>
              <w:autoSpaceDE w:val="0"/>
              <w:autoSpaceDN w:val="0"/>
              <w:spacing w:line="233"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ГУК</w:t>
            </w:r>
            <w:r w:rsidR="00AE6FC0" w:rsidRPr="00620D9C">
              <w:rPr>
                <w:rFonts w:ascii="Times New Roman" w:eastAsiaTheme="minorEastAsia" w:hAnsi="Times New Roman" w:cs="Times New Roman"/>
                <w:sz w:val="24"/>
                <w:szCs w:val="24"/>
                <w:lang w:eastAsia="ru-RU"/>
              </w:rPr>
              <w:t>/ГУК</w:t>
            </w:r>
          </w:p>
        </w:tc>
        <w:tc>
          <w:tcPr>
            <w:tcW w:w="1349" w:type="dxa"/>
          </w:tcPr>
          <w:p w:rsidR="00766B4B" w:rsidRPr="00620D9C" w:rsidRDefault="002A52BA"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86</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232,69</w:t>
            </w:r>
          </w:p>
        </w:tc>
        <w:tc>
          <w:tcPr>
            <w:tcW w:w="1418" w:type="dxa"/>
          </w:tcPr>
          <w:p w:rsidR="00766B4B" w:rsidRPr="00620D9C" w:rsidRDefault="002A52BA"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86</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232,69</w:t>
            </w:r>
          </w:p>
        </w:tc>
        <w:tc>
          <w:tcPr>
            <w:tcW w:w="1276" w:type="dxa"/>
          </w:tcPr>
          <w:p w:rsidR="00766B4B" w:rsidRPr="00620D9C" w:rsidRDefault="002A52BA"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86</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232,69</w:t>
            </w:r>
          </w:p>
        </w:tc>
        <w:tc>
          <w:tcPr>
            <w:tcW w:w="1417" w:type="dxa"/>
          </w:tcPr>
          <w:p w:rsidR="00766B4B" w:rsidRPr="00620D9C" w:rsidRDefault="00851D99" w:rsidP="00B6426F">
            <w:pPr>
              <w:widowControl w:val="0"/>
              <w:spacing w:line="233" w:lineRule="auto"/>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258</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698,07</w:t>
            </w:r>
          </w:p>
        </w:tc>
        <w:tc>
          <w:tcPr>
            <w:tcW w:w="3686" w:type="dxa"/>
            <w:vMerge/>
          </w:tcPr>
          <w:p w:rsidR="00766B4B" w:rsidRPr="00620D9C" w:rsidRDefault="00766B4B"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851D99" w:rsidP="00B6426F">
            <w:pPr>
              <w:widowControl w:val="0"/>
              <w:spacing w:line="233"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2.6.4</w:t>
            </w:r>
          </w:p>
        </w:tc>
        <w:tc>
          <w:tcPr>
            <w:tcW w:w="3221" w:type="dxa"/>
            <w:vMerge/>
          </w:tcPr>
          <w:p w:rsidR="00851D99" w:rsidRPr="00620D9C" w:rsidRDefault="00851D99"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3F41D5" w:rsidRDefault="00851D99" w:rsidP="003F41D5">
            <w:pPr>
              <w:widowControl w:val="0"/>
              <w:autoSpaceDE w:val="0"/>
              <w:autoSpaceDN w:val="0"/>
              <w:spacing w:line="233" w:lineRule="auto"/>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ГУФКС</w:t>
            </w:r>
            <w:r w:rsidR="00A96721" w:rsidRPr="00620D9C">
              <w:rPr>
                <w:rFonts w:ascii="Times New Roman" w:eastAsiaTheme="minorEastAsia" w:hAnsi="Times New Roman" w:cs="Times New Roman"/>
                <w:sz w:val="24"/>
                <w:szCs w:val="24"/>
                <w:lang w:eastAsia="ru-RU"/>
              </w:rPr>
              <w:t>иТ</w:t>
            </w:r>
            <w:proofErr w:type="spellEnd"/>
            <w:r w:rsidRPr="00620D9C">
              <w:rPr>
                <w:rFonts w:ascii="Times New Roman" w:eastAsiaTheme="minorEastAsia" w:hAnsi="Times New Roman" w:cs="Times New Roman"/>
                <w:sz w:val="24"/>
                <w:szCs w:val="24"/>
                <w:lang w:eastAsia="ru-RU"/>
              </w:rPr>
              <w:t>/</w:t>
            </w:r>
          </w:p>
          <w:p w:rsidR="00851D99" w:rsidRPr="00620D9C" w:rsidRDefault="00851D99" w:rsidP="003F41D5">
            <w:pPr>
              <w:widowControl w:val="0"/>
              <w:autoSpaceDE w:val="0"/>
              <w:autoSpaceDN w:val="0"/>
              <w:spacing w:line="233" w:lineRule="auto"/>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ГУФКС</w:t>
            </w:r>
            <w:r w:rsidR="00A96721" w:rsidRPr="00620D9C">
              <w:rPr>
                <w:rFonts w:ascii="Times New Roman" w:eastAsiaTheme="minorEastAsia" w:hAnsi="Times New Roman" w:cs="Times New Roman"/>
                <w:sz w:val="24"/>
                <w:szCs w:val="24"/>
                <w:lang w:eastAsia="ru-RU"/>
              </w:rPr>
              <w:t>иТ</w:t>
            </w:r>
            <w:proofErr w:type="spellEnd"/>
          </w:p>
        </w:tc>
        <w:tc>
          <w:tcPr>
            <w:tcW w:w="1349"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17</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526,92</w:t>
            </w:r>
          </w:p>
        </w:tc>
        <w:tc>
          <w:tcPr>
            <w:tcW w:w="1418"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17</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526,92</w:t>
            </w:r>
          </w:p>
        </w:tc>
        <w:tc>
          <w:tcPr>
            <w:tcW w:w="1276"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17</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526,92</w:t>
            </w:r>
          </w:p>
        </w:tc>
        <w:tc>
          <w:tcPr>
            <w:tcW w:w="1417" w:type="dxa"/>
          </w:tcPr>
          <w:p w:rsidR="00851D99" w:rsidRPr="00620D9C" w:rsidRDefault="00851D99" w:rsidP="00B6426F">
            <w:pPr>
              <w:widowControl w:val="0"/>
              <w:spacing w:line="233" w:lineRule="auto"/>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52</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580,76</w:t>
            </w:r>
          </w:p>
        </w:tc>
        <w:tc>
          <w:tcPr>
            <w:tcW w:w="3686" w:type="dxa"/>
            <w:vMerge/>
          </w:tcPr>
          <w:p w:rsidR="00851D99" w:rsidRPr="00620D9C" w:rsidRDefault="00851D99"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B6426F" w:rsidP="00620D9C">
            <w:pPr>
              <w:widowControl w:val="0"/>
              <w:spacing w:line="233" w:lineRule="auto"/>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2.6.5</w:t>
            </w:r>
          </w:p>
        </w:tc>
        <w:tc>
          <w:tcPr>
            <w:tcW w:w="3221" w:type="dxa"/>
            <w:vMerge/>
          </w:tcPr>
          <w:p w:rsidR="00851D99" w:rsidRPr="00620D9C" w:rsidRDefault="00851D99"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851D99" w:rsidRPr="00620D9C" w:rsidRDefault="00851D99" w:rsidP="00B6426F">
            <w:pPr>
              <w:widowControl w:val="0"/>
              <w:autoSpaceDE w:val="0"/>
              <w:autoSpaceDN w:val="0"/>
              <w:spacing w:line="233"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ГУО</w:t>
            </w:r>
            <w:r w:rsidR="00AE6FC0" w:rsidRPr="00620D9C">
              <w:rPr>
                <w:rFonts w:ascii="Times New Roman" w:eastAsiaTheme="minorEastAsia" w:hAnsi="Times New Roman" w:cs="Times New Roman"/>
                <w:sz w:val="24"/>
                <w:szCs w:val="24"/>
                <w:lang w:eastAsia="ru-RU"/>
              </w:rPr>
              <w:t>/ГУО</w:t>
            </w:r>
          </w:p>
        </w:tc>
        <w:tc>
          <w:tcPr>
            <w:tcW w:w="1349"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426</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181,62</w:t>
            </w:r>
          </w:p>
        </w:tc>
        <w:tc>
          <w:tcPr>
            <w:tcW w:w="1418"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422</w:t>
            </w:r>
            <w:r w:rsidR="00B6426F">
              <w:rPr>
                <w:rFonts w:ascii="Times New Roman" w:eastAsiaTheme="minorEastAsia" w:hAnsi="Times New Roman" w:cs="Times New Roman"/>
                <w:sz w:val="24"/>
                <w:szCs w:val="24"/>
                <w:lang w:eastAsia="ru-RU"/>
              </w:rPr>
              <w:t xml:space="preserve"> </w:t>
            </w:r>
            <w:r w:rsidR="00801EEA" w:rsidRPr="00620D9C">
              <w:rPr>
                <w:rFonts w:ascii="Times New Roman" w:eastAsiaTheme="minorEastAsia" w:hAnsi="Times New Roman" w:cs="Times New Roman"/>
                <w:sz w:val="24"/>
                <w:szCs w:val="24"/>
                <w:lang w:eastAsia="ru-RU"/>
              </w:rPr>
              <w:t>2</w:t>
            </w:r>
            <w:r w:rsidRPr="00620D9C">
              <w:rPr>
                <w:rFonts w:ascii="Times New Roman" w:eastAsiaTheme="minorEastAsia" w:hAnsi="Times New Roman" w:cs="Times New Roman"/>
                <w:sz w:val="24"/>
                <w:szCs w:val="24"/>
                <w:lang w:eastAsia="ru-RU"/>
              </w:rPr>
              <w:t>81,62</w:t>
            </w:r>
          </w:p>
        </w:tc>
        <w:tc>
          <w:tcPr>
            <w:tcW w:w="1276"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422</w:t>
            </w:r>
            <w:r w:rsidR="00B6426F">
              <w:rPr>
                <w:rFonts w:ascii="Times New Roman" w:eastAsiaTheme="minorEastAsia" w:hAnsi="Times New Roman" w:cs="Times New Roman"/>
                <w:sz w:val="24"/>
                <w:szCs w:val="24"/>
                <w:lang w:eastAsia="ru-RU"/>
              </w:rPr>
              <w:t xml:space="preserve"> </w:t>
            </w:r>
            <w:r w:rsidR="00801EEA" w:rsidRPr="00620D9C">
              <w:rPr>
                <w:rFonts w:ascii="Times New Roman" w:eastAsiaTheme="minorEastAsia" w:hAnsi="Times New Roman" w:cs="Times New Roman"/>
                <w:sz w:val="24"/>
                <w:szCs w:val="24"/>
                <w:lang w:eastAsia="ru-RU"/>
              </w:rPr>
              <w:t>2</w:t>
            </w:r>
            <w:r w:rsidRPr="00620D9C">
              <w:rPr>
                <w:rFonts w:ascii="Times New Roman" w:eastAsiaTheme="minorEastAsia" w:hAnsi="Times New Roman" w:cs="Times New Roman"/>
                <w:sz w:val="24"/>
                <w:szCs w:val="24"/>
                <w:lang w:eastAsia="ru-RU"/>
              </w:rPr>
              <w:t>81,62</w:t>
            </w:r>
          </w:p>
        </w:tc>
        <w:tc>
          <w:tcPr>
            <w:tcW w:w="1417" w:type="dxa"/>
          </w:tcPr>
          <w:p w:rsidR="00851D99" w:rsidRPr="00620D9C" w:rsidRDefault="00851D99" w:rsidP="00B6426F">
            <w:pPr>
              <w:widowControl w:val="0"/>
              <w:spacing w:line="233" w:lineRule="auto"/>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1</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270</w:t>
            </w:r>
            <w:r w:rsidR="00B6426F">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744,86</w:t>
            </w:r>
          </w:p>
        </w:tc>
        <w:tc>
          <w:tcPr>
            <w:tcW w:w="3686" w:type="dxa"/>
            <w:vMerge/>
          </w:tcPr>
          <w:p w:rsidR="00851D99" w:rsidRPr="00620D9C" w:rsidRDefault="00851D99"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22542A" w:rsidP="00620D9C">
            <w:pPr>
              <w:widowControl w:val="0"/>
              <w:spacing w:line="233" w:lineRule="auto"/>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2.6.6</w:t>
            </w:r>
          </w:p>
        </w:tc>
        <w:tc>
          <w:tcPr>
            <w:tcW w:w="3221" w:type="dxa"/>
            <w:vMerge/>
          </w:tcPr>
          <w:p w:rsidR="00851D99" w:rsidRPr="00620D9C" w:rsidRDefault="00851D99"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851D99" w:rsidRPr="00620D9C" w:rsidRDefault="00AE6FC0" w:rsidP="00B6426F">
            <w:pPr>
              <w:widowControl w:val="0"/>
              <w:autoSpaceDE w:val="0"/>
              <w:autoSpaceDN w:val="0"/>
              <w:spacing w:line="233"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w:t>
            </w:r>
            <w:r w:rsidR="00870E5D" w:rsidRPr="00620D9C">
              <w:rPr>
                <w:rFonts w:ascii="Times New Roman" w:eastAsiaTheme="minorEastAsia" w:hAnsi="Times New Roman" w:cs="Times New Roman"/>
                <w:sz w:val="24"/>
                <w:szCs w:val="24"/>
                <w:lang w:eastAsia="ru-RU"/>
              </w:rPr>
              <w:t>ЛР</w:t>
            </w:r>
            <w:r w:rsidRPr="00620D9C">
              <w:rPr>
                <w:rFonts w:ascii="Times New Roman" w:eastAsiaTheme="minorEastAsia" w:hAnsi="Times New Roman" w:cs="Times New Roman"/>
                <w:sz w:val="24"/>
                <w:szCs w:val="24"/>
                <w:lang w:eastAsia="ru-RU"/>
              </w:rPr>
              <w:t>/</w:t>
            </w:r>
            <w:r w:rsidR="00851D99" w:rsidRPr="00620D9C">
              <w:rPr>
                <w:rFonts w:ascii="Times New Roman" w:eastAsiaTheme="minorEastAsia" w:hAnsi="Times New Roman" w:cs="Times New Roman"/>
                <w:sz w:val="24"/>
                <w:szCs w:val="24"/>
                <w:lang w:eastAsia="ru-RU"/>
              </w:rPr>
              <w:t>АЛР</w:t>
            </w:r>
          </w:p>
        </w:tc>
        <w:tc>
          <w:tcPr>
            <w:tcW w:w="1349"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484,48</w:t>
            </w:r>
          </w:p>
        </w:tc>
        <w:tc>
          <w:tcPr>
            <w:tcW w:w="1418"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484,48</w:t>
            </w:r>
          </w:p>
        </w:tc>
        <w:tc>
          <w:tcPr>
            <w:tcW w:w="1276"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3F41D5">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484,48</w:t>
            </w:r>
          </w:p>
        </w:tc>
        <w:tc>
          <w:tcPr>
            <w:tcW w:w="1417" w:type="dxa"/>
          </w:tcPr>
          <w:p w:rsidR="00851D99" w:rsidRPr="00620D9C" w:rsidRDefault="00851D99" w:rsidP="00B6426F">
            <w:pPr>
              <w:widowControl w:val="0"/>
              <w:spacing w:line="233" w:lineRule="auto"/>
              <w:jc w:val="right"/>
              <w:rPr>
                <w:rFonts w:ascii="Times New Roman" w:eastAsiaTheme="majorEastAsia" w:hAnsi="Times New Roman" w:cs="Times New Roman"/>
                <w:bCs/>
                <w:sz w:val="24"/>
                <w:szCs w:val="24"/>
              </w:rPr>
            </w:pPr>
            <w:r w:rsidRPr="00620D9C">
              <w:rPr>
                <w:rFonts w:ascii="Times New Roman" w:hAnsi="Times New Roman" w:cs="Times New Roman"/>
                <w:color w:val="000000"/>
                <w:sz w:val="24"/>
                <w:szCs w:val="24"/>
              </w:rPr>
              <w:t>4</w:t>
            </w:r>
            <w:r w:rsidR="003F41D5">
              <w:rPr>
                <w:rFonts w:ascii="Times New Roman" w:hAnsi="Times New Roman" w:cs="Times New Roman"/>
                <w:color w:val="000000"/>
                <w:sz w:val="24"/>
                <w:szCs w:val="24"/>
              </w:rPr>
              <w:t xml:space="preserve"> </w:t>
            </w:r>
            <w:r w:rsidRPr="00620D9C">
              <w:rPr>
                <w:rFonts w:ascii="Times New Roman" w:hAnsi="Times New Roman" w:cs="Times New Roman"/>
                <w:color w:val="000000"/>
                <w:sz w:val="24"/>
                <w:szCs w:val="24"/>
              </w:rPr>
              <w:t>453,44</w:t>
            </w:r>
          </w:p>
        </w:tc>
        <w:tc>
          <w:tcPr>
            <w:tcW w:w="3686" w:type="dxa"/>
            <w:vMerge/>
          </w:tcPr>
          <w:p w:rsidR="00851D99" w:rsidRPr="00620D9C" w:rsidRDefault="00851D99"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851D99" w:rsidP="0022542A">
            <w:pPr>
              <w:widowControl w:val="0"/>
              <w:spacing w:line="233"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2.6.7</w:t>
            </w:r>
          </w:p>
        </w:tc>
        <w:tc>
          <w:tcPr>
            <w:tcW w:w="3221" w:type="dxa"/>
            <w:vMerge/>
          </w:tcPr>
          <w:p w:rsidR="00851D99" w:rsidRPr="00620D9C" w:rsidRDefault="00851D99"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851D99" w:rsidRPr="00620D9C" w:rsidRDefault="00AE6FC0" w:rsidP="00B6426F">
            <w:pPr>
              <w:widowControl w:val="0"/>
              <w:autoSpaceDE w:val="0"/>
              <w:autoSpaceDN w:val="0"/>
              <w:spacing w:line="233"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w:t>
            </w:r>
            <w:r w:rsidR="00870E5D" w:rsidRPr="00620D9C">
              <w:rPr>
                <w:rFonts w:ascii="Times New Roman" w:eastAsiaTheme="minorEastAsia" w:hAnsi="Times New Roman" w:cs="Times New Roman"/>
                <w:sz w:val="24"/>
                <w:szCs w:val="24"/>
                <w:lang w:eastAsia="ru-RU"/>
              </w:rPr>
              <w:t>КР</w:t>
            </w:r>
            <w:r w:rsidRPr="00620D9C">
              <w:rPr>
                <w:rFonts w:ascii="Times New Roman" w:eastAsiaTheme="minorEastAsia" w:hAnsi="Times New Roman" w:cs="Times New Roman"/>
                <w:sz w:val="24"/>
                <w:szCs w:val="24"/>
                <w:lang w:eastAsia="ru-RU"/>
              </w:rPr>
              <w:t>/</w:t>
            </w:r>
            <w:r w:rsidR="00851D99" w:rsidRPr="00620D9C">
              <w:rPr>
                <w:rFonts w:ascii="Times New Roman" w:eastAsiaTheme="minorEastAsia" w:hAnsi="Times New Roman" w:cs="Times New Roman"/>
                <w:sz w:val="24"/>
                <w:szCs w:val="24"/>
                <w:lang w:eastAsia="ru-RU"/>
              </w:rPr>
              <w:t>АКР</w:t>
            </w:r>
          </w:p>
        </w:tc>
        <w:tc>
          <w:tcPr>
            <w:tcW w:w="1349"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947,35</w:t>
            </w:r>
          </w:p>
        </w:tc>
        <w:tc>
          <w:tcPr>
            <w:tcW w:w="1418"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097,35</w:t>
            </w:r>
          </w:p>
        </w:tc>
        <w:tc>
          <w:tcPr>
            <w:tcW w:w="1276"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3F41D5">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097,35</w:t>
            </w:r>
          </w:p>
        </w:tc>
        <w:tc>
          <w:tcPr>
            <w:tcW w:w="1417" w:type="dxa"/>
          </w:tcPr>
          <w:p w:rsidR="00851D99" w:rsidRPr="00620D9C" w:rsidRDefault="00851D99" w:rsidP="00B6426F">
            <w:pPr>
              <w:widowControl w:val="0"/>
              <w:spacing w:line="233" w:lineRule="auto"/>
              <w:jc w:val="right"/>
              <w:rPr>
                <w:rFonts w:ascii="Times New Roman" w:eastAsiaTheme="majorEastAsia" w:hAnsi="Times New Roman" w:cs="Times New Roman"/>
                <w:bCs/>
                <w:sz w:val="24"/>
                <w:szCs w:val="24"/>
              </w:rPr>
            </w:pPr>
            <w:r w:rsidRPr="00620D9C">
              <w:rPr>
                <w:rFonts w:ascii="Times New Roman" w:hAnsi="Times New Roman" w:cs="Times New Roman"/>
                <w:color w:val="000000"/>
                <w:sz w:val="24"/>
                <w:szCs w:val="24"/>
              </w:rPr>
              <w:t>4</w:t>
            </w:r>
            <w:r w:rsidR="003F41D5">
              <w:rPr>
                <w:rFonts w:ascii="Times New Roman" w:hAnsi="Times New Roman" w:cs="Times New Roman"/>
                <w:color w:val="000000"/>
                <w:sz w:val="24"/>
                <w:szCs w:val="24"/>
              </w:rPr>
              <w:t xml:space="preserve"> </w:t>
            </w:r>
            <w:r w:rsidRPr="00620D9C">
              <w:rPr>
                <w:rFonts w:ascii="Times New Roman" w:hAnsi="Times New Roman" w:cs="Times New Roman"/>
                <w:color w:val="000000"/>
                <w:sz w:val="24"/>
                <w:szCs w:val="24"/>
              </w:rPr>
              <w:t>142,05</w:t>
            </w:r>
          </w:p>
        </w:tc>
        <w:tc>
          <w:tcPr>
            <w:tcW w:w="3686" w:type="dxa"/>
            <w:vMerge/>
          </w:tcPr>
          <w:p w:rsidR="00851D99" w:rsidRPr="00620D9C" w:rsidRDefault="00851D99"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851D99" w:rsidP="0022542A">
            <w:pPr>
              <w:widowControl w:val="0"/>
              <w:spacing w:line="233"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2.6.8</w:t>
            </w:r>
          </w:p>
        </w:tc>
        <w:tc>
          <w:tcPr>
            <w:tcW w:w="3221" w:type="dxa"/>
            <w:vMerge/>
          </w:tcPr>
          <w:p w:rsidR="00851D99" w:rsidRPr="00620D9C" w:rsidRDefault="00851D99"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851D99" w:rsidRPr="00620D9C" w:rsidRDefault="00AE6FC0" w:rsidP="00B6426F">
            <w:pPr>
              <w:widowControl w:val="0"/>
              <w:autoSpaceDE w:val="0"/>
              <w:autoSpaceDN w:val="0"/>
              <w:spacing w:line="233"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w:t>
            </w:r>
            <w:r w:rsidR="00870E5D" w:rsidRPr="00620D9C">
              <w:rPr>
                <w:rFonts w:ascii="Times New Roman" w:eastAsiaTheme="minorEastAsia" w:hAnsi="Times New Roman" w:cs="Times New Roman"/>
                <w:sz w:val="24"/>
                <w:szCs w:val="24"/>
                <w:lang w:eastAsia="ru-RU"/>
              </w:rPr>
              <w:t>ОР</w:t>
            </w:r>
            <w:r w:rsidRPr="00620D9C">
              <w:rPr>
                <w:rFonts w:ascii="Times New Roman" w:eastAsiaTheme="minorEastAsia" w:hAnsi="Times New Roman" w:cs="Times New Roman"/>
                <w:sz w:val="24"/>
                <w:szCs w:val="24"/>
                <w:lang w:eastAsia="ru-RU"/>
              </w:rPr>
              <w:t>/</w:t>
            </w:r>
            <w:r w:rsidR="00851D99" w:rsidRPr="00620D9C">
              <w:rPr>
                <w:rFonts w:ascii="Times New Roman" w:eastAsiaTheme="minorEastAsia" w:hAnsi="Times New Roman" w:cs="Times New Roman"/>
                <w:sz w:val="24"/>
                <w:szCs w:val="24"/>
                <w:lang w:eastAsia="ru-RU"/>
              </w:rPr>
              <w:t>АОР</w:t>
            </w:r>
          </w:p>
        </w:tc>
        <w:tc>
          <w:tcPr>
            <w:tcW w:w="1349" w:type="dxa"/>
          </w:tcPr>
          <w:p w:rsidR="00851D99" w:rsidRPr="00620D9C" w:rsidRDefault="00851D99" w:rsidP="00B6426F">
            <w:pPr>
              <w:widowControl w:val="0"/>
              <w:autoSpaceDE w:val="0"/>
              <w:autoSpaceDN w:val="0"/>
              <w:spacing w:line="233" w:lineRule="auto"/>
              <w:jc w:val="right"/>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595,00</w:t>
            </w:r>
          </w:p>
        </w:tc>
        <w:tc>
          <w:tcPr>
            <w:tcW w:w="1418"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595,00</w:t>
            </w:r>
          </w:p>
        </w:tc>
        <w:tc>
          <w:tcPr>
            <w:tcW w:w="1276"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3F41D5">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595,00</w:t>
            </w:r>
          </w:p>
        </w:tc>
        <w:tc>
          <w:tcPr>
            <w:tcW w:w="1417" w:type="dxa"/>
          </w:tcPr>
          <w:p w:rsidR="00851D99" w:rsidRPr="00620D9C" w:rsidRDefault="00851D99" w:rsidP="00B6426F">
            <w:pPr>
              <w:widowControl w:val="0"/>
              <w:spacing w:line="233" w:lineRule="auto"/>
              <w:jc w:val="right"/>
              <w:rPr>
                <w:rFonts w:ascii="Times New Roman" w:eastAsiaTheme="majorEastAsia" w:hAnsi="Times New Roman" w:cs="Times New Roman"/>
                <w:bCs/>
                <w:sz w:val="24"/>
                <w:szCs w:val="24"/>
              </w:rPr>
            </w:pPr>
            <w:r w:rsidRPr="00620D9C">
              <w:rPr>
                <w:rFonts w:ascii="Times New Roman" w:hAnsi="Times New Roman" w:cs="Times New Roman"/>
                <w:color w:val="000000"/>
                <w:sz w:val="24"/>
                <w:szCs w:val="24"/>
              </w:rPr>
              <w:t>4</w:t>
            </w:r>
            <w:r w:rsidR="003F41D5">
              <w:rPr>
                <w:rFonts w:ascii="Times New Roman" w:hAnsi="Times New Roman" w:cs="Times New Roman"/>
                <w:color w:val="000000"/>
                <w:sz w:val="24"/>
                <w:szCs w:val="24"/>
              </w:rPr>
              <w:t xml:space="preserve"> </w:t>
            </w:r>
            <w:r w:rsidRPr="00620D9C">
              <w:rPr>
                <w:rFonts w:ascii="Times New Roman" w:hAnsi="Times New Roman" w:cs="Times New Roman"/>
                <w:color w:val="000000"/>
                <w:sz w:val="24"/>
                <w:szCs w:val="24"/>
              </w:rPr>
              <w:t>785,00</w:t>
            </w:r>
          </w:p>
        </w:tc>
        <w:tc>
          <w:tcPr>
            <w:tcW w:w="3686" w:type="dxa"/>
            <w:vMerge/>
          </w:tcPr>
          <w:p w:rsidR="00851D99" w:rsidRPr="00620D9C" w:rsidRDefault="00851D99"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851D99" w:rsidP="00620D9C">
            <w:pPr>
              <w:widowControl w:val="0"/>
              <w:spacing w:line="233"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2.6.9</w:t>
            </w:r>
          </w:p>
        </w:tc>
        <w:tc>
          <w:tcPr>
            <w:tcW w:w="3221" w:type="dxa"/>
            <w:vMerge/>
          </w:tcPr>
          <w:p w:rsidR="00851D99" w:rsidRPr="00620D9C" w:rsidRDefault="00851D99"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851D99" w:rsidRPr="00620D9C" w:rsidRDefault="00AE6FC0" w:rsidP="00B6426F">
            <w:pPr>
              <w:widowControl w:val="0"/>
              <w:autoSpaceDE w:val="0"/>
              <w:autoSpaceDN w:val="0"/>
              <w:spacing w:line="233"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w:t>
            </w:r>
            <w:r w:rsidR="00870E5D" w:rsidRPr="00620D9C">
              <w:rPr>
                <w:rFonts w:ascii="Times New Roman" w:eastAsiaTheme="minorEastAsia" w:hAnsi="Times New Roman" w:cs="Times New Roman"/>
                <w:sz w:val="24"/>
                <w:szCs w:val="24"/>
                <w:lang w:eastAsia="ru-RU"/>
              </w:rPr>
              <w:t>ЖР</w:t>
            </w:r>
            <w:r w:rsidRPr="00620D9C">
              <w:rPr>
                <w:rFonts w:ascii="Times New Roman" w:eastAsiaTheme="minorEastAsia" w:hAnsi="Times New Roman" w:cs="Times New Roman"/>
                <w:sz w:val="24"/>
                <w:szCs w:val="24"/>
                <w:lang w:eastAsia="ru-RU"/>
              </w:rPr>
              <w:t>/</w:t>
            </w:r>
            <w:r w:rsidR="00851D99" w:rsidRPr="00620D9C">
              <w:rPr>
                <w:rFonts w:ascii="Times New Roman" w:eastAsiaTheme="minorEastAsia" w:hAnsi="Times New Roman" w:cs="Times New Roman"/>
                <w:sz w:val="24"/>
                <w:szCs w:val="24"/>
                <w:lang w:eastAsia="ru-RU"/>
              </w:rPr>
              <w:t>АЖР</w:t>
            </w:r>
          </w:p>
        </w:tc>
        <w:tc>
          <w:tcPr>
            <w:tcW w:w="1349"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382,00</w:t>
            </w:r>
          </w:p>
        </w:tc>
        <w:tc>
          <w:tcPr>
            <w:tcW w:w="1418"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382,00</w:t>
            </w:r>
          </w:p>
        </w:tc>
        <w:tc>
          <w:tcPr>
            <w:tcW w:w="1276"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3F41D5">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382,00</w:t>
            </w:r>
          </w:p>
        </w:tc>
        <w:tc>
          <w:tcPr>
            <w:tcW w:w="1417" w:type="dxa"/>
          </w:tcPr>
          <w:p w:rsidR="00851D99" w:rsidRPr="00620D9C" w:rsidRDefault="00851D99" w:rsidP="00B6426F">
            <w:pPr>
              <w:widowControl w:val="0"/>
              <w:spacing w:line="233" w:lineRule="auto"/>
              <w:jc w:val="right"/>
              <w:rPr>
                <w:rFonts w:ascii="Times New Roman" w:eastAsiaTheme="majorEastAsia" w:hAnsi="Times New Roman" w:cs="Times New Roman"/>
                <w:bCs/>
                <w:sz w:val="24"/>
                <w:szCs w:val="24"/>
              </w:rPr>
            </w:pPr>
            <w:r w:rsidRPr="00620D9C">
              <w:rPr>
                <w:rFonts w:ascii="Times New Roman" w:hAnsi="Times New Roman" w:cs="Times New Roman"/>
                <w:color w:val="000000"/>
                <w:sz w:val="24"/>
                <w:szCs w:val="24"/>
              </w:rPr>
              <w:t>4</w:t>
            </w:r>
            <w:r w:rsidR="003F41D5">
              <w:rPr>
                <w:rFonts w:ascii="Times New Roman" w:hAnsi="Times New Roman" w:cs="Times New Roman"/>
                <w:color w:val="000000"/>
                <w:sz w:val="24"/>
                <w:szCs w:val="24"/>
              </w:rPr>
              <w:t xml:space="preserve"> </w:t>
            </w:r>
            <w:r w:rsidRPr="00620D9C">
              <w:rPr>
                <w:rFonts w:ascii="Times New Roman" w:hAnsi="Times New Roman" w:cs="Times New Roman"/>
                <w:color w:val="000000"/>
                <w:sz w:val="24"/>
                <w:szCs w:val="24"/>
              </w:rPr>
              <w:t>146,00</w:t>
            </w:r>
          </w:p>
        </w:tc>
        <w:tc>
          <w:tcPr>
            <w:tcW w:w="3686" w:type="dxa"/>
            <w:vMerge/>
          </w:tcPr>
          <w:p w:rsidR="00851D99" w:rsidRPr="00620D9C" w:rsidRDefault="00851D99"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851D99" w:rsidP="00B6426F">
            <w:pPr>
              <w:widowControl w:val="0"/>
              <w:spacing w:line="233"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2.6.10</w:t>
            </w:r>
          </w:p>
        </w:tc>
        <w:tc>
          <w:tcPr>
            <w:tcW w:w="3221" w:type="dxa"/>
            <w:vMerge/>
          </w:tcPr>
          <w:p w:rsidR="00851D99" w:rsidRPr="00620D9C" w:rsidRDefault="00851D99"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851D99" w:rsidRPr="00620D9C" w:rsidRDefault="00AE6FC0" w:rsidP="00B6426F">
            <w:pPr>
              <w:widowControl w:val="0"/>
              <w:autoSpaceDE w:val="0"/>
              <w:autoSpaceDN w:val="0"/>
              <w:spacing w:line="233" w:lineRule="auto"/>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А</w:t>
            </w:r>
            <w:r w:rsidR="00870E5D" w:rsidRPr="00620D9C">
              <w:rPr>
                <w:rFonts w:ascii="Times New Roman" w:eastAsiaTheme="minorEastAsia" w:hAnsi="Times New Roman" w:cs="Times New Roman"/>
                <w:sz w:val="24"/>
                <w:szCs w:val="24"/>
                <w:lang w:eastAsia="ru-RU"/>
              </w:rPr>
              <w:t>СвР</w:t>
            </w:r>
            <w:proofErr w:type="spellEnd"/>
            <w:r w:rsidRPr="00620D9C">
              <w:rPr>
                <w:rFonts w:ascii="Times New Roman" w:eastAsiaTheme="minorEastAsia" w:hAnsi="Times New Roman" w:cs="Times New Roman"/>
                <w:sz w:val="24"/>
                <w:szCs w:val="24"/>
                <w:lang w:eastAsia="ru-RU"/>
              </w:rPr>
              <w:t>/</w:t>
            </w:r>
            <w:proofErr w:type="spellStart"/>
            <w:r w:rsidR="00851D99" w:rsidRPr="00620D9C">
              <w:rPr>
                <w:rFonts w:ascii="Times New Roman" w:eastAsiaTheme="minorEastAsia" w:hAnsi="Times New Roman" w:cs="Times New Roman"/>
                <w:sz w:val="24"/>
                <w:szCs w:val="24"/>
                <w:lang w:eastAsia="ru-RU"/>
              </w:rPr>
              <w:t>АСвР</w:t>
            </w:r>
            <w:proofErr w:type="spellEnd"/>
          </w:p>
        </w:tc>
        <w:tc>
          <w:tcPr>
            <w:tcW w:w="1349"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411,57</w:t>
            </w:r>
          </w:p>
        </w:tc>
        <w:tc>
          <w:tcPr>
            <w:tcW w:w="1418"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411,57</w:t>
            </w:r>
          </w:p>
        </w:tc>
        <w:tc>
          <w:tcPr>
            <w:tcW w:w="1276"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3F41D5">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411,57</w:t>
            </w:r>
          </w:p>
        </w:tc>
        <w:tc>
          <w:tcPr>
            <w:tcW w:w="1417" w:type="dxa"/>
          </w:tcPr>
          <w:p w:rsidR="00851D99" w:rsidRPr="00620D9C" w:rsidRDefault="00851D99" w:rsidP="00B6426F">
            <w:pPr>
              <w:widowControl w:val="0"/>
              <w:spacing w:line="233" w:lineRule="auto"/>
              <w:jc w:val="right"/>
              <w:rPr>
                <w:rFonts w:ascii="Times New Roman" w:eastAsiaTheme="majorEastAsia" w:hAnsi="Times New Roman" w:cs="Times New Roman"/>
                <w:bCs/>
                <w:sz w:val="24"/>
                <w:szCs w:val="24"/>
              </w:rPr>
            </w:pPr>
            <w:r w:rsidRPr="00620D9C">
              <w:rPr>
                <w:rFonts w:ascii="Times New Roman" w:hAnsi="Times New Roman" w:cs="Times New Roman"/>
                <w:color w:val="000000"/>
                <w:sz w:val="24"/>
                <w:szCs w:val="24"/>
              </w:rPr>
              <w:t>4</w:t>
            </w:r>
            <w:r w:rsidR="003F41D5">
              <w:rPr>
                <w:rFonts w:ascii="Times New Roman" w:hAnsi="Times New Roman" w:cs="Times New Roman"/>
                <w:color w:val="000000"/>
                <w:sz w:val="24"/>
                <w:szCs w:val="24"/>
              </w:rPr>
              <w:t xml:space="preserve"> </w:t>
            </w:r>
            <w:r w:rsidRPr="00620D9C">
              <w:rPr>
                <w:rFonts w:ascii="Times New Roman" w:hAnsi="Times New Roman" w:cs="Times New Roman"/>
                <w:color w:val="000000"/>
                <w:sz w:val="24"/>
                <w:szCs w:val="24"/>
              </w:rPr>
              <w:t>234,71</w:t>
            </w:r>
          </w:p>
        </w:tc>
        <w:tc>
          <w:tcPr>
            <w:tcW w:w="3686" w:type="dxa"/>
            <w:vMerge/>
          </w:tcPr>
          <w:p w:rsidR="00851D99" w:rsidRPr="00620D9C" w:rsidRDefault="00851D99"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851D99" w:rsidP="00B6426F">
            <w:pPr>
              <w:widowControl w:val="0"/>
              <w:spacing w:line="233"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2.6.11</w:t>
            </w:r>
          </w:p>
        </w:tc>
        <w:tc>
          <w:tcPr>
            <w:tcW w:w="3221" w:type="dxa"/>
            <w:vMerge/>
          </w:tcPr>
          <w:p w:rsidR="00851D99" w:rsidRPr="00620D9C" w:rsidRDefault="00851D99"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851D99" w:rsidRPr="00620D9C" w:rsidRDefault="00AE6FC0" w:rsidP="00B6426F">
            <w:pPr>
              <w:widowControl w:val="0"/>
              <w:autoSpaceDE w:val="0"/>
              <w:autoSpaceDN w:val="0"/>
              <w:spacing w:line="233"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w:t>
            </w:r>
            <w:r w:rsidR="00870E5D" w:rsidRPr="00620D9C">
              <w:rPr>
                <w:rFonts w:ascii="Times New Roman" w:eastAsiaTheme="minorEastAsia" w:hAnsi="Times New Roman" w:cs="Times New Roman"/>
                <w:sz w:val="24"/>
                <w:szCs w:val="24"/>
                <w:lang w:eastAsia="ru-RU"/>
              </w:rPr>
              <w:t>ЦР</w:t>
            </w:r>
            <w:r w:rsidRPr="00620D9C">
              <w:rPr>
                <w:rFonts w:ascii="Times New Roman" w:eastAsiaTheme="minorEastAsia" w:hAnsi="Times New Roman" w:cs="Times New Roman"/>
                <w:sz w:val="24"/>
                <w:szCs w:val="24"/>
                <w:lang w:eastAsia="ru-RU"/>
              </w:rPr>
              <w:t>/</w:t>
            </w:r>
            <w:r w:rsidR="00851D99" w:rsidRPr="00620D9C">
              <w:rPr>
                <w:rFonts w:ascii="Times New Roman" w:eastAsiaTheme="minorEastAsia" w:hAnsi="Times New Roman" w:cs="Times New Roman"/>
                <w:sz w:val="24"/>
                <w:szCs w:val="24"/>
                <w:lang w:eastAsia="ru-RU"/>
              </w:rPr>
              <w:t>АЦР</w:t>
            </w:r>
          </w:p>
        </w:tc>
        <w:tc>
          <w:tcPr>
            <w:tcW w:w="1349"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357,80</w:t>
            </w:r>
          </w:p>
        </w:tc>
        <w:tc>
          <w:tcPr>
            <w:tcW w:w="1418"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357,80</w:t>
            </w:r>
          </w:p>
        </w:tc>
        <w:tc>
          <w:tcPr>
            <w:tcW w:w="1276"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3F41D5">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357,80</w:t>
            </w:r>
          </w:p>
        </w:tc>
        <w:tc>
          <w:tcPr>
            <w:tcW w:w="1417" w:type="dxa"/>
          </w:tcPr>
          <w:p w:rsidR="00851D99" w:rsidRPr="00620D9C" w:rsidRDefault="00851D99" w:rsidP="00B6426F">
            <w:pPr>
              <w:widowControl w:val="0"/>
              <w:spacing w:line="233" w:lineRule="auto"/>
              <w:jc w:val="right"/>
              <w:rPr>
                <w:rFonts w:ascii="Times New Roman" w:eastAsiaTheme="majorEastAsia" w:hAnsi="Times New Roman" w:cs="Times New Roman"/>
                <w:bCs/>
                <w:sz w:val="24"/>
                <w:szCs w:val="24"/>
              </w:rPr>
            </w:pPr>
            <w:r w:rsidRPr="00620D9C">
              <w:rPr>
                <w:rFonts w:ascii="Times New Roman" w:hAnsi="Times New Roman" w:cs="Times New Roman"/>
                <w:color w:val="000000"/>
                <w:sz w:val="24"/>
                <w:szCs w:val="24"/>
              </w:rPr>
              <w:t>4</w:t>
            </w:r>
            <w:r w:rsidR="003F41D5">
              <w:rPr>
                <w:rFonts w:ascii="Times New Roman" w:hAnsi="Times New Roman" w:cs="Times New Roman"/>
                <w:color w:val="000000"/>
                <w:sz w:val="24"/>
                <w:szCs w:val="24"/>
              </w:rPr>
              <w:t xml:space="preserve"> </w:t>
            </w:r>
            <w:r w:rsidRPr="00620D9C">
              <w:rPr>
                <w:rFonts w:ascii="Times New Roman" w:hAnsi="Times New Roman" w:cs="Times New Roman"/>
                <w:color w:val="000000"/>
                <w:sz w:val="24"/>
                <w:szCs w:val="24"/>
              </w:rPr>
              <w:t>073,40</w:t>
            </w:r>
          </w:p>
        </w:tc>
        <w:tc>
          <w:tcPr>
            <w:tcW w:w="3686" w:type="dxa"/>
            <w:vMerge/>
          </w:tcPr>
          <w:p w:rsidR="00851D99" w:rsidRPr="00620D9C" w:rsidRDefault="00851D99"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851D99" w:rsidP="00B6426F">
            <w:pPr>
              <w:widowControl w:val="0"/>
              <w:spacing w:line="233"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2.6.12</w:t>
            </w:r>
          </w:p>
        </w:tc>
        <w:tc>
          <w:tcPr>
            <w:tcW w:w="3221" w:type="dxa"/>
            <w:vMerge/>
          </w:tcPr>
          <w:p w:rsidR="00851D99" w:rsidRPr="00620D9C" w:rsidRDefault="00851D99"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620D9C" w:rsidRPr="00620D9C" w:rsidRDefault="00AE6FC0" w:rsidP="00B6426F">
            <w:pPr>
              <w:widowControl w:val="0"/>
              <w:autoSpaceDE w:val="0"/>
              <w:autoSpaceDN w:val="0"/>
              <w:spacing w:line="233" w:lineRule="auto"/>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А</w:t>
            </w:r>
            <w:r w:rsidR="00870E5D" w:rsidRPr="00620D9C">
              <w:rPr>
                <w:rFonts w:ascii="Times New Roman" w:eastAsiaTheme="minorEastAsia" w:hAnsi="Times New Roman" w:cs="Times New Roman"/>
                <w:sz w:val="24"/>
                <w:szCs w:val="24"/>
                <w:lang w:eastAsia="ru-RU"/>
              </w:rPr>
              <w:t>СовР</w:t>
            </w:r>
            <w:proofErr w:type="spellEnd"/>
            <w:r w:rsidRPr="00620D9C">
              <w:rPr>
                <w:rFonts w:ascii="Times New Roman" w:eastAsiaTheme="minorEastAsia" w:hAnsi="Times New Roman" w:cs="Times New Roman"/>
                <w:sz w:val="24"/>
                <w:szCs w:val="24"/>
                <w:lang w:eastAsia="ru-RU"/>
              </w:rPr>
              <w:t>/</w:t>
            </w:r>
            <w:proofErr w:type="spellStart"/>
            <w:r w:rsidR="00851D99" w:rsidRPr="00620D9C">
              <w:rPr>
                <w:rFonts w:ascii="Times New Roman" w:eastAsiaTheme="minorEastAsia" w:hAnsi="Times New Roman" w:cs="Times New Roman"/>
                <w:sz w:val="24"/>
                <w:szCs w:val="24"/>
                <w:lang w:eastAsia="ru-RU"/>
              </w:rPr>
              <w:t>АСовР</w:t>
            </w:r>
            <w:proofErr w:type="spellEnd"/>
          </w:p>
        </w:tc>
        <w:tc>
          <w:tcPr>
            <w:tcW w:w="1349"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998,58</w:t>
            </w:r>
          </w:p>
        </w:tc>
        <w:tc>
          <w:tcPr>
            <w:tcW w:w="1418"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998,58</w:t>
            </w:r>
          </w:p>
        </w:tc>
        <w:tc>
          <w:tcPr>
            <w:tcW w:w="1276" w:type="dxa"/>
          </w:tcPr>
          <w:p w:rsidR="00851D99" w:rsidRPr="00620D9C" w:rsidRDefault="00851D99" w:rsidP="00B6426F">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w:t>
            </w:r>
            <w:r w:rsidR="003F41D5">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998,58</w:t>
            </w:r>
          </w:p>
        </w:tc>
        <w:tc>
          <w:tcPr>
            <w:tcW w:w="1417" w:type="dxa"/>
          </w:tcPr>
          <w:p w:rsidR="00851D99" w:rsidRPr="00620D9C" w:rsidRDefault="00851D99" w:rsidP="00B6426F">
            <w:pPr>
              <w:widowControl w:val="0"/>
              <w:spacing w:line="233" w:lineRule="auto"/>
              <w:jc w:val="right"/>
              <w:rPr>
                <w:rFonts w:ascii="Times New Roman" w:eastAsiaTheme="majorEastAsia" w:hAnsi="Times New Roman" w:cs="Times New Roman"/>
                <w:bCs/>
                <w:sz w:val="24"/>
                <w:szCs w:val="24"/>
              </w:rPr>
            </w:pPr>
            <w:r w:rsidRPr="00620D9C">
              <w:rPr>
                <w:rFonts w:ascii="Times New Roman" w:hAnsi="Times New Roman" w:cs="Times New Roman"/>
                <w:color w:val="000000"/>
                <w:sz w:val="24"/>
                <w:szCs w:val="24"/>
              </w:rPr>
              <w:t>5</w:t>
            </w:r>
            <w:r w:rsidR="003F41D5">
              <w:rPr>
                <w:rFonts w:ascii="Times New Roman" w:hAnsi="Times New Roman" w:cs="Times New Roman"/>
                <w:color w:val="000000"/>
                <w:sz w:val="24"/>
                <w:szCs w:val="24"/>
              </w:rPr>
              <w:t xml:space="preserve"> </w:t>
            </w:r>
            <w:r w:rsidRPr="00620D9C">
              <w:rPr>
                <w:rFonts w:ascii="Times New Roman" w:hAnsi="Times New Roman" w:cs="Times New Roman"/>
                <w:color w:val="000000"/>
                <w:sz w:val="24"/>
                <w:szCs w:val="24"/>
              </w:rPr>
              <w:t>995,74</w:t>
            </w:r>
          </w:p>
        </w:tc>
        <w:tc>
          <w:tcPr>
            <w:tcW w:w="3686" w:type="dxa"/>
            <w:vMerge/>
          </w:tcPr>
          <w:p w:rsidR="00851D99" w:rsidRPr="00620D9C" w:rsidRDefault="00851D99"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851D99" w:rsidRPr="00620D9C" w:rsidTr="003F41D5">
        <w:trPr>
          <w:trHeight w:val="281"/>
        </w:trPr>
        <w:tc>
          <w:tcPr>
            <w:tcW w:w="821" w:type="dxa"/>
          </w:tcPr>
          <w:p w:rsidR="00851D99" w:rsidRPr="00620D9C" w:rsidRDefault="00851D99" w:rsidP="00B6426F">
            <w:pPr>
              <w:widowControl w:val="0"/>
              <w:spacing w:line="233" w:lineRule="auto"/>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2.6.13</w:t>
            </w:r>
          </w:p>
        </w:tc>
        <w:tc>
          <w:tcPr>
            <w:tcW w:w="3221" w:type="dxa"/>
            <w:vMerge/>
          </w:tcPr>
          <w:p w:rsidR="00851D99" w:rsidRPr="00620D9C" w:rsidRDefault="00851D99" w:rsidP="00620D9C">
            <w:pPr>
              <w:widowControl w:val="0"/>
              <w:autoSpaceDE w:val="0"/>
              <w:autoSpaceDN w:val="0"/>
              <w:spacing w:line="233" w:lineRule="auto"/>
              <w:rPr>
                <w:rFonts w:ascii="Times New Roman" w:eastAsiaTheme="minorEastAsia" w:hAnsi="Times New Roman" w:cs="Times New Roman"/>
                <w:sz w:val="24"/>
                <w:szCs w:val="24"/>
                <w:lang w:eastAsia="ru-RU"/>
              </w:rPr>
            </w:pPr>
          </w:p>
        </w:tc>
        <w:tc>
          <w:tcPr>
            <w:tcW w:w="2213" w:type="dxa"/>
          </w:tcPr>
          <w:p w:rsidR="00851D99" w:rsidRPr="00620D9C" w:rsidRDefault="00851D99" w:rsidP="00B6426F">
            <w:pPr>
              <w:widowControl w:val="0"/>
              <w:autoSpaceDE w:val="0"/>
              <w:autoSpaceDN w:val="0"/>
              <w:spacing w:line="233"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w:t>
            </w:r>
            <w:r w:rsidR="00AE6FC0" w:rsidRPr="00620D9C">
              <w:rPr>
                <w:rFonts w:ascii="Times New Roman" w:eastAsiaTheme="minorEastAsia" w:hAnsi="Times New Roman" w:cs="Times New Roman"/>
                <w:sz w:val="24"/>
                <w:szCs w:val="24"/>
                <w:lang w:eastAsia="ru-RU"/>
              </w:rPr>
              <w:t xml:space="preserve">Г/МКУ </w:t>
            </w:r>
            <w:r w:rsidR="0044644A" w:rsidRPr="00620D9C">
              <w:rPr>
                <w:rFonts w:ascii="Times New Roman" w:eastAsiaTheme="minorEastAsia" w:hAnsi="Times New Roman" w:cs="Times New Roman"/>
                <w:sz w:val="24"/>
                <w:szCs w:val="24"/>
                <w:lang w:eastAsia="ru-RU"/>
              </w:rPr>
              <w:t>«</w:t>
            </w:r>
            <w:r w:rsidR="00AE6FC0" w:rsidRPr="00620D9C">
              <w:rPr>
                <w:rFonts w:ascii="Times New Roman" w:eastAsiaTheme="minorEastAsia" w:hAnsi="Times New Roman" w:cs="Times New Roman"/>
                <w:sz w:val="24"/>
                <w:szCs w:val="24"/>
                <w:lang w:eastAsia="ru-RU"/>
              </w:rPr>
              <w:t>АХС</w:t>
            </w:r>
            <w:r w:rsidR="0044644A" w:rsidRPr="00620D9C">
              <w:rPr>
                <w:rFonts w:ascii="Times New Roman" w:eastAsiaTheme="minorEastAsia" w:hAnsi="Times New Roman" w:cs="Times New Roman"/>
                <w:sz w:val="24"/>
                <w:szCs w:val="24"/>
                <w:lang w:eastAsia="ru-RU"/>
              </w:rPr>
              <w:t>»</w:t>
            </w:r>
          </w:p>
        </w:tc>
        <w:tc>
          <w:tcPr>
            <w:tcW w:w="1349" w:type="dxa"/>
          </w:tcPr>
          <w:p w:rsidR="00851D99" w:rsidRPr="00620D9C" w:rsidRDefault="00851D99" w:rsidP="003F41D5">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10</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281,52</w:t>
            </w:r>
          </w:p>
        </w:tc>
        <w:tc>
          <w:tcPr>
            <w:tcW w:w="1418" w:type="dxa"/>
          </w:tcPr>
          <w:p w:rsidR="00851D99" w:rsidRPr="00620D9C" w:rsidRDefault="00851D99" w:rsidP="003F41D5">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10</w:t>
            </w:r>
            <w:r w:rsidR="00B6426F">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281,52</w:t>
            </w:r>
          </w:p>
        </w:tc>
        <w:tc>
          <w:tcPr>
            <w:tcW w:w="1276" w:type="dxa"/>
          </w:tcPr>
          <w:p w:rsidR="00851D99" w:rsidRPr="00620D9C" w:rsidRDefault="00851D99" w:rsidP="003F41D5">
            <w:pPr>
              <w:widowControl w:val="0"/>
              <w:spacing w:line="233" w:lineRule="auto"/>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10</w:t>
            </w:r>
            <w:r w:rsidR="003F41D5">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281,52</w:t>
            </w:r>
          </w:p>
        </w:tc>
        <w:tc>
          <w:tcPr>
            <w:tcW w:w="1417" w:type="dxa"/>
          </w:tcPr>
          <w:p w:rsidR="00851D99" w:rsidRPr="00620D9C" w:rsidRDefault="00851D99" w:rsidP="003F41D5">
            <w:pPr>
              <w:widowControl w:val="0"/>
              <w:spacing w:line="233" w:lineRule="auto"/>
              <w:jc w:val="right"/>
              <w:rPr>
                <w:rFonts w:ascii="Times New Roman" w:eastAsiaTheme="majorEastAsia" w:hAnsi="Times New Roman" w:cs="Times New Roman"/>
                <w:bCs/>
                <w:sz w:val="24"/>
                <w:szCs w:val="24"/>
              </w:rPr>
            </w:pPr>
            <w:r w:rsidRPr="00620D9C">
              <w:rPr>
                <w:rFonts w:ascii="Times New Roman" w:hAnsi="Times New Roman" w:cs="Times New Roman"/>
                <w:color w:val="000000"/>
                <w:sz w:val="24"/>
                <w:szCs w:val="24"/>
              </w:rPr>
              <w:t>3</w:t>
            </w:r>
            <w:r w:rsidR="001B770E" w:rsidRPr="00620D9C">
              <w:rPr>
                <w:rFonts w:ascii="Times New Roman" w:hAnsi="Times New Roman" w:cs="Times New Roman"/>
                <w:color w:val="000000"/>
                <w:sz w:val="24"/>
                <w:szCs w:val="24"/>
              </w:rPr>
              <w:t>0</w:t>
            </w:r>
            <w:r w:rsidR="003F41D5">
              <w:rPr>
                <w:rFonts w:ascii="Times New Roman" w:hAnsi="Times New Roman" w:cs="Times New Roman"/>
                <w:color w:val="000000"/>
                <w:sz w:val="24"/>
                <w:szCs w:val="24"/>
              </w:rPr>
              <w:t xml:space="preserve"> </w:t>
            </w:r>
            <w:r w:rsidRPr="00620D9C">
              <w:rPr>
                <w:rFonts w:ascii="Times New Roman" w:hAnsi="Times New Roman" w:cs="Times New Roman"/>
                <w:color w:val="000000"/>
                <w:sz w:val="24"/>
                <w:szCs w:val="24"/>
              </w:rPr>
              <w:t>844,56</w:t>
            </w:r>
          </w:p>
        </w:tc>
        <w:tc>
          <w:tcPr>
            <w:tcW w:w="3686" w:type="dxa"/>
            <w:vMerge/>
          </w:tcPr>
          <w:p w:rsidR="00851D99" w:rsidRPr="00620D9C" w:rsidRDefault="00851D99" w:rsidP="00620D9C">
            <w:pPr>
              <w:widowControl w:val="0"/>
              <w:autoSpaceDE w:val="0"/>
              <w:autoSpaceDN w:val="0"/>
              <w:adjustRightInd w:val="0"/>
              <w:spacing w:line="233" w:lineRule="auto"/>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22542A" w:rsidP="00620D9C">
            <w:pPr>
              <w:widowControl w:val="0"/>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c>
          <w:tcPr>
            <w:tcW w:w="3221" w:type="dxa"/>
          </w:tcPr>
          <w:p w:rsid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Обеспечение системами видеонаблюдения мест с массо</w:t>
            </w:r>
            <w:r w:rsidR="00620D9C">
              <w:rPr>
                <w:rFonts w:ascii="Times New Roman" w:eastAsiaTheme="minorEastAsia" w:hAnsi="Times New Roman" w:cs="Times New Roman"/>
                <w:sz w:val="24"/>
                <w:szCs w:val="24"/>
                <w:lang w:eastAsia="ru-RU"/>
              </w:rPr>
              <w:t xml:space="preserve">вым пребыванием </w:t>
            </w:r>
            <w:r w:rsidRPr="00620D9C">
              <w:rPr>
                <w:rFonts w:ascii="Times New Roman" w:eastAsiaTheme="minorEastAsia" w:hAnsi="Times New Roman" w:cs="Times New Roman"/>
                <w:sz w:val="24"/>
                <w:szCs w:val="24"/>
                <w:lang w:eastAsia="ru-RU"/>
              </w:rPr>
              <w:t xml:space="preserve">людей  </w:t>
            </w:r>
          </w:p>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с внедре</w:t>
            </w:r>
            <w:r w:rsidR="00620D9C">
              <w:rPr>
                <w:rFonts w:ascii="Times New Roman" w:eastAsiaTheme="minorEastAsia" w:hAnsi="Times New Roman" w:cs="Times New Roman"/>
                <w:sz w:val="24"/>
                <w:szCs w:val="24"/>
                <w:lang w:eastAsia="ru-RU"/>
              </w:rPr>
              <w:t xml:space="preserve">нием в </w:t>
            </w:r>
            <w:r w:rsidRPr="00620D9C">
              <w:rPr>
                <w:rFonts w:ascii="Times New Roman" w:eastAsiaTheme="minorEastAsia" w:hAnsi="Times New Roman" w:cs="Times New Roman"/>
                <w:sz w:val="24"/>
                <w:szCs w:val="24"/>
                <w:lang w:eastAsia="ru-RU"/>
              </w:rPr>
              <w:t xml:space="preserve">комплексную автоматизированную систему </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Безопасный город</w:t>
            </w:r>
            <w:r w:rsidR="0044644A" w:rsidRPr="00620D9C">
              <w:rPr>
                <w:rFonts w:ascii="Times New Roman" w:eastAsiaTheme="minorEastAsia" w:hAnsi="Times New Roman" w:cs="Times New Roman"/>
                <w:sz w:val="24"/>
                <w:szCs w:val="24"/>
                <w:lang w:eastAsia="ru-RU"/>
              </w:rPr>
              <w:t>»</w:t>
            </w:r>
          </w:p>
        </w:tc>
        <w:tc>
          <w:tcPr>
            <w:tcW w:w="2213"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ДГХиТ</w:t>
            </w:r>
            <w:proofErr w:type="spellEnd"/>
            <w:r w:rsidRPr="00620D9C">
              <w:rPr>
                <w:rFonts w:ascii="Times New Roman" w:eastAsiaTheme="minorEastAsia" w:hAnsi="Times New Roman" w:cs="Times New Roman"/>
                <w:sz w:val="24"/>
                <w:szCs w:val="24"/>
                <w:lang w:eastAsia="ru-RU"/>
              </w:rPr>
              <w:t>;</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УИС</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3F41D5" w:rsidRDefault="003F41D5" w:rsidP="00620D9C">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00851D99" w:rsidRPr="00620D9C">
              <w:rPr>
                <w:rFonts w:ascii="Times New Roman" w:eastAsiaTheme="minorEastAsia" w:hAnsi="Times New Roman" w:cs="Times New Roman"/>
                <w:sz w:val="24"/>
                <w:szCs w:val="24"/>
                <w:lang w:eastAsia="ru-RU"/>
              </w:rPr>
              <w:t>частие в развитии систем видеона</w:t>
            </w:r>
            <w:r>
              <w:rPr>
                <w:rFonts w:ascii="Times New Roman" w:eastAsiaTheme="minorEastAsia" w:hAnsi="Times New Roman" w:cs="Times New Roman"/>
                <w:sz w:val="24"/>
                <w:szCs w:val="24"/>
                <w:lang w:eastAsia="ru-RU"/>
              </w:rPr>
              <w:t xml:space="preserve">блюдения в местах с </w:t>
            </w:r>
            <w:r w:rsidR="00851D99" w:rsidRPr="00620D9C">
              <w:rPr>
                <w:rFonts w:ascii="Times New Roman" w:eastAsiaTheme="minorEastAsia" w:hAnsi="Times New Roman" w:cs="Times New Roman"/>
                <w:sz w:val="24"/>
                <w:szCs w:val="24"/>
                <w:lang w:eastAsia="ru-RU"/>
              </w:rPr>
              <w:t>массовым пребыванием людей, на общественных пространствах го</w:t>
            </w:r>
            <w:r>
              <w:rPr>
                <w:rFonts w:ascii="Times New Roman" w:eastAsiaTheme="minorEastAsia" w:hAnsi="Times New Roman" w:cs="Times New Roman"/>
                <w:sz w:val="24"/>
                <w:szCs w:val="24"/>
                <w:lang w:eastAsia="ru-RU"/>
              </w:rPr>
              <w:t xml:space="preserve">рода </w:t>
            </w:r>
          </w:p>
          <w:p w:rsidR="003F41D5" w:rsidRDefault="003F41D5" w:rsidP="00620D9C">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 внедрением в </w:t>
            </w:r>
            <w:r w:rsidR="00851D99" w:rsidRPr="00620D9C">
              <w:rPr>
                <w:rFonts w:ascii="Times New Roman" w:eastAsiaTheme="minorEastAsia" w:hAnsi="Times New Roman" w:cs="Times New Roman"/>
                <w:sz w:val="24"/>
                <w:szCs w:val="24"/>
                <w:lang w:eastAsia="ru-RU"/>
              </w:rPr>
              <w:t xml:space="preserve">комплексную </w:t>
            </w:r>
          </w:p>
          <w:p w:rsidR="00851D99" w:rsidRPr="00620D9C" w:rsidRDefault="00851D99" w:rsidP="00620D9C">
            <w:pPr>
              <w:widowControl w:val="0"/>
              <w:autoSpaceDE w:val="0"/>
              <w:autoSpaceDN w:val="0"/>
              <w:adjustRightInd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автоматизированную систему </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Безопасный город</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 xml:space="preserve"> в соответствии с имеющейся потребностью   </w:t>
            </w:r>
          </w:p>
        </w:tc>
      </w:tr>
      <w:tr w:rsidR="00851D99" w:rsidRPr="00620D9C" w:rsidTr="003F41D5">
        <w:tc>
          <w:tcPr>
            <w:tcW w:w="15401" w:type="dxa"/>
            <w:gridSpan w:val="8"/>
          </w:tcPr>
          <w:p w:rsidR="00851D99" w:rsidRPr="00620D9C" w:rsidRDefault="00851D99" w:rsidP="00620D9C">
            <w:pPr>
              <w:widowControl w:val="0"/>
              <w:autoSpaceDE w:val="0"/>
              <w:autoSpaceDN w:val="0"/>
              <w:adjustRightInd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Задача 3. Про</w:t>
            </w:r>
            <w:r w:rsidR="00485BE4" w:rsidRPr="00620D9C">
              <w:rPr>
                <w:rFonts w:ascii="Times New Roman" w:eastAsiaTheme="minorEastAsia" w:hAnsi="Times New Roman" w:cs="Times New Roman"/>
                <w:sz w:val="24"/>
                <w:szCs w:val="24"/>
                <w:lang w:eastAsia="ru-RU"/>
              </w:rPr>
              <w:t xml:space="preserve">филактика </w:t>
            </w:r>
            <w:r w:rsidRPr="00620D9C">
              <w:rPr>
                <w:rFonts w:ascii="Times New Roman" w:eastAsiaTheme="minorEastAsia" w:hAnsi="Times New Roman" w:cs="Times New Roman"/>
                <w:sz w:val="24"/>
                <w:szCs w:val="24"/>
                <w:lang w:eastAsia="ru-RU"/>
              </w:rPr>
              <w:t>наркомании и алкоголизма</w:t>
            </w:r>
          </w:p>
        </w:tc>
      </w:tr>
      <w:tr w:rsidR="00851D99" w:rsidRPr="00620D9C" w:rsidTr="003F41D5">
        <w:tc>
          <w:tcPr>
            <w:tcW w:w="821"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3.1</w:t>
            </w:r>
          </w:p>
        </w:tc>
        <w:tc>
          <w:tcPr>
            <w:tcW w:w="3221" w:type="dxa"/>
          </w:tcPr>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Рассмотрение вопросов профилактики наркомании на заседаниях муниципальной антинаркотической комиссии города Красноярска</w:t>
            </w:r>
          </w:p>
        </w:tc>
        <w:tc>
          <w:tcPr>
            <w:tcW w:w="2213"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851D99" w:rsidRPr="00620D9C" w:rsidRDefault="0022542A" w:rsidP="00620D9C">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в</w:t>
            </w:r>
            <w:r w:rsidR="00851D99" w:rsidRPr="00620D9C">
              <w:rPr>
                <w:rFonts w:ascii="Times New Roman" w:hAnsi="Times New Roman" w:cs="Times New Roman"/>
                <w:sz w:val="24"/>
                <w:szCs w:val="24"/>
              </w:rPr>
              <w:t xml:space="preserve">ыработка рекомендаций субъектам профилактики, повышение эффективности реализуемых мер противодействия </w:t>
            </w:r>
            <w:r w:rsidR="00851D99" w:rsidRPr="00620D9C">
              <w:rPr>
                <w:rFonts w:ascii="Times New Roman" w:eastAsiaTheme="minorEastAsia" w:hAnsi="Times New Roman" w:cs="Times New Roman"/>
                <w:sz w:val="24"/>
                <w:szCs w:val="24"/>
                <w:lang w:eastAsia="ru-RU"/>
              </w:rPr>
              <w:t>наркомании</w:t>
            </w:r>
          </w:p>
        </w:tc>
      </w:tr>
      <w:tr w:rsidR="00851D99" w:rsidRPr="00620D9C" w:rsidTr="003F41D5">
        <w:tc>
          <w:tcPr>
            <w:tcW w:w="821"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3.2</w:t>
            </w:r>
          </w:p>
        </w:tc>
        <w:tc>
          <w:tcPr>
            <w:tcW w:w="3221" w:type="dxa"/>
          </w:tcPr>
          <w:p w:rsidR="0022542A" w:rsidRDefault="00851D99" w:rsidP="0022542A">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Организация и проведение в муниципальных учреждениях образования, культуры, спорта мероприятий по профилактике правонарушений, наркомании и пропаганде здорового образа жизни, </w:t>
            </w:r>
          </w:p>
          <w:p w:rsidR="00851D99" w:rsidRPr="00620D9C" w:rsidRDefault="00851D99" w:rsidP="0022542A">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в том числе в летний период</w:t>
            </w:r>
            <w:r w:rsidR="0022542A">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 xml:space="preserve"> во взаимодействии с правоохранительными органами</w:t>
            </w:r>
          </w:p>
        </w:tc>
        <w:tc>
          <w:tcPr>
            <w:tcW w:w="2213"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-/ГУО;</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ГУК;</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ГУФКС</w:t>
            </w:r>
            <w:r w:rsidR="00A96721" w:rsidRPr="00620D9C">
              <w:rPr>
                <w:rFonts w:ascii="Times New Roman" w:eastAsiaTheme="minorEastAsia" w:hAnsi="Times New Roman" w:cs="Times New Roman"/>
                <w:sz w:val="24"/>
                <w:szCs w:val="24"/>
                <w:lang w:eastAsia="ru-RU"/>
              </w:rPr>
              <w:t>иТ</w:t>
            </w:r>
            <w:proofErr w:type="spellEnd"/>
            <w:r w:rsidRPr="00620D9C">
              <w:rPr>
                <w:rFonts w:ascii="Times New Roman" w:eastAsiaTheme="minorEastAsia" w:hAnsi="Times New Roman" w:cs="Times New Roman"/>
                <w:sz w:val="24"/>
                <w:szCs w:val="24"/>
                <w:lang w:eastAsia="ru-RU"/>
              </w:rPr>
              <w:t>;</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ГУМП</w:t>
            </w:r>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851D99" w:rsidRPr="00620D9C" w:rsidRDefault="0022542A" w:rsidP="00620D9C">
            <w:pPr>
              <w:widowControl w:val="0"/>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51D99" w:rsidRPr="00620D9C">
              <w:rPr>
                <w:rFonts w:ascii="Times New Roman" w:eastAsia="Times New Roman" w:hAnsi="Times New Roman" w:cs="Times New Roman"/>
                <w:sz w:val="24"/>
                <w:szCs w:val="24"/>
                <w:lang w:eastAsia="ru-RU"/>
              </w:rPr>
              <w:t>еализация комплекса мероприятий: диагностирование всех форм зависимостей, создание системы социальных, правовых и педагогических мер профилактики асоциального поведения и вредных привычек, развитие навыков здорового образа жизни, принятие мер по противодействию распространения наркотических и  психотропных веществ среди несовершеннолет</w:t>
            </w:r>
            <w:r w:rsidR="00620D9C">
              <w:rPr>
                <w:rFonts w:ascii="Times New Roman" w:eastAsia="Times New Roman" w:hAnsi="Times New Roman" w:cs="Times New Roman"/>
                <w:sz w:val="24"/>
                <w:szCs w:val="24"/>
                <w:lang w:eastAsia="ru-RU"/>
              </w:rPr>
              <w:t xml:space="preserve">них </w:t>
            </w:r>
          </w:p>
        </w:tc>
      </w:tr>
      <w:tr w:rsidR="00851D99" w:rsidRPr="00620D9C" w:rsidTr="003F41D5">
        <w:tc>
          <w:tcPr>
            <w:tcW w:w="821" w:type="dxa"/>
          </w:tcPr>
          <w:p w:rsidR="00851D99" w:rsidRPr="00620D9C" w:rsidRDefault="0022542A" w:rsidP="00620D9C">
            <w:pPr>
              <w:widowControl w:val="0"/>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3221" w:type="dxa"/>
          </w:tcPr>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Уничтожение на территории города дикорастущей конопли в рамках реализации мероприятий по содержанию объектов озеленения и прочих объектов внешнего благоустройства</w:t>
            </w:r>
          </w:p>
        </w:tc>
        <w:tc>
          <w:tcPr>
            <w:tcW w:w="2213" w:type="dxa"/>
          </w:tcPr>
          <w:p w:rsidR="00851D99" w:rsidRPr="00620D9C" w:rsidRDefault="00851D99" w:rsidP="003F41D5">
            <w:pPr>
              <w:widowControl w:val="0"/>
              <w:autoSpaceDE w:val="0"/>
              <w:autoSpaceDN w:val="0"/>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ДГХиТ</w:t>
            </w:r>
            <w:proofErr w:type="spellEnd"/>
            <w:r w:rsidRPr="00620D9C">
              <w:rPr>
                <w:rFonts w:ascii="Times New Roman" w:eastAsiaTheme="minorEastAsia" w:hAnsi="Times New Roman" w:cs="Times New Roman"/>
                <w:sz w:val="24"/>
                <w:szCs w:val="24"/>
                <w:lang w:eastAsia="ru-RU"/>
              </w:rPr>
              <w:t>/</w:t>
            </w:r>
            <w:proofErr w:type="spellStart"/>
            <w:r w:rsidRPr="00620D9C">
              <w:rPr>
                <w:rFonts w:ascii="Times New Roman" w:eastAsiaTheme="minorEastAsia" w:hAnsi="Times New Roman" w:cs="Times New Roman"/>
                <w:sz w:val="24"/>
                <w:szCs w:val="24"/>
                <w:lang w:eastAsia="ru-RU"/>
              </w:rPr>
              <w:t>ДГХиТ</w:t>
            </w:r>
            <w:proofErr w:type="spellEnd"/>
          </w:p>
        </w:tc>
        <w:tc>
          <w:tcPr>
            <w:tcW w:w="1349" w:type="dxa"/>
          </w:tcPr>
          <w:p w:rsidR="00851D99" w:rsidRPr="00620D9C" w:rsidRDefault="00851D99" w:rsidP="003F41D5">
            <w:pPr>
              <w:widowControl w:val="0"/>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3</w:t>
            </w:r>
            <w:r w:rsidR="003F41D5">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500,00</w:t>
            </w:r>
          </w:p>
        </w:tc>
        <w:tc>
          <w:tcPr>
            <w:tcW w:w="1418" w:type="dxa"/>
          </w:tcPr>
          <w:p w:rsidR="00851D99" w:rsidRPr="00620D9C" w:rsidRDefault="00851D99" w:rsidP="003F41D5">
            <w:pPr>
              <w:widowControl w:val="0"/>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3</w:t>
            </w:r>
            <w:r w:rsidR="003F41D5">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500,00</w:t>
            </w:r>
          </w:p>
        </w:tc>
        <w:tc>
          <w:tcPr>
            <w:tcW w:w="1276" w:type="dxa"/>
          </w:tcPr>
          <w:p w:rsidR="00851D99" w:rsidRPr="00620D9C" w:rsidRDefault="00851D99" w:rsidP="003F41D5">
            <w:pPr>
              <w:widowControl w:val="0"/>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3</w:t>
            </w:r>
            <w:r w:rsidR="003F41D5">
              <w:rPr>
                <w:rFonts w:ascii="Times New Roman" w:eastAsiaTheme="minorEastAsia" w:hAnsi="Times New Roman" w:cs="Times New Roman"/>
                <w:sz w:val="24"/>
                <w:szCs w:val="24"/>
                <w:lang w:eastAsia="ru-RU"/>
              </w:rPr>
              <w:t xml:space="preserve"> </w:t>
            </w:r>
            <w:r w:rsidRPr="00620D9C">
              <w:rPr>
                <w:rFonts w:ascii="Times New Roman" w:eastAsiaTheme="minorEastAsia" w:hAnsi="Times New Roman" w:cs="Times New Roman"/>
                <w:sz w:val="24"/>
                <w:szCs w:val="24"/>
                <w:lang w:eastAsia="ru-RU"/>
              </w:rPr>
              <w:t>500,00</w:t>
            </w:r>
          </w:p>
        </w:tc>
        <w:tc>
          <w:tcPr>
            <w:tcW w:w="1417" w:type="dxa"/>
          </w:tcPr>
          <w:p w:rsidR="00851D99" w:rsidRPr="00620D9C" w:rsidRDefault="00AE6FC0" w:rsidP="003F41D5">
            <w:pPr>
              <w:widowControl w:val="0"/>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10</w:t>
            </w:r>
            <w:r w:rsidR="003F41D5">
              <w:rPr>
                <w:rFonts w:ascii="Times New Roman" w:eastAsiaTheme="majorEastAsia" w:hAnsi="Times New Roman" w:cs="Times New Roman"/>
                <w:bCs/>
                <w:sz w:val="24"/>
                <w:szCs w:val="24"/>
              </w:rPr>
              <w:t xml:space="preserve"> </w:t>
            </w:r>
            <w:r w:rsidRPr="00620D9C">
              <w:rPr>
                <w:rFonts w:ascii="Times New Roman" w:eastAsiaTheme="majorEastAsia" w:hAnsi="Times New Roman" w:cs="Times New Roman"/>
                <w:bCs/>
                <w:sz w:val="24"/>
                <w:szCs w:val="24"/>
              </w:rPr>
              <w:t>500,00</w:t>
            </w:r>
          </w:p>
        </w:tc>
        <w:tc>
          <w:tcPr>
            <w:tcW w:w="3686" w:type="dxa"/>
          </w:tcPr>
          <w:p w:rsidR="00851D99" w:rsidRPr="00620D9C" w:rsidRDefault="0022542A" w:rsidP="00620D9C">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851D99" w:rsidRPr="00620D9C">
              <w:rPr>
                <w:rFonts w:ascii="Times New Roman" w:eastAsiaTheme="minorEastAsia" w:hAnsi="Times New Roman" w:cs="Times New Roman"/>
                <w:sz w:val="24"/>
                <w:szCs w:val="24"/>
                <w:lang w:eastAsia="ru-RU"/>
              </w:rPr>
              <w:t xml:space="preserve">ыявление на территории города мест произрастания дикорастущих </w:t>
            </w:r>
            <w:proofErr w:type="spellStart"/>
            <w:r w:rsidR="00851D99" w:rsidRPr="00620D9C">
              <w:rPr>
                <w:rFonts w:ascii="Times New Roman" w:eastAsiaTheme="minorEastAsia" w:hAnsi="Times New Roman" w:cs="Times New Roman"/>
                <w:sz w:val="24"/>
                <w:szCs w:val="24"/>
                <w:lang w:eastAsia="ru-RU"/>
              </w:rPr>
              <w:t>наркосодержащих</w:t>
            </w:r>
            <w:proofErr w:type="spellEnd"/>
            <w:r w:rsidR="00851D99" w:rsidRPr="00620D9C">
              <w:rPr>
                <w:rFonts w:ascii="Times New Roman" w:eastAsiaTheme="minorEastAsia" w:hAnsi="Times New Roman" w:cs="Times New Roman"/>
                <w:sz w:val="24"/>
                <w:szCs w:val="24"/>
                <w:lang w:eastAsia="ru-RU"/>
              </w:rPr>
              <w:t xml:space="preserve"> растений, своевременное  уничтожение очагов произрастания</w:t>
            </w:r>
          </w:p>
        </w:tc>
      </w:tr>
      <w:tr w:rsidR="00851D99" w:rsidRPr="00620D9C" w:rsidTr="003F41D5">
        <w:tc>
          <w:tcPr>
            <w:tcW w:w="821" w:type="dxa"/>
          </w:tcPr>
          <w:p w:rsidR="00851D99" w:rsidRPr="00620D9C" w:rsidRDefault="0022542A" w:rsidP="00620D9C">
            <w:pPr>
              <w:widowControl w:val="0"/>
              <w:autoSpaceDE w:val="0"/>
              <w:autoSpaceDN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w:t>
            </w:r>
          </w:p>
        </w:tc>
        <w:tc>
          <w:tcPr>
            <w:tcW w:w="3221" w:type="dxa"/>
          </w:tcPr>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Организация взаимодействия с Межмуниципальным управлением МВД России </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Красноярское</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 xml:space="preserve"> по профилактике и пресечению правонарушений в сфере незаконной реализации алкогольной продукции</w:t>
            </w:r>
          </w:p>
        </w:tc>
        <w:tc>
          <w:tcPr>
            <w:tcW w:w="2213"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-/ДОБ;</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ДГр</w:t>
            </w:r>
            <w:proofErr w:type="spellEnd"/>
            <w:r w:rsidRPr="00620D9C">
              <w:rPr>
                <w:rFonts w:ascii="Times New Roman" w:eastAsiaTheme="minorEastAsia" w:hAnsi="Times New Roman" w:cs="Times New Roman"/>
                <w:sz w:val="24"/>
                <w:szCs w:val="24"/>
                <w:lang w:eastAsia="ru-RU"/>
              </w:rPr>
              <w:t>;</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АР</w:t>
            </w:r>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3F41D5" w:rsidRDefault="0022542A" w:rsidP="00620D9C">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п</w:t>
            </w:r>
            <w:r w:rsidR="00851D99" w:rsidRPr="00620D9C">
              <w:rPr>
                <w:rFonts w:ascii="Times New Roman" w:eastAsiaTheme="minorEastAsia" w:hAnsi="Times New Roman" w:cs="Times New Roman"/>
                <w:sz w:val="24"/>
                <w:szCs w:val="24"/>
                <w:lang w:eastAsia="ru-RU"/>
              </w:rPr>
              <w:t xml:space="preserve">овышение эффективности профилактики незаконной реализации алкогольной продукции, </w:t>
            </w:r>
            <w:r w:rsidR="00851D99" w:rsidRPr="00620D9C">
              <w:rPr>
                <w:rFonts w:ascii="Times New Roman" w:eastAsia="Times New Roman" w:hAnsi="Times New Roman" w:cs="Times New Roman"/>
                <w:sz w:val="24"/>
                <w:szCs w:val="24"/>
                <w:lang w:eastAsia="ar-SA"/>
              </w:rPr>
              <w:t xml:space="preserve"> направление в департамент градостроительства администрации города информации о нарушении антиалкогольного законодательства во временных сооружениях для рассмотрения вопроса о досрочном расторжении </w:t>
            </w:r>
            <w:r w:rsidR="00851D99" w:rsidRPr="00620D9C">
              <w:rPr>
                <w:rFonts w:ascii="Times New Roman" w:eastAsia="Times New Roman" w:hAnsi="Times New Roman" w:cs="Times New Roman"/>
                <w:sz w:val="24"/>
                <w:szCs w:val="24"/>
                <w:lang w:eastAsia="ru-RU"/>
              </w:rPr>
              <w:t xml:space="preserve">договоров на размещение временных сооружений </w:t>
            </w:r>
          </w:p>
          <w:p w:rsidR="0022542A" w:rsidRDefault="00851D99" w:rsidP="00620D9C">
            <w:pPr>
              <w:widowControl w:val="0"/>
              <w:autoSpaceDE w:val="0"/>
              <w:autoSpaceDN w:val="0"/>
              <w:adjustRightInd w:val="0"/>
              <w:rPr>
                <w:rFonts w:ascii="Times New Roman" w:eastAsia="Times New Roman" w:hAnsi="Times New Roman" w:cs="Times New Roman"/>
                <w:sz w:val="24"/>
                <w:szCs w:val="24"/>
                <w:lang w:eastAsia="ar-SA"/>
              </w:rPr>
            </w:pPr>
            <w:r w:rsidRPr="00620D9C">
              <w:rPr>
                <w:rFonts w:ascii="Times New Roman" w:eastAsia="Times New Roman" w:hAnsi="Times New Roman" w:cs="Times New Roman"/>
                <w:sz w:val="24"/>
                <w:szCs w:val="24"/>
                <w:lang w:eastAsia="ar-SA"/>
              </w:rPr>
              <w:t xml:space="preserve">в связи с нарушением требований Федерального закона </w:t>
            </w:r>
          </w:p>
          <w:p w:rsidR="003F41D5" w:rsidRPr="0022542A" w:rsidRDefault="00851D99" w:rsidP="0022542A">
            <w:pPr>
              <w:widowControl w:val="0"/>
              <w:autoSpaceDE w:val="0"/>
              <w:autoSpaceDN w:val="0"/>
              <w:adjustRightInd w:val="0"/>
              <w:rPr>
                <w:rFonts w:ascii="Times New Roman" w:eastAsia="Times New Roman" w:hAnsi="Times New Roman" w:cs="Times New Roman"/>
                <w:sz w:val="24"/>
                <w:szCs w:val="24"/>
                <w:lang w:eastAsia="ar-SA"/>
              </w:rPr>
            </w:pPr>
            <w:r w:rsidRPr="00620D9C">
              <w:rPr>
                <w:rFonts w:ascii="Times New Roman" w:eastAsia="Times New Roman" w:hAnsi="Times New Roman" w:cs="Times New Roman"/>
                <w:sz w:val="24"/>
                <w:szCs w:val="24"/>
                <w:lang w:eastAsia="ar-SA"/>
              </w:rPr>
              <w:t xml:space="preserve">от </w:t>
            </w:r>
            <w:r w:rsidR="0022542A">
              <w:rPr>
                <w:rFonts w:ascii="Times New Roman" w:eastAsia="Times New Roman" w:hAnsi="Times New Roman" w:cs="Times New Roman"/>
                <w:sz w:val="24"/>
                <w:szCs w:val="24"/>
                <w:lang w:eastAsia="ar-SA"/>
              </w:rPr>
              <w:t>22</w:t>
            </w:r>
            <w:r w:rsidRPr="00620D9C">
              <w:rPr>
                <w:rFonts w:ascii="Times New Roman" w:eastAsia="Times New Roman" w:hAnsi="Times New Roman" w:cs="Times New Roman"/>
                <w:sz w:val="24"/>
                <w:szCs w:val="24"/>
                <w:lang w:eastAsia="ar-SA"/>
              </w:rPr>
              <w:t xml:space="preserve">.11.1995 № 171-ФЗ </w:t>
            </w:r>
            <w:r w:rsidR="0044644A" w:rsidRPr="00620D9C">
              <w:rPr>
                <w:rFonts w:ascii="Times New Roman" w:eastAsia="Times New Roman" w:hAnsi="Times New Roman" w:cs="Times New Roman"/>
                <w:sz w:val="24"/>
                <w:szCs w:val="24"/>
                <w:lang w:eastAsia="ar-SA"/>
              </w:rPr>
              <w:t>«</w:t>
            </w:r>
            <w:r w:rsidRPr="00620D9C">
              <w:rPr>
                <w:rFonts w:ascii="Times New Roman" w:eastAsia="Times New Roman" w:hAnsi="Times New Roman" w:cs="Times New Roman"/>
                <w:sz w:val="24"/>
                <w:szCs w:val="24"/>
                <w:lang w:eastAsia="ar-SA"/>
              </w:rPr>
              <w:t>О государственно</w:t>
            </w:r>
            <w:r w:rsidR="0022542A">
              <w:rPr>
                <w:rFonts w:ascii="Times New Roman" w:eastAsia="Times New Roman" w:hAnsi="Times New Roman" w:cs="Times New Roman"/>
                <w:sz w:val="24"/>
                <w:szCs w:val="24"/>
                <w:lang w:eastAsia="ar-SA"/>
              </w:rPr>
              <w:t>м</w:t>
            </w:r>
            <w:r w:rsidRPr="00620D9C">
              <w:rPr>
                <w:rFonts w:ascii="Times New Roman" w:eastAsia="Times New Roman" w:hAnsi="Times New Roman" w:cs="Times New Roman"/>
                <w:sz w:val="24"/>
                <w:szCs w:val="24"/>
                <w:lang w:eastAsia="ar-SA"/>
              </w:rPr>
              <w:t xml:space="preserve"> регулировании производства и оборота этилового спирта, алко</w:t>
            </w:r>
            <w:r w:rsidR="0022542A">
              <w:rPr>
                <w:rFonts w:ascii="Times New Roman" w:eastAsia="Times New Roman" w:hAnsi="Times New Roman" w:cs="Times New Roman"/>
                <w:sz w:val="24"/>
                <w:szCs w:val="24"/>
                <w:lang w:eastAsia="ar-SA"/>
              </w:rPr>
              <w:t xml:space="preserve">гольной </w:t>
            </w:r>
            <w:r w:rsidRPr="00620D9C">
              <w:rPr>
                <w:rFonts w:ascii="Times New Roman" w:eastAsia="Times New Roman" w:hAnsi="Times New Roman" w:cs="Times New Roman"/>
                <w:sz w:val="24"/>
                <w:szCs w:val="24"/>
                <w:lang w:eastAsia="ar-SA"/>
              </w:rPr>
              <w:t>и спиртосодержащей продукции</w:t>
            </w:r>
            <w:r w:rsidR="0022542A">
              <w:rPr>
                <w:rFonts w:ascii="Times New Roman" w:eastAsia="Times New Roman" w:hAnsi="Times New Roman" w:cs="Times New Roman"/>
                <w:sz w:val="24"/>
                <w:szCs w:val="24"/>
                <w:lang w:eastAsia="ar-SA"/>
              </w:rPr>
              <w:t xml:space="preserve"> и об ограничении потребления (распития) алкогольной продукции»</w:t>
            </w:r>
          </w:p>
        </w:tc>
      </w:tr>
      <w:tr w:rsidR="00851D99" w:rsidRPr="00620D9C" w:rsidTr="003F41D5">
        <w:tc>
          <w:tcPr>
            <w:tcW w:w="821" w:type="dxa"/>
          </w:tcPr>
          <w:p w:rsidR="00851D99" w:rsidRPr="00620D9C" w:rsidRDefault="00851D99" w:rsidP="0022542A">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3.</w:t>
            </w:r>
            <w:r w:rsidR="0022542A">
              <w:rPr>
                <w:rFonts w:ascii="Times New Roman" w:eastAsiaTheme="minorEastAsia" w:hAnsi="Times New Roman" w:cs="Times New Roman"/>
                <w:sz w:val="24"/>
                <w:szCs w:val="24"/>
                <w:lang w:eastAsia="ru-RU"/>
              </w:rPr>
              <w:t>5</w:t>
            </w:r>
          </w:p>
        </w:tc>
        <w:tc>
          <w:tcPr>
            <w:tcW w:w="3221" w:type="dxa"/>
          </w:tcPr>
          <w:p w:rsidR="003F41D5"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Организация взаимодействия с Межмуниципальным управлением МВД России </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Красноярское</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 xml:space="preserve"> в целях противодействия использованию муниципальных жилых помещений на территории города Красноярска в качестве притонов для потребления наркотических средств</w:t>
            </w:r>
          </w:p>
        </w:tc>
        <w:tc>
          <w:tcPr>
            <w:tcW w:w="2213"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-/АР</w:t>
            </w:r>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22542A" w:rsidRDefault="0022542A" w:rsidP="00620D9C">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851D99" w:rsidRPr="00620D9C">
              <w:rPr>
                <w:rFonts w:ascii="Times New Roman" w:eastAsiaTheme="minorEastAsia" w:hAnsi="Times New Roman" w:cs="Times New Roman"/>
                <w:sz w:val="24"/>
                <w:szCs w:val="24"/>
                <w:lang w:eastAsia="ru-RU"/>
              </w:rPr>
              <w:t xml:space="preserve">роведение мероприятий в целях противодействия использованию муниципальных жилых помещений на территории города Красноярска в качестве притонов </w:t>
            </w:r>
          </w:p>
          <w:p w:rsidR="00851D99" w:rsidRPr="00620D9C" w:rsidRDefault="00851D99" w:rsidP="00620D9C">
            <w:pPr>
              <w:widowControl w:val="0"/>
              <w:autoSpaceDE w:val="0"/>
              <w:autoSpaceDN w:val="0"/>
              <w:adjustRightInd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для потребления наркотических средств</w:t>
            </w:r>
          </w:p>
        </w:tc>
      </w:tr>
      <w:tr w:rsidR="00851D99" w:rsidRPr="00620D9C" w:rsidTr="003F41D5">
        <w:tc>
          <w:tcPr>
            <w:tcW w:w="15401" w:type="dxa"/>
            <w:gridSpan w:val="8"/>
          </w:tcPr>
          <w:p w:rsidR="00851D99" w:rsidRPr="00620D9C" w:rsidRDefault="00851D99" w:rsidP="00620D9C">
            <w:pPr>
              <w:widowControl w:val="0"/>
              <w:autoSpaceDE w:val="0"/>
              <w:autoSpaceDN w:val="0"/>
              <w:adjustRightInd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Задача 4. Профилактика преступлений среди молодёжи и несовершеннолетних</w:t>
            </w:r>
          </w:p>
        </w:tc>
      </w:tr>
      <w:tr w:rsidR="00851D99" w:rsidRPr="00620D9C" w:rsidTr="003F41D5">
        <w:tc>
          <w:tcPr>
            <w:tcW w:w="821" w:type="dxa"/>
          </w:tcPr>
          <w:p w:rsidR="00851D99" w:rsidRPr="00620D9C" w:rsidRDefault="0022542A" w:rsidP="00620D9C">
            <w:pPr>
              <w:widowControl w:val="0"/>
              <w:autoSpaceDE w:val="0"/>
              <w:autoSpaceDN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w:t>
            </w:r>
          </w:p>
        </w:tc>
        <w:tc>
          <w:tcPr>
            <w:tcW w:w="3221" w:type="dxa"/>
          </w:tcPr>
          <w:p w:rsidR="00851D99" w:rsidRPr="00620D9C" w:rsidRDefault="00851D99" w:rsidP="00620D9C">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Реализация проектов и мероприятий, направленных на профилактику негативны</w:t>
            </w:r>
            <w:r w:rsidR="0022542A">
              <w:rPr>
                <w:rFonts w:ascii="Times New Roman" w:hAnsi="Times New Roman" w:cs="Times New Roman"/>
                <w:sz w:val="24"/>
                <w:szCs w:val="24"/>
              </w:rPr>
              <w:t>х проявлений в молодежной среде</w:t>
            </w:r>
          </w:p>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p>
        </w:tc>
        <w:tc>
          <w:tcPr>
            <w:tcW w:w="2213" w:type="dxa"/>
          </w:tcPr>
          <w:p w:rsidR="00851D99" w:rsidRPr="00620D9C" w:rsidRDefault="00870E5D" w:rsidP="003F41D5">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ГУМП/</w:t>
            </w:r>
            <w:r w:rsidR="00851D99" w:rsidRPr="00620D9C">
              <w:rPr>
                <w:rFonts w:ascii="Times New Roman" w:eastAsiaTheme="minorEastAsia" w:hAnsi="Times New Roman" w:cs="Times New Roman"/>
                <w:sz w:val="24"/>
                <w:szCs w:val="24"/>
                <w:lang w:eastAsia="ru-RU"/>
              </w:rPr>
              <w:t>ГУМП</w:t>
            </w:r>
          </w:p>
        </w:tc>
        <w:tc>
          <w:tcPr>
            <w:tcW w:w="1349" w:type="dxa"/>
          </w:tcPr>
          <w:p w:rsidR="00851D99" w:rsidRPr="00620D9C" w:rsidRDefault="00851D99" w:rsidP="003F41D5">
            <w:pPr>
              <w:widowControl w:val="0"/>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300,00</w:t>
            </w:r>
          </w:p>
        </w:tc>
        <w:tc>
          <w:tcPr>
            <w:tcW w:w="1418" w:type="dxa"/>
          </w:tcPr>
          <w:p w:rsidR="00851D99" w:rsidRPr="00620D9C" w:rsidRDefault="00851D99" w:rsidP="003F41D5">
            <w:pPr>
              <w:widowControl w:val="0"/>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300,00</w:t>
            </w:r>
          </w:p>
        </w:tc>
        <w:tc>
          <w:tcPr>
            <w:tcW w:w="1276" w:type="dxa"/>
          </w:tcPr>
          <w:p w:rsidR="00851D99" w:rsidRPr="00620D9C" w:rsidRDefault="00851D99" w:rsidP="003F41D5">
            <w:pPr>
              <w:widowControl w:val="0"/>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300,00</w:t>
            </w:r>
          </w:p>
        </w:tc>
        <w:tc>
          <w:tcPr>
            <w:tcW w:w="1417" w:type="dxa"/>
          </w:tcPr>
          <w:p w:rsidR="00851D99" w:rsidRPr="00620D9C" w:rsidRDefault="00F63ADC" w:rsidP="003F41D5">
            <w:pPr>
              <w:widowControl w:val="0"/>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900,00</w:t>
            </w:r>
          </w:p>
        </w:tc>
        <w:tc>
          <w:tcPr>
            <w:tcW w:w="3686" w:type="dxa"/>
          </w:tcPr>
          <w:p w:rsidR="003F41D5" w:rsidRDefault="003F41D5" w:rsidP="00620D9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00851D99" w:rsidRPr="00620D9C">
              <w:rPr>
                <w:rFonts w:ascii="Times New Roman" w:hAnsi="Times New Roman" w:cs="Times New Roman"/>
                <w:sz w:val="24"/>
                <w:szCs w:val="24"/>
              </w:rPr>
              <w:t xml:space="preserve">езультатом реализации данного мероприятия станет вовлечение </w:t>
            </w:r>
          </w:p>
          <w:p w:rsidR="00851D99" w:rsidRPr="00620D9C" w:rsidRDefault="00851D99" w:rsidP="00620D9C">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в проекты, клубы и мероприятия сферы молодежной политики не менее 300 несовершеннолетних, состоящих на различных видах учета, ежегодно; обучение 50 волонтеров и 15 специалистов ежегодно; функционирование не менее 8 штабов молодежной политики на базе профессиональ</w:t>
            </w:r>
            <w:r w:rsidR="0022542A">
              <w:rPr>
                <w:rFonts w:ascii="Times New Roman" w:hAnsi="Times New Roman" w:cs="Times New Roman"/>
                <w:sz w:val="24"/>
                <w:szCs w:val="24"/>
              </w:rPr>
              <w:t>ных образовательных организаций</w:t>
            </w:r>
          </w:p>
        </w:tc>
      </w:tr>
      <w:tr w:rsidR="00851D99" w:rsidRPr="00620D9C" w:rsidTr="003F41D5">
        <w:tc>
          <w:tcPr>
            <w:tcW w:w="821" w:type="dxa"/>
          </w:tcPr>
          <w:p w:rsidR="00851D99" w:rsidRPr="00620D9C" w:rsidRDefault="0022542A" w:rsidP="00620D9C">
            <w:pPr>
              <w:widowControl w:val="0"/>
              <w:autoSpaceDE w:val="0"/>
              <w:autoSpaceDN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w:t>
            </w:r>
          </w:p>
        </w:tc>
        <w:tc>
          <w:tcPr>
            <w:tcW w:w="3221" w:type="dxa"/>
          </w:tcPr>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Реализация мероприятий по трудовому воспитанию и временной занятости молодежи</w:t>
            </w:r>
          </w:p>
        </w:tc>
        <w:tc>
          <w:tcPr>
            <w:tcW w:w="2213" w:type="dxa"/>
          </w:tcPr>
          <w:p w:rsidR="00851D99" w:rsidRPr="00620D9C" w:rsidRDefault="00870E5D" w:rsidP="003F41D5">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ГУМП/</w:t>
            </w:r>
            <w:r w:rsidR="00851D99" w:rsidRPr="00620D9C">
              <w:rPr>
                <w:rFonts w:ascii="Times New Roman" w:eastAsiaTheme="minorEastAsia" w:hAnsi="Times New Roman" w:cs="Times New Roman"/>
                <w:sz w:val="24"/>
                <w:szCs w:val="24"/>
                <w:lang w:eastAsia="ru-RU"/>
              </w:rPr>
              <w:t>ГУМП</w:t>
            </w:r>
          </w:p>
        </w:tc>
        <w:tc>
          <w:tcPr>
            <w:tcW w:w="1349" w:type="dxa"/>
          </w:tcPr>
          <w:p w:rsidR="00851D99" w:rsidRPr="00620D9C" w:rsidRDefault="00851D99" w:rsidP="003F41D5">
            <w:pPr>
              <w:widowControl w:val="0"/>
              <w:autoSpaceDE w:val="0"/>
              <w:autoSpaceDN w:val="0"/>
              <w:jc w:val="right"/>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190,00</w:t>
            </w:r>
          </w:p>
          <w:p w:rsidR="00851D99" w:rsidRPr="00620D9C" w:rsidRDefault="00851D99" w:rsidP="003F41D5">
            <w:pPr>
              <w:widowControl w:val="0"/>
              <w:jc w:val="right"/>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3F41D5">
            <w:pPr>
              <w:widowControl w:val="0"/>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190,00</w:t>
            </w:r>
          </w:p>
        </w:tc>
        <w:tc>
          <w:tcPr>
            <w:tcW w:w="1276" w:type="dxa"/>
          </w:tcPr>
          <w:p w:rsidR="00851D99" w:rsidRPr="00620D9C" w:rsidRDefault="00851D99" w:rsidP="003F41D5">
            <w:pPr>
              <w:widowControl w:val="0"/>
              <w:jc w:val="right"/>
              <w:outlineLvl w:val="1"/>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190,00</w:t>
            </w:r>
          </w:p>
        </w:tc>
        <w:tc>
          <w:tcPr>
            <w:tcW w:w="1417" w:type="dxa"/>
          </w:tcPr>
          <w:p w:rsidR="00851D99" w:rsidRPr="00620D9C" w:rsidRDefault="00F63ADC" w:rsidP="003F41D5">
            <w:pPr>
              <w:widowControl w:val="0"/>
              <w:jc w:val="right"/>
              <w:outlineLvl w:val="1"/>
              <w:rPr>
                <w:rFonts w:ascii="Times New Roman" w:eastAsiaTheme="majorEastAsia" w:hAnsi="Times New Roman" w:cs="Times New Roman"/>
                <w:bCs/>
                <w:sz w:val="24"/>
                <w:szCs w:val="24"/>
              </w:rPr>
            </w:pPr>
            <w:r w:rsidRPr="00620D9C">
              <w:rPr>
                <w:rFonts w:ascii="Times New Roman" w:eastAsiaTheme="majorEastAsia" w:hAnsi="Times New Roman" w:cs="Times New Roman"/>
                <w:bCs/>
                <w:sz w:val="24"/>
                <w:szCs w:val="24"/>
              </w:rPr>
              <w:t>570,00</w:t>
            </w:r>
          </w:p>
        </w:tc>
        <w:tc>
          <w:tcPr>
            <w:tcW w:w="3686" w:type="dxa"/>
          </w:tcPr>
          <w:p w:rsidR="003F41D5" w:rsidRDefault="0022542A" w:rsidP="00620D9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реализация</w:t>
            </w:r>
            <w:r w:rsidR="002330EA" w:rsidRPr="00620D9C">
              <w:rPr>
                <w:rFonts w:ascii="Times New Roman" w:hAnsi="Times New Roman" w:cs="Times New Roman"/>
                <w:sz w:val="24"/>
                <w:szCs w:val="24"/>
              </w:rPr>
              <w:t xml:space="preserve"> </w:t>
            </w:r>
            <w:r w:rsidR="00851D99" w:rsidRPr="00620D9C">
              <w:rPr>
                <w:rFonts w:ascii="Times New Roman" w:hAnsi="Times New Roman" w:cs="Times New Roman"/>
                <w:sz w:val="24"/>
                <w:szCs w:val="24"/>
              </w:rPr>
              <w:t xml:space="preserve">мероприятия </w:t>
            </w:r>
            <w:r w:rsidR="002330EA" w:rsidRPr="00620D9C">
              <w:rPr>
                <w:rFonts w:ascii="Times New Roman" w:hAnsi="Times New Roman" w:cs="Times New Roman"/>
                <w:sz w:val="24"/>
                <w:szCs w:val="24"/>
              </w:rPr>
              <w:t xml:space="preserve"> </w:t>
            </w:r>
            <w:r w:rsidR="00851D99" w:rsidRPr="00620D9C">
              <w:rPr>
                <w:rFonts w:ascii="Times New Roman" w:hAnsi="Times New Roman" w:cs="Times New Roman"/>
                <w:sz w:val="24"/>
                <w:szCs w:val="24"/>
              </w:rPr>
              <w:t xml:space="preserve">посредством деятельности Трудового отряда Главы города Красноярска, в ходе которого планируется: организация временных рабочих мест и трудовое воспитание молодых людей в возрасте от 14 </w:t>
            </w:r>
          </w:p>
          <w:p w:rsidR="00851D99" w:rsidRPr="00620D9C" w:rsidRDefault="00851D99" w:rsidP="00620D9C">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до 35 лет, организация и проведение </w:t>
            </w:r>
            <w:proofErr w:type="spellStart"/>
            <w:r w:rsidRPr="00620D9C">
              <w:rPr>
                <w:rFonts w:ascii="Times New Roman" w:hAnsi="Times New Roman" w:cs="Times New Roman"/>
                <w:sz w:val="24"/>
                <w:szCs w:val="24"/>
              </w:rPr>
              <w:t>профориентационных</w:t>
            </w:r>
            <w:proofErr w:type="spellEnd"/>
            <w:r w:rsidRPr="00620D9C">
              <w:rPr>
                <w:rFonts w:ascii="Times New Roman" w:hAnsi="Times New Roman" w:cs="Times New Roman"/>
                <w:sz w:val="24"/>
                <w:szCs w:val="24"/>
              </w:rPr>
              <w:t xml:space="preserve"> мероприятий; создание условий для развития профессионального мастерства и повышения престижа рабочих профессий у молодежи; повышение финансовой грамотности молодежи.</w:t>
            </w:r>
          </w:p>
          <w:p w:rsidR="0022542A" w:rsidRDefault="00851D99" w:rsidP="00620D9C">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 xml:space="preserve">Количество участников данного мероприятия составит не менее </w:t>
            </w:r>
          </w:p>
          <w:p w:rsidR="00851D99" w:rsidRDefault="00851D99" w:rsidP="00620D9C">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5</w:t>
            </w:r>
            <w:r w:rsidR="0022542A">
              <w:rPr>
                <w:rFonts w:ascii="Times New Roman" w:hAnsi="Times New Roman" w:cs="Times New Roman"/>
                <w:sz w:val="24"/>
                <w:szCs w:val="24"/>
              </w:rPr>
              <w:t xml:space="preserve"> </w:t>
            </w:r>
            <w:r w:rsidRPr="00620D9C">
              <w:rPr>
                <w:rFonts w:ascii="Times New Roman" w:hAnsi="Times New Roman" w:cs="Times New Roman"/>
                <w:sz w:val="24"/>
                <w:szCs w:val="24"/>
              </w:rPr>
              <w:t>010 чело</w:t>
            </w:r>
            <w:r w:rsidR="003F41D5">
              <w:rPr>
                <w:rFonts w:ascii="Times New Roman" w:hAnsi="Times New Roman" w:cs="Times New Roman"/>
                <w:sz w:val="24"/>
                <w:szCs w:val="24"/>
              </w:rPr>
              <w:t>век ежегодно</w:t>
            </w:r>
          </w:p>
          <w:p w:rsidR="003F41D5" w:rsidRPr="00620D9C" w:rsidRDefault="003F41D5" w:rsidP="00620D9C">
            <w:pPr>
              <w:widowControl w:val="0"/>
              <w:autoSpaceDE w:val="0"/>
              <w:autoSpaceDN w:val="0"/>
              <w:adjustRightInd w:val="0"/>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22542A" w:rsidP="00620D9C">
            <w:pPr>
              <w:widowControl w:val="0"/>
              <w:autoSpaceDE w:val="0"/>
              <w:autoSpaceDN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w:t>
            </w:r>
          </w:p>
        </w:tc>
        <w:tc>
          <w:tcPr>
            <w:tcW w:w="3221" w:type="dxa"/>
          </w:tcPr>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Вовлечение молодежи и несовершеннолетних в мероприятия и проекты патриотической направленности (деятельность красноярских молодежных поисковых отрядов; </w:t>
            </w:r>
          </w:p>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несение почетной караульной службы на Посту </w:t>
            </w:r>
            <w:r w:rsidR="007D73B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 xml:space="preserve"> 1)</w:t>
            </w:r>
          </w:p>
        </w:tc>
        <w:tc>
          <w:tcPr>
            <w:tcW w:w="2213" w:type="dxa"/>
          </w:tcPr>
          <w:p w:rsidR="00851D99" w:rsidRPr="00620D9C" w:rsidRDefault="00851D99" w:rsidP="003F41D5">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-/ГУМП</w:t>
            </w:r>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22542A" w:rsidRDefault="003F41D5" w:rsidP="00620D9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008B1F10" w:rsidRPr="00620D9C">
              <w:rPr>
                <w:rFonts w:ascii="Times New Roman" w:hAnsi="Times New Roman" w:cs="Times New Roman"/>
                <w:sz w:val="24"/>
                <w:szCs w:val="24"/>
              </w:rPr>
              <w:t>еализация комплекса патриотических мероприятий для учащихся образовательных учреждений города Красноярска, включающи</w:t>
            </w:r>
            <w:r w:rsidR="00F63ADC" w:rsidRPr="00620D9C">
              <w:rPr>
                <w:rFonts w:ascii="Times New Roman" w:hAnsi="Times New Roman" w:cs="Times New Roman"/>
                <w:sz w:val="24"/>
                <w:szCs w:val="24"/>
              </w:rPr>
              <w:t>х</w:t>
            </w:r>
            <w:r w:rsidR="008B1F10" w:rsidRPr="00620D9C">
              <w:rPr>
                <w:rFonts w:ascii="Times New Roman" w:hAnsi="Times New Roman" w:cs="Times New Roman"/>
                <w:sz w:val="24"/>
                <w:szCs w:val="24"/>
              </w:rPr>
              <w:t xml:space="preserve"> в себя основную часть </w:t>
            </w:r>
            <w:r w:rsidR="0022542A">
              <w:rPr>
                <w:rFonts w:ascii="Times New Roman" w:hAnsi="Times New Roman" w:cs="Times New Roman"/>
                <w:sz w:val="24"/>
                <w:szCs w:val="24"/>
              </w:rPr>
              <w:t>–</w:t>
            </w:r>
            <w:r w:rsidR="008B1F10" w:rsidRPr="00620D9C">
              <w:rPr>
                <w:rFonts w:ascii="Times New Roman" w:hAnsi="Times New Roman" w:cs="Times New Roman"/>
                <w:sz w:val="24"/>
                <w:szCs w:val="24"/>
              </w:rPr>
              <w:t xml:space="preserve"> несение почетной караульной службы </w:t>
            </w:r>
          </w:p>
          <w:p w:rsidR="008B1F10" w:rsidRPr="0022542A" w:rsidRDefault="008B1F10" w:rsidP="0022542A">
            <w:pPr>
              <w:widowControl w:val="0"/>
              <w:autoSpaceDE w:val="0"/>
              <w:autoSpaceDN w:val="0"/>
              <w:adjustRightInd w:val="0"/>
              <w:rPr>
                <w:rFonts w:ascii="Times New Roman" w:hAnsi="Times New Roman" w:cs="Times New Roman"/>
                <w:sz w:val="24"/>
                <w:szCs w:val="24"/>
              </w:rPr>
            </w:pPr>
            <w:r w:rsidRPr="00620D9C">
              <w:rPr>
                <w:rFonts w:ascii="Times New Roman" w:hAnsi="Times New Roman" w:cs="Times New Roman"/>
                <w:sz w:val="24"/>
                <w:szCs w:val="24"/>
              </w:rPr>
              <w:t>у Вечного огня на Мемориале Победы, а также образовательную программу, направленную на гражданско-патриотическое во</w:t>
            </w:r>
            <w:r w:rsidR="00320391" w:rsidRPr="00620D9C">
              <w:rPr>
                <w:rFonts w:ascii="Times New Roman" w:hAnsi="Times New Roman" w:cs="Times New Roman"/>
                <w:sz w:val="24"/>
                <w:szCs w:val="24"/>
              </w:rPr>
              <w:t>спитание подростков и молодежи</w:t>
            </w:r>
          </w:p>
        </w:tc>
      </w:tr>
      <w:tr w:rsidR="00851D99" w:rsidRPr="00620D9C" w:rsidTr="003F41D5">
        <w:tc>
          <w:tcPr>
            <w:tcW w:w="821" w:type="dxa"/>
          </w:tcPr>
          <w:p w:rsidR="00851D99" w:rsidRPr="00620D9C" w:rsidRDefault="0022542A" w:rsidP="00620D9C">
            <w:pPr>
              <w:widowControl w:val="0"/>
              <w:autoSpaceDE w:val="0"/>
              <w:autoSpaceDN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p>
        </w:tc>
        <w:tc>
          <w:tcPr>
            <w:tcW w:w="3221" w:type="dxa"/>
          </w:tcPr>
          <w:p w:rsidR="003F41D5"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Организация и проведение социально-психологического тестирования среди учащихся общеобразовательных учреждений и составление по результатам тестирования индивидуальных планов работ </w:t>
            </w:r>
          </w:p>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с несовершеннолетними, которые были определены по следующим категориям: повышенные риски вовлечения и латентная группа вовлечения в деструктивное поведение</w:t>
            </w:r>
          </w:p>
        </w:tc>
        <w:tc>
          <w:tcPr>
            <w:tcW w:w="2213"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-/ГУО</w:t>
            </w:r>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22542A" w:rsidRDefault="003F41D5" w:rsidP="00620D9C">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51D99" w:rsidRPr="00620D9C">
              <w:rPr>
                <w:rFonts w:ascii="Times New Roman" w:eastAsia="Times New Roman" w:hAnsi="Times New Roman" w:cs="Times New Roman"/>
                <w:sz w:val="24"/>
                <w:szCs w:val="24"/>
                <w:lang w:eastAsia="ru-RU"/>
              </w:rPr>
              <w:t>роведение в образовательных организация</w:t>
            </w:r>
            <w:r w:rsidR="0022542A">
              <w:rPr>
                <w:rFonts w:ascii="Times New Roman" w:eastAsia="Times New Roman" w:hAnsi="Times New Roman" w:cs="Times New Roman"/>
                <w:sz w:val="24"/>
                <w:szCs w:val="24"/>
                <w:lang w:eastAsia="ru-RU"/>
              </w:rPr>
              <w:t>х города ежегодного социально-</w:t>
            </w:r>
            <w:r w:rsidR="00851D99" w:rsidRPr="00620D9C">
              <w:rPr>
                <w:rFonts w:ascii="Times New Roman" w:eastAsia="Times New Roman" w:hAnsi="Times New Roman" w:cs="Times New Roman"/>
                <w:sz w:val="24"/>
                <w:szCs w:val="24"/>
                <w:lang w:eastAsia="ru-RU"/>
              </w:rPr>
              <w:t xml:space="preserve">психологического </w:t>
            </w:r>
          </w:p>
          <w:p w:rsidR="0022542A" w:rsidRDefault="00851D99" w:rsidP="0022542A">
            <w:pPr>
              <w:widowControl w:val="0"/>
              <w:autoSpaceDE w:val="0"/>
              <w:autoSpaceDN w:val="0"/>
              <w:adjustRightInd w:val="0"/>
              <w:rPr>
                <w:rFonts w:ascii="Times New Roman" w:eastAsia="Times New Roman" w:hAnsi="Times New Roman" w:cs="Times New Roman"/>
                <w:sz w:val="24"/>
                <w:szCs w:val="24"/>
                <w:lang w:eastAsia="ru-RU"/>
              </w:rPr>
            </w:pPr>
            <w:r w:rsidRPr="00620D9C">
              <w:rPr>
                <w:rFonts w:ascii="Times New Roman" w:eastAsia="Times New Roman" w:hAnsi="Times New Roman" w:cs="Times New Roman"/>
                <w:sz w:val="24"/>
                <w:szCs w:val="24"/>
                <w:lang w:eastAsia="ru-RU"/>
              </w:rPr>
              <w:t xml:space="preserve">тестирования школьников </w:t>
            </w:r>
          </w:p>
          <w:p w:rsidR="00851D99" w:rsidRPr="00620D9C" w:rsidRDefault="003F41D5" w:rsidP="0022542A">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13–</w:t>
            </w:r>
            <w:r w:rsidR="00851D99" w:rsidRPr="00620D9C">
              <w:rPr>
                <w:rFonts w:ascii="Times New Roman" w:eastAsia="Times New Roman" w:hAnsi="Times New Roman" w:cs="Times New Roman"/>
                <w:sz w:val="24"/>
                <w:szCs w:val="24"/>
                <w:lang w:eastAsia="ru-RU"/>
              </w:rPr>
              <w:t xml:space="preserve">18 лет   </w:t>
            </w:r>
          </w:p>
        </w:tc>
      </w:tr>
      <w:tr w:rsidR="00AE6FC0" w:rsidRPr="00620D9C" w:rsidTr="003F41D5">
        <w:tc>
          <w:tcPr>
            <w:tcW w:w="821" w:type="dxa"/>
          </w:tcPr>
          <w:p w:rsidR="00851D99" w:rsidRPr="00620D9C" w:rsidRDefault="0022542A" w:rsidP="00620D9C">
            <w:pPr>
              <w:widowControl w:val="0"/>
              <w:autoSpaceDE w:val="0"/>
              <w:autoSpaceDN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c>
          <w:tcPr>
            <w:tcW w:w="3221" w:type="dxa"/>
          </w:tcPr>
          <w:p w:rsidR="0022542A"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Проведение общегородских акций и кампаний, направленных на профилактику правонарушений несовершеннолетних</w:t>
            </w:r>
            <w:r w:rsidR="00AE6FC0" w:rsidRPr="00620D9C">
              <w:rPr>
                <w:rFonts w:ascii="Times New Roman" w:eastAsiaTheme="minorEastAsia" w:hAnsi="Times New Roman" w:cs="Times New Roman"/>
                <w:sz w:val="24"/>
                <w:szCs w:val="24"/>
                <w:lang w:eastAsia="ru-RU"/>
              </w:rPr>
              <w:t xml:space="preserve"> и молодежи</w:t>
            </w:r>
            <w:r w:rsidRPr="00620D9C">
              <w:rPr>
                <w:rFonts w:ascii="Times New Roman" w:eastAsiaTheme="minorEastAsia" w:hAnsi="Times New Roman" w:cs="Times New Roman"/>
                <w:sz w:val="24"/>
                <w:szCs w:val="24"/>
                <w:lang w:eastAsia="ru-RU"/>
              </w:rPr>
              <w:t>:</w:t>
            </w:r>
            <w:r w:rsidR="00AE6FC0" w:rsidRPr="00620D9C">
              <w:rPr>
                <w:rFonts w:ascii="Times New Roman" w:eastAsiaTheme="minorEastAsia" w:hAnsi="Times New Roman" w:cs="Times New Roman"/>
                <w:sz w:val="24"/>
                <w:szCs w:val="24"/>
                <w:lang w:eastAsia="ru-RU"/>
              </w:rPr>
              <w:t xml:space="preserve"> просветительские занятия </w:t>
            </w:r>
          </w:p>
          <w:p w:rsidR="0022542A" w:rsidRDefault="00AE6FC0" w:rsidP="0022542A">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в образовательных учреждениях г. Красноярска, </w:t>
            </w:r>
            <w:r w:rsidR="00851D99" w:rsidRPr="00620D9C">
              <w:rPr>
                <w:rFonts w:ascii="Times New Roman" w:eastAsiaTheme="minorEastAsia" w:hAnsi="Times New Roman" w:cs="Times New Roman"/>
                <w:sz w:val="24"/>
                <w:szCs w:val="24"/>
                <w:lang w:eastAsia="ru-RU"/>
              </w:rPr>
              <w:t xml:space="preserve">деловые игры, диспуты, викторины </w:t>
            </w:r>
          </w:p>
          <w:p w:rsidR="0022542A" w:rsidRDefault="00851D99" w:rsidP="0022542A">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по проблемам правовой культуры </w:t>
            </w:r>
            <w:r w:rsidR="00AE6FC0" w:rsidRPr="00620D9C">
              <w:rPr>
                <w:rFonts w:ascii="Times New Roman" w:eastAsiaTheme="minorEastAsia" w:hAnsi="Times New Roman" w:cs="Times New Roman"/>
                <w:sz w:val="24"/>
                <w:szCs w:val="24"/>
                <w:lang w:eastAsia="ru-RU"/>
              </w:rPr>
              <w:t xml:space="preserve">несовершеннолетних </w:t>
            </w:r>
          </w:p>
          <w:p w:rsidR="0022542A" w:rsidRDefault="00AE6FC0" w:rsidP="0022542A">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и молодежи</w:t>
            </w:r>
            <w:r w:rsidR="00851D99" w:rsidRPr="00620D9C">
              <w:rPr>
                <w:rFonts w:ascii="Times New Roman" w:eastAsiaTheme="minorEastAsia" w:hAnsi="Times New Roman" w:cs="Times New Roman"/>
                <w:sz w:val="24"/>
                <w:szCs w:val="24"/>
                <w:lang w:eastAsia="ru-RU"/>
              </w:rPr>
              <w:t>, по основам безо</w:t>
            </w:r>
            <w:r w:rsidR="0022542A">
              <w:rPr>
                <w:rFonts w:ascii="Times New Roman" w:eastAsiaTheme="minorEastAsia" w:hAnsi="Times New Roman" w:cs="Times New Roman"/>
                <w:sz w:val="24"/>
                <w:szCs w:val="24"/>
                <w:lang w:eastAsia="ru-RU"/>
              </w:rPr>
              <w:t>-</w:t>
            </w:r>
            <w:proofErr w:type="spellStart"/>
            <w:r w:rsidR="00851D99" w:rsidRPr="00620D9C">
              <w:rPr>
                <w:rFonts w:ascii="Times New Roman" w:eastAsiaTheme="minorEastAsia" w:hAnsi="Times New Roman" w:cs="Times New Roman"/>
                <w:sz w:val="24"/>
                <w:szCs w:val="24"/>
                <w:lang w:eastAsia="ru-RU"/>
              </w:rPr>
              <w:t>пасности</w:t>
            </w:r>
            <w:proofErr w:type="spellEnd"/>
            <w:r w:rsidR="00851D99" w:rsidRPr="00620D9C">
              <w:rPr>
                <w:rFonts w:ascii="Times New Roman" w:eastAsiaTheme="minorEastAsia" w:hAnsi="Times New Roman" w:cs="Times New Roman"/>
                <w:sz w:val="24"/>
                <w:szCs w:val="24"/>
                <w:lang w:eastAsia="ru-RU"/>
              </w:rPr>
              <w:t xml:space="preserve"> жизнедеятельности человека, встречи со спорт</w:t>
            </w:r>
            <w:r w:rsidR="0022542A">
              <w:rPr>
                <w:rFonts w:ascii="Times New Roman" w:eastAsiaTheme="minorEastAsia" w:hAnsi="Times New Roman" w:cs="Times New Roman"/>
                <w:sz w:val="24"/>
                <w:szCs w:val="24"/>
                <w:lang w:eastAsia="ru-RU"/>
              </w:rPr>
              <w:t>-</w:t>
            </w:r>
            <w:r w:rsidR="00851D99" w:rsidRPr="00620D9C">
              <w:rPr>
                <w:rFonts w:ascii="Times New Roman" w:eastAsiaTheme="minorEastAsia" w:hAnsi="Times New Roman" w:cs="Times New Roman"/>
                <w:sz w:val="24"/>
                <w:szCs w:val="24"/>
                <w:lang w:eastAsia="ru-RU"/>
              </w:rPr>
              <w:t xml:space="preserve">сменами и другими известными людьми, пропагандирующими здоровый образ жизни; проведение физкультурных и спортивных мероприятий с несовершеннолетними, проведение занятий физкультурно-спортивной направленности по месту </w:t>
            </w:r>
          </w:p>
          <w:p w:rsidR="00851D99" w:rsidRPr="00620D9C" w:rsidRDefault="00851D99" w:rsidP="0022542A">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жительства с несовершеннолетними</w:t>
            </w:r>
          </w:p>
        </w:tc>
        <w:tc>
          <w:tcPr>
            <w:tcW w:w="2213"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-/ГУО;</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ГУК;</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ГУФКС</w:t>
            </w:r>
            <w:r w:rsidR="00A96721" w:rsidRPr="00620D9C">
              <w:rPr>
                <w:rFonts w:ascii="Times New Roman" w:eastAsiaTheme="minorEastAsia" w:hAnsi="Times New Roman" w:cs="Times New Roman"/>
                <w:sz w:val="24"/>
                <w:szCs w:val="24"/>
                <w:lang w:eastAsia="ru-RU"/>
              </w:rPr>
              <w:t>иТ</w:t>
            </w:r>
            <w:proofErr w:type="spellEnd"/>
            <w:r w:rsidRPr="00620D9C">
              <w:rPr>
                <w:rFonts w:ascii="Times New Roman" w:eastAsiaTheme="minorEastAsia" w:hAnsi="Times New Roman" w:cs="Times New Roman"/>
                <w:sz w:val="24"/>
                <w:szCs w:val="24"/>
                <w:lang w:eastAsia="ru-RU"/>
              </w:rPr>
              <w:t>;</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ГУМП;</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851D99" w:rsidRPr="00620D9C" w:rsidRDefault="003F41D5" w:rsidP="00620D9C">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51D99" w:rsidRPr="00620D9C">
              <w:rPr>
                <w:rFonts w:ascii="Times New Roman" w:eastAsia="Times New Roman" w:hAnsi="Times New Roman" w:cs="Times New Roman"/>
                <w:sz w:val="24"/>
                <w:szCs w:val="24"/>
                <w:lang w:eastAsia="ru-RU"/>
              </w:rPr>
              <w:t>рганизация и проведение  досу</w:t>
            </w:r>
            <w:r>
              <w:rPr>
                <w:rFonts w:ascii="Times New Roman" w:eastAsia="Times New Roman" w:hAnsi="Times New Roman" w:cs="Times New Roman"/>
                <w:sz w:val="24"/>
                <w:szCs w:val="24"/>
                <w:lang w:eastAsia="ru-RU"/>
              </w:rPr>
              <w:t>говых</w:t>
            </w:r>
            <w:r w:rsidR="00851D99" w:rsidRPr="00620D9C">
              <w:rPr>
                <w:rFonts w:ascii="Times New Roman" w:eastAsia="Times New Roman" w:hAnsi="Times New Roman" w:cs="Times New Roman"/>
                <w:sz w:val="24"/>
                <w:szCs w:val="24"/>
                <w:lang w:eastAsia="ru-RU"/>
              </w:rPr>
              <w:t xml:space="preserve"> мероприятий, </w:t>
            </w:r>
            <w:r w:rsidR="00851D99" w:rsidRPr="00620D9C">
              <w:rPr>
                <w:rFonts w:ascii="Times New Roman" w:eastAsiaTheme="minorEastAsia" w:hAnsi="Times New Roman" w:cs="Times New Roman"/>
                <w:sz w:val="24"/>
                <w:szCs w:val="24"/>
                <w:lang w:eastAsia="ru-RU"/>
              </w:rPr>
              <w:t xml:space="preserve">направленных на профилактику преступности и правонарушений в молодежной среде,  среди несовершеннолетних, а также  </w:t>
            </w:r>
            <w:r w:rsidR="00851D99" w:rsidRPr="00620D9C">
              <w:rPr>
                <w:rFonts w:ascii="Times New Roman" w:eastAsia="Times New Roman" w:hAnsi="Times New Roman" w:cs="Times New Roman"/>
                <w:sz w:val="24"/>
                <w:szCs w:val="24"/>
                <w:lang w:eastAsia="ru-RU"/>
              </w:rPr>
              <w:t xml:space="preserve">профилактики детского травматизма  в рамках формирования норм безопасного поведения, в том числе в быту   </w:t>
            </w:r>
          </w:p>
          <w:p w:rsidR="00851D99" w:rsidRPr="00620D9C" w:rsidRDefault="00851D99" w:rsidP="00620D9C">
            <w:pPr>
              <w:widowControl w:val="0"/>
              <w:autoSpaceDE w:val="0"/>
              <w:autoSpaceDN w:val="0"/>
              <w:adjustRightInd w:val="0"/>
              <w:rPr>
                <w:rFonts w:ascii="Times New Roman" w:eastAsiaTheme="minorEastAsia" w:hAnsi="Times New Roman" w:cs="Times New Roman"/>
                <w:sz w:val="24"/>
                <w:szCs w:val="24"/>
                <w:lang w:eastAsia="ru-RU"/>
              </w:rPr>
            </w:pPr>
          </w:p>
        </w:tc>
      </w:tr>
      <w:tr w:rsidR="00851D99" w:rsidRPr="00620D9C" w:rsidTr="003F41D5">
        <w:tc>
          <w:tcPr>
            <w:tcW w:w="821" w:type="dxa"/>
          </w:tcPr>
          <w:p w:rsidR="00851D99" w:rsidRPr="00620D9C" w:rsidRDefault="0022542A" w:rsidP="0022542A">
            <w:pPr>
              <w:widowControl w:val="0"/>
              <w:autoSpaceDE w:val="0"/>
              <w:autoSpaceDN w:val="0"/>
              <w:spacing w:line="235"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4.6</w:t>
            </w:r>
          </w:p>
        </w:tc>
        <w:tc>
          <w:tcPr>
            <w:tcW w:w="3221" w:type="dxa"/>
          </w:tcPr>
          <w:p w:rsidR="00851D99" w:rsidRPr="00620D9C" w:rsidRDefault="00851D99" w:rsidP="0022542A">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Проведение работы в молодежной среде по вовлечению социальных групп молодежи, наиболее склонных к экстремистским проявлениям (</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группы риска</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 в общественную жизнь города. Привлечение молодежного актива национально-культурных автономий к реализации городских проектов в сфере молодежной политики</w:t>
            </w:r>
          </w:p>
        </w:tc>
        <w:tc>
          <w:tcPr>
            <w:tcW w:w="2213" w:type="dxa"/>
          </w:tcPr>
          <w:p w:rsidR="00851D99" w:rsidRPr="00620D9C" w:rsidRDefault="00851D99" w:rsidP="0022542A">
            <w:pPr>
              <w:widowControl w:val="0"/>
              <w:autoSpaceDE w:val="0"/>
              <w:autoSpaceDN w:val="0"/>
              <w:spacing w:line="235"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-/ГУМП</w:t>
            </w:r>
          </w:p>
        </w:tc>
        <w:tc>
          <w:tcPr>
            <w:tcW w:w="1349" w:type="dxa"/>
          </w:tcPr>
          <w:p w:rsidR="00851D99" w:rsidRPr="00620D9C" w:rsidRDefault="00851D99" w:rsidP="0022542A">
            <w:pPr>
              <w:widowControl w:val="0"/>
              <w:spacing w:line="235" w:lineRule="auto"/>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22542A">
            <w:pPr>
              <w:widowControl w:val="0"/>
              <w:spacing w:line="235" w:lineRule="auto"/>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22542A">
            <w:pPr>
              <w:widowControl w:val="0"/>
              <w:spacing w:line="235" w:lineRule="auto"/>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22542A">
            <w:pPr>
              <w:widowControl w:val="0"/>
              <w:spacing w:line="235" w:lineRule="auto"/>
              <w:jc w:val="center"/>
              <w:outlineLvl w:val="1"/>
              <w:rPr>
                <w:rFonts w:ascii="Times New Roman" w:eastAsiaTheme="majorEastAsia" w:hAnsi="Times New Roman" w:cs="Times New Roman"/>
                <w:bCs/>
                <w:sz w:val="24"/>
                <w:szCs w:val="24"/>
              </w:rPr>
            </w:pPr>
          </w:p>
        </w:tc>
        <w:tc>
          <w:tcPr>
            <w:tcW w:w="3686" w:type="dxa"/>
          </w:tcPr>
          <w:p w:rsidR="0022542A" w:rsidRDefault="003F41D5" w:rsidP="0022542A">
            <w:pPr>
              <w:widowControl w:val="0"/>
              <w:spacing w:line="235"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851D99" w:rsidRPr="00620D9C">
              <w:rPr>
                <w:rFonts w:ascii="Times New Roman" w:eastAsia="Calibri" w:hAnsi="Times New Roman" w:cs="Times New Roman"/>
                <w:sz w:val="24"/>
                <w:szCs w:val="24"/>
              </w:rPr>
              <w:t>роведение комплекса мероприятий с целью обеспечения индивидуальной профилактической работы среди молодежи, подростков, причисляющих себя к неформальным молодежным объедине</w:t>
            </w:r>
            <w:r w:rsidR="0022542A">
              <w:rPr>
                <w:rFonts w:ascii="Times New Roman" w:eastAsia="Calibri" w:hAnsi="Times New Roman" w:cs="Times New Roman"/>
                <w:sz w:val="24"/>
                <w:szCs w:val="24"/>
              </w:rPr>
              <w:t>ниям, в том числе</w:t>
            </w:r>
            <w:r w:rsidR="00851D99" w:rsidRPr="00620D9C">
              <w:rPr>
                <w:rFonts w:ascii="Times New Roman" w:eastAsia="Calibri" w:hAnsi="Times New Roman" w:cs="Times New Roman"/>
                <w:sz w:val="24"/>
                <w:szCs w:val="24"/>
              </w:rPr>
              <w:t xml:space="preserve"> за счет вовлечения указанной категории лиц </w:t>
            </w:r>
          </w:p>
          <w:p w:rsidR="00851D99" w:rsidRPr="003F41D5" w:rsidRDefault="00851D99" w:rsidP="0022542A">
            <w:pPr>
              <w:widowControl w:val="0"/>
              <w:spacing w:line="235" w:lineRule="auto"/>
              <w:rPr>
                <w:rFonts w:ascii="Times New Roman" w:eastAsia="Calibri" w:hAnsi="Times New Roman" w:cs="Times New Roman"/>
                <w:sz w:val="24"/>
                <w:szCs w:val="24"/>
              </w:rPr>
            </w:pPr>
            <w:r w:rsidRPr="00620D9C">
              <w:rPr>
                <w:rFonts w:ascii="Times New Roman" w:eastAsia="Calibri" w:hAnsi="Times New Roman" w:cs="Times New Roman"/>
                <w:sz w:val="24"/>
                <w:szCs w:val="24"/>
              </w:rPr>
              <w:t>в работу подведомственных главному управлению молодежной политики администра</w:t>
            </w:r>
            <w:r w:rsidR="003F41D5">
              <w:rPr>
                <w:rFonts w:ascii="Times New Roman" w:eastAsia="Calibri" w:hAnsi="Times New Roman" w:cs="Times New Roman"/>
                <w:sz w:val="24"/>
                <w:szCs w:val="24"/>
              </w:rPr>
              <w:t>ции города  учреждений</w:t>
            </w:r>
          </w:p>
        </w:tc>
      </w:tr>
      <w:tr w:rsidR="00851D99" w:rsidRPr="00620D9C" w:rsidTr="003F41D5">
        <w:tc>
          <w:tcPr>
            <w:tcW w:w="821" w:type="dxa"/>
          </w:tcPr>
          <w:p w:rsidR="00851D99" w:rsidRPr="00620D9C" w:rsidRDefault="0022542A" w:rsidP="00620D9C">
            <w:pPr>
              <w:widowControl w:val="0"/>
              <w:autoSpaceDE w:val="0"/>
              <w:autoSpaceDN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w:t>
            </w:r>
          </w:p>
        </w:tc>
        <w:tc>
          <w:tcPr>
            <w:tcW w:w="3221" w:type="dxa"/>
          </w:tcPr>
          <w:p w:rsidR="003F41D5"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Рассмотрение вопросов профилактики правонарушений </w:t>
            </w:r>
          </w:p>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в рамках деятельности комиссий по делам несовершеннолетних и защите их прав</w:t>
            </w:r>
          </w:p>
        </w:tc>
        <w:tc>
          <w:tcPr>
            <w:tcW w:w="2213"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proofErr w:type="spellStart"/>
            <w:r w:rsidRPr="00620D9C">
              <w:rPr>
                <w:rFonts w:ascii="Times New Roman" w:eastAsiaTheme="minorEastAsia" w:hAnsi="Times New Roman" w:cs="Times New Roman"/>
                <w:sz w:val="24"/>
                <w:szCs w:val="24"/>
                <w:lang w:eastAsia="ru-RU"/>
              </w:rPr>
              <w:t>КДНиЗП</w:t>
            </w:r>
            <w:proofErr w:type="spellEnd"/>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3F41D5" w:rsidRDefault="003F41D5" w:rsidP="00620D9C">
            <w:pPr>
              <w:widowControl w:val="0"/>
              <w:rPr>
                <w:rFonts w:ascii="Times New Roman" w:hAnsi="Times New Roman" w:cs="Times New Roman"/>
                <w:sz w:val="24"/>
                <w:szCs w:val="24"/>
              </w:rPr>
            </w:pPr>
            <w:r>
              <w:rPr>
                <w:rFonts w:ascii="Times New Roman" w:hAnsi="Times New Roman" w:cs="Times New Roman"/>
                <w:sz w:val="24"/>
                <w:szCs w:val="24"/>
              </w:rPr>
              <w:t>в</w:t>
            </w:r>
            <w:r w:rsidR="00851D99" w:rsidRPr="00620D9C">
              <w:rPr>
                <w:rFonts w:ascii="Times New Roman" w:hAnsi="Times New Roman" w:cs="Times New Roman"/>
                <w:sz w:val="24"/>
                <w:szCs w:val="24"/>
              </w:rPr>
              <w:t>ыработка рекомендаций субъектам профилактики, повышение эффективности реализуемых мер  по профилактике правонарушений среди несовершеннолетних, в отношении несовершеннолет</w:t>
            </w:r>
            <w:r>
              <w:rPr>
                <w:rFonts w:ascii="Times New Roman" w:hAnsi="Times New Roman" w:cs="Times New Roman"/>
                <w:sz w:val="24"/>
                <w:szCs w:val="24"/>
              </w:rPr>
              <w:t xml:space="preserve">них </w:t>
            </w:r>
          </w:p>
          <w:p w:rsidR="00851D99" w:rsidRPr="00620D9C" w:rsidRDefault="00851D99" w:rsidP="00620D9C">
            <w:pPr>
              <w:widowControl w:val="0"/>
              <w:rPr>
                <w:rFonts w:ascii="Times New Roman" w:eastAsia="Calibri" w:hAnsi="Times New Roman" w:cs="Times New Roman"/>
                <w:sz w:val="24"/>
                <w:szCs w:val="24"/>
              </w:rPr>
            </w:pPr>
            <w:r w:rsidRPr="00620D9C">
              <w:rPr>
                <w:rFonts w:ascii="Times New Roman" w:hAnsi="Times New Roman" w:cs="Times New Roman"/>
                <w:sz w:val="24"/>
                <w:szCs w:val="24"/>
              </w:rPr>
              <w:t xml:space="preserve">и защите их прав    </w:t>
            </w:r>
          </w:p>
        </w:tc>
      </w:tr>
      <w:tr w:rsidR="00851D99" w:rsidRPr="00620D9C" w:rsidTr="003F41D5">
        <w:tc>
          <w:tcPr>
            <w:tcW w:w="821" w:type="dxa"/>
          </w:tcPr>
          <w:p w:rsidR="00851D99" w:rsidRPr="00620D9C" w:rsidRDefault="0022542A" w:rsidP="0022542A">
            <w:pPr>
              <w:widowControl w:val="0"/>
              <w:autoSpaceDE w:val="0"/>
              <w:autoSpaceDN w:val="0"/>
              <w:spacing w:line="235"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4.8</w:t>
            </w:r>
          </w:p>
        </w:tc>
        <w:tc>
          <w:tcPr>
            <w:tcW w:w="3221" w:type="dxa"/>
          </w:tcPr>
          <w:p w:rsidR="00851D99" w:rsidRPr="00620D9C" w:rsidRDefault="00851D99" w:rsidP="0022542A">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Проведение в муниципальных образовательных учреждениях города Красноярска проверки знания учащимися своих прав и обязанностей, ответственности за совершение правонарушений</w:t>
            </w:r>
          </w:p>
        </w:tc>
        <w:tc>
          <w:tcPr>
            <w:tcW w:w="2213" w:type="dxa"/>
          </w:tcPr>
          <w:p w:rsidR="00851D99" w:rsidRPr="00620D9C" w:rsidRDefault="00851D99" w:rsidP="0022542A">
            <w:pPr>
              <w:widowControl w:val="0"/>
              <w:autoSpaceDE w:val="0"/>
              <w:autoSpaceDN w:val="0"/>
              <w:spacing w:line="235"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-/ГУО</w:t>
            </w:r>
          </w:p>
        </w:tc>
        <w:tc>
          <w:tcPr>
            <w:tcW w:w="1349" w:type="dxa"/>
          </w:tcPr>
          <w:p w:rsidR="00851D99" w:rsidRPr="00620D9C" w:rsidRDefault="00851D99" w:rsidP="0022542A">
            <w:pPr>
              <w:widowControl w:val="0"/>
              <w:spacing w:line="235" w:lineRule="auto"/>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22542A">
            <w:pPr>
              <w:widowControl w:val="0"/>
              <w:spacing w:line="235" w:lineRule="auto"/>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22542A">
            <w:pPr>
              <w:widowControl w:val="0"/>
              <w:spacing w:line="235" w:lineRule="auto"/>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22542A">
            <w:pPr>
              <w:widowControl w:val="0"/>
              <w:spacing w:line="235" w:lineRule="auto"/>
              <w:jc w:val="center"/>
              <w:outlineLvl w:val="1"/>
              <w:rPr>
                <w:rFonts w:ascii="Times New Roman" w:eastAsiaTheme="majorEastAsia" w:hAnsi="Times New Roman" w:cs="Times New Roman"/>
                <w:bCs/>
                <w:sz w:val="24"/>
                <w:szCs w:val="24"/>
              </w:rPr>
            </w:pPr>
          </w:p>
        </w:tc>
        <w:tc>
          <w:tcPr>
            <w:tcW w:w="3686" w:type="dxa"/>
          </w:tcPr>
          <w:p w:rsidR="003F41D5" w:rsidRDefault="003F41D5" w:rsidP="0022542A">
            <w:pPr>
              <w:widowControl w:val="0"/>
              <w:spacing w:line="235"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51D99" w:rsidRPr="00620D9C">
              <w:rPr>
                <w:rFonts w:ascii="Times New Roman" w:eastAsia="Times New Roman" w:hAnsi="Times New Roman" w:cs="Times New Roman"/>
                <w:sz w:val="24"/>
                <w:szCs w:val="24"/>
                <w:lang w:eastAsia="ru-RU"/>
              </w:rPr>
              <w:t xml:space="preserve">рганизация и проведение работы по выявлению среди обучающихся сторонников деструктивных молодежных движений; проведение классных часов с обучающимися, родительских собраний  </w:t>
            </w:r>
          </w:p>
          <w:p w:rsidR="003F41D5" w:rsidRDefault="00851D99" w:rsidP="0022542A">
            <w:pPr>
              <w:widowControl w:val="0"/>
              <w:spacing w:line="235" w:lineRule="auto"/>
              <w:rPr>
                <w:rFonts w:ascii="Times New Roman" w:eastAsia="Times New Roman" w:hAnsi="Times New Roman" w:cs="Times New Roman"/>
                <w:sz w:val="24"/>
                <w:szCs w:val="24"/>
                <w:lang w:eastAsia="ru-RU"/>
              </w:rPr>
            </w:pPr>
            <w:r w:rsidRPr="00620D9C">
              <w:rPr>
                <w:rFonts w:ascii="Times New Roman" w:eastAsia="Times New Roman" w:hAnsi="Times New Roman" w:cs="Times New Roman"/>
                <w:sz w:val="24"/>
                <w:szCs w:val="24"/>
                <w:lang w:eastAsia="ru-RU"/>
              </w:rPr>
              <w:t xml:space="preserve">с акцентом на знание и понимание ответственности за совершение административных правонарушений и уголовно-наказуемых деяний за проявление экстремизма </w:t>
            </w:r>
          </w:p>
          <w:p w:rsidR="00851D99" w:rsidRPr="00620D9C" w:rsidRDefault="00851D99" w:rsidP="0022542A">
            <w:pPr>
              <w:widowControl w:val="0"/>
              <w:spacing w:line="235" w:lineRule="auto"/>
              <w:rPr>
                <w:rFonts w:ascii="Times New Roman" w:eastAsia="Calibri" w:hAnsi="Times New Roman" w:cs="Times New Roman"/>
                <w:sz w:val="24"/>
                <w:szCs w:val="24"/>
              </w:rPr>
            </w:pPr>
            <w:r w:rsidRPr="00620D9C">
              <w:rPr>
                <w:rFonts w:ascii="Times New Roman" w:eastAsia="Times New Roman" w:hAnsi="Times New Roman" w:cs="Times New Roman"/>
                <w:sz w:val="24"/>
                <w:szCs w:val="24"/>
                <w:lang w:eastAsia="ru-RU"/>
              </w:rPr>
              <w:t>в соответствии с Уголовным кодексом РФ и Кодексом об административных правонарушениях РФ</w:t>
            </w:r>
          </w:p>
        </w:tc>
      </w:tr>
      <w:tr w:rsidR="00851D99" w:rsidRPr="00620D9C" w:rsidTr="003F41D5">
        <w:tc>
          <w:tcPr>
            <w:tcW w:w="821" w:type="dxa"/>
          </w:tcPr>
          <w:p w:rsidR="00851D99" w:rsidRPr="00620D9C" w:rsidRDefault="00851D99" w:rsidP="0022542A">
            <w:pPr>
              <w:widowControl w:val="0"/>
              <w:autoSpaceDE w:val="0"/>
              <w:autoSpaceDN w:val="0"/>
              <w:spacing w:line="235"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4.9</w:t>
            </w:r>
          </w:p>
        </w:tc>
        <w:tc>
          <w:tcPr>
            <w:tcW w:w="3221" w:type="dxa"/>
          </w:tcPr>
          <w:p w:rsidR="003F41D5" w:rsidRDefault="00851D99" w:rsidP="0022542A">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Организация и проведение </w:t>
            </w:r>
          </w:p>
          <w:p w:rsidR="00620D9C" w:rsidRDefault="00851D99" w:rsidP="0022542A">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в муниципальных образовательных учреждениях города мероприятий с родителями и обучающимися по разъяснению признаков деструктивного (отклоняющегося) поведения, а также ответственности за совершение правонарушений, проведение комплексной профилактической работы </w:t>
            </w:r>
          </w:p>
          <w:p w:rsidR="00851D99" w:rsidRPr="00620D9C" w:rsidRDefault="00851D99" w:rsidP="0022542A">
            <w:pPr>
              <w:widowControl w:val="0"/>
              <w:autoSpaceDE w:val="0"/>
              <w:autoSpaceDN w:val="0"/>
              <w:spacing w:line="235" w:lineRule="auto"/>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с целью минимизации конфликтных и асоциальных проявлений</w:t>
            </w:r>
          </w:p>
        </w:tc>
        <w:tc>
          <w:tcPr>
            <w:tcW w:w="2213" w:type="dxa"/>
          </w:tcPr>
          <w:p w:rsidR="00851D99" w:rsidRPr="00620D9C" w:rsidRDefault="00851D99" w:rsidP="0022542A">
            <w:pPr>
              <w:widowControl w:val="0"/>
              <w:autoSpaceDE w:val="0"/>
              <w:autoSpaceDN w:val="0"/>
              <w:spacing w:line="235" w:lineRule="auto"/>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-/ГУО</w:t>
            </w:r>
          </w:p>
        </w:tc>
        <w:tc>
          <w:tcPr>
            <w:tcW w:w="1349" w:type="dxa"/>
          </w:tcPr>
          <w:p w:rsidR="00851D99" w:rsidRPr="00620D9C" w:rsidRDefault="00851D99" w:rsidP="0022542A">
            <w:pPr>
              <w:widowControl w:val="0"/>
              <w:spacing w:line="235" w:lineRule="auto"/>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22542A">
            <w:pPr>
              <w:widowControl w:val="0"/>
              <w:spacing w:line="235" w:lineRule="auto"/>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22542A">
            <w:pPr>
              <w:widowControl w:val="0"/>
              <w:spacing w:line="235" w:lineRule="auto"/>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22542A">
            <w:pPr>
              <w:widowControl w:val="0"/>
              <w:spacing w:line="235" w:lineRule="auto"/>
              <w:jc w:val="center"/>
              <w:outlineLvl w:val="1"/>
              <w:rPr>
                <w:rFonts w:ascii="Times New Roman" w:eastAsiaTheme="majorEastAsia" w:hAnsi="Times New Roman" w:cs="Times New Roman"/>
                <w:bCs/>
                <w:sz w:val="24"/>
                <w:szCs w:val="24"/>
              </w:rPr>
            </w:pPr>
          </w:p>
        </w:tc>
        <w:tc>
          <w:tcPr>
            <w:tcW w:w="3686" w:type="dxa"/>
          </w:tcPr>
          <w:p w:rsidR="00851D99" w:rsidRPr="003F41D5" w:rsidRDefault="003F41D5" w:rsidP="0022542A">
            <w:pPr>
              <w:widowControl w:val="0"/>
              <w:autoSpaceDE w:val="0"/>
              <w:autoSpaceDN w:val="0"/>
              <w:spacing w:line="235"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51D99" w:rsidRPr="00620D9C">
              <w:rPr>
                <w:rFonts w:ascii="Times New Roman" w:eastAsia="Times New Roman" w:hAnsi="Times New Roman" w:cs="Times New Roman"/>
                <w:sz w:val="24"/>
                <w:szCs w:val="24"/>
                <w:lang w:eastAsia="ru-RU"/>
              </w:rPr>
              <w:t>рганизация и проведение на ре</w:t>
            </w:r>
            <w:r w:rsidR="0022542A">
              <w:rPr>
                <w:rFonts w:ascii="Times New Roman" w:eastAsia="Times New Roman" w:hAnsi="Times New Roman" w:cs="Times New Roman"/>
                <w:sz w:val="24"/>
                <w:szCs w:val="24"/>
                <w:lang w:eastAsia="ru-RU"/>
              </w:rPr>
              <w:t>гулярной основе работы по</w:t>
            </w:r>
            <w:r w:rsidR="00851D99" w:rsidRPr="00620D9C">
              <w:rPr>
                <w:rFonts w:ascii="Times New Roman" w:eastAsia="Times New Roman" w:hAnsi="Times New Roman" w:cs="Times New Roman"/>
                <w:sz w:val="24"/>
                <w:szCs w:val="24"/>
                <w:lang w:eastAsia="ru-RU"/>
              </w:rPr>
              <w:t xml:space="preserve"> выявлению антиобщественных проявлений в подростковой среде посредством мониторинга социальных сетей несовершеннолетних; прове</w:t>
            </w:r>
            <w:r w:rsidR="00620D9C">
              <w:rPr>
                <w:rFonts w:ascii="Times New Roman" w:eastAsia="Times New Roman" w:hAnsi="Times New Roman" w:cs="Times New Roman"/>
                <w:sz w:val="24"/>
                <w:szCs w:val="24"/>
                <w:lang w:eastAsia="ru-RU"/>
              </w:rPr>
              <w:t xml:space="preserve">дение </w:t>
            </w:r>
            <w:r>
              <w:rPr>
                <w:rFonts w:ascii="Times New Roman" w:eastAsia="Times New Roman" w:hAnsi="Times New Roman" w:cs="Times New Roman"/>
                <w:sz w:val="24"/>
                <w:szCs w:val="24"/>
                <w:lang w:eastAsia="ru-RU"/>
              </w:rPr>
              <w:t xml:space="preserve">занятий по </w:t>
            </w:r>
            <w:proofErr w:type="spellStart"/>
            <w:r w:rsidR="00851D99" w:rsidRPr="00620D9C">
              <w:rPr>
                <w:rFonts w:ascii="Times New Roman" w:eastAsia="Times New Roman" w:hAnsi="Times New Roman" w:cs="Times New Roman"/>
                <w:sz w:val="24"/>
                <w:szCs w:val="24"/>
                <w:lang w:eastAsia="ru-RU"/>
              </w:rPr>
              <w:t>медиабезопасности</w:t>
            </w:r>
            <w:proofErr w:type="spellEnd"/>
            <w:r w:rsidR="00851D99" w:rsidRPr="00620D9C">
              <w:rPr>
                <w:rFonts w:ascii="Times New Roman" w:eastAsia="Times New Roman" w:hAnsi="Times New Roman" w:cs="Times New Roman"/>
                <w:sz w:val="24"/>
                <w:szCs w:val="24"/>
                <w:lang w:eastAsia="ru-RU"/>
              </w:rPr>
              <w:t xml:space="preserve">, родительских собраний по вопросам </w:t>
            </w:r>
            <w:proofErr w:type="spellStart"/>
            <w:r w:rsidR="00851D99" w:rsidRPr="00620D9C">
              <w:rPr>
                <w:rFonts w:ascii="Times New Roman" w:eastAsia="Times New Roman" w:hAnsi="Times New Roman" w:cs="Times New Roman"/>
                <w:sz w:val="24"/>
                <w:szCs w:val="24"/>
                <w:lang w:eastAsia="ru-RU"/>
              </w:rPr>
              <w:t>медиагра</w:t>
            </w:r>
            <w:r>
              <w:rPr>
                <w:rFonts w:ascii="Times New Roman" w:eastAsia="Times New Roman" w:hAnsi="Times New Roman" w:cs="Times New Roman"/>
                <w:sz w:val="24"/>
                <w:szCs w:val="24"/>
                <w:lang w:eastAsia="ru-RU"/>
              </w:rPr>
              <w:t>мотности</w:t>
            </w:r>
            <w:proofErr w:type="spellEnd"/>
            <w:r>
              <w:rPr>
                <w:rFonts w:ascii="Times New Roman" w:eastAsia="Times New Roman" w:hAnsi="Times New Roman" w:cs="Times New Roman"/>
                <w:sz w:val="24"/>
                <w:szCs w:val="24"/>
                <w:lang w:eastAsia="ru-RU"/>
              </w:rPr>
              <w:t xml:space="preserve">; </w:t>
            </w:r>
            <w:r w:rsidR="00851D99" w:rsidRPr="00620D9C">
              <w:rPr>
                <w:rFonts w:ascii="Times New Roman" w:eastAsia="Times New Roman" w:hAnsi="Times New Roman" w:cs="Times New Roman"/>
                <w:sz w:val="24"/>
                <w:szCs w:val="24"/>
                <w:lang w:eastAsia="ru-RU"/>
              </w:rPr>
              <w:t>привитие навыков ответственного безопасного поведения в современной информацион</w:t>
            </w:r>
            <w:r>
              <w:rPr>
                <w:rFonts w:ascii="Times New Roman" w:eastAsia="Times New Roman" w:hAnsi="Times New Roman" w:cs="Times New Roman"/>
                <w:sz w:val="24"/>
                <w:szCs w:val="24"/>
                <w:lang w:eastAsia="ru-RU"/>
              </w:rPr>
              <w:t>но-телекоммуникационной среде</w:t>
            </w:r>
          </w:p>
        </w:tc>
      </w:tr>
      <w:tr w:rsidR="00851D99" w:rsidRPr="00620D9C" w:rsidTr="003F41D5">
        <w:tc>
          <w:tcPr>
            <w:tcW w:w="15401" w:type="dxa"/>
            <w:gridSpan w:val="8"/>
          </w:tcPr>
          <w:p w:rsidR="00851D99" w:rsidRPr="00620D9C" w:rsidRDefault="00851D99" w:rsidP="00620D9C">
            <w:pPr>
              <w:widowControl w:val="0"/>
              <w:rPr>
                <w:rFonts w:ascii="Times New Roman" w:eastAsia="Calibri" w:hAnsi="Times New Roman" w:cs="Times New Roman"/>
                <w:sz w:val="24"/>
                <w:szCs w:val="24"/>
              </w:rPr>
            </w:pPr>
            <w:r w:rsidRPr="00620D9C">
              <w:rPr>
                <w:rFonts w:ascii="Times New Roman" w:eastAsiaTheme="minorEastAsia" w:hAnsi="Times New Roman" w:cs="Times New Roman"/>
                <w:sz w:val="24"/>
                <w:szCs w:val="24"/>
                <w:lang w:eastAsia="ru-RU"/>
              </w:rPr>
              <w:t>Задача 5. Обеспечение безопасности дорожного движения</w:t>
            </w:r>
          </w:p>
        </w:tc>
      </w:tr>
      <w:tr w:rsidR="00851D99" w:rsidRPr="00620D9C" w:rsidTr="003F41D5">
        <w:tc>
          <w:tcPr>
            <w:tcW w:w="821"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5.1</w:t>
            </w:r>
          </w:p>
        </w:tc>
        <w:tc>
          <w:tcPr>
            <w:tcW w:w="3221" w:type="dxa"/>
          </w:tcPr>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Рассмотрение на заседаниях городской комиссии по безо</w:t>
            </w:r>
            <w:r w:rsidR="0022542A">
              <w:rPr>
                <w:rFonts w:ascii="Times New Roman" w:eastAsiaTheme="minorEastAsia" w:hAnsi="Times New Roman" w:cs="Times New Roman"/>
                <w:sz w:val="24"/>
                <w:szCs w:val="24"/>
                <w:lang w:eastAsia="ru-RU"/>
              </w:rPr>
              <w:t>-</w:t>
            </w:r>
            <w:proofErr w:type="spellStart"/>
            <w:r w:rsidRPr="00620D9C">
              <w:rPr>
                <w:rFonts w:ascii="Times New Roman" w:eastAsiaTheme="minorEastAsia" w:hAnsi="Times New Roman" w:cs="Times New Roman"/>
                <w:sz w:val="24"/>
                <w:szCs w:val="24"/>
                <w:lang w:eastAsia="ru-RU"/>
              </w:rPr>
              <w:t>пасности</w:t>
            </w:r>
            <w:proofErr w:type="spellEnd"/>
            <w:r w:rsidRPr="00620D9C">
              <w:rPr>
                <w:rFonts w:ascii="Times New Roman" w:eastAsiaTheme="minorEastAsia" w:hAnsi="Times New Roman" w:cs="Times New Roman"/>
                <w:sz w:val="24"/>
                <w:szCs w:val="24"/>
                <w:lang w:eastAsia="ru-RU"/>
              </w:rPr>
              <w:t xml:space="preserve"> дорожного движения вопросов профилактики правонарушений и дорожно-транспортного травматизма</w:t>
            </w:r>
          </w:p>
        </w:tc>
        <w:tc>
          <w:tcPr>
            <w:tcW w:w="2213"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w:t>
            </w:r>
            <w:proofErr w:type="spellStart"/>
            <w:r w:rsidRPr="00620D9C">
              <w:rPr>
                <w:rFonts w:ascii="Times New Roman" w:eastAsiaTheme="minorEastAsia" w:hAnsi="Times New Roman" w:cs="Times New Roman"/>
                <w:sz w:val="24"/>
                <w:szCs w:val="24"/>
                <w:lang w:eastAsia="ru-RU"/>
              </w:rPr>
              <w:t>ДГХиТ</w:t>
            </w:r>
            <w:proofErr w:type="spellEnd"/>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851D99" w:rsidRPr="00620D9C" w:rsidRDefault="0022542A" w:rsidP="00620D9C">
            <w:pPr>
              <w:widowControl w:val="0"/>
              <w:rPr>
                <w:rFonts w:ascii="Times New Roman" w:eastAsia="Calibri" w:hAnsi="Times New Roman" w:cs="Times New Roman"/>
                <w:sz w:val="24"/>
                <w:szCs w:val="24"/>
              </w:rPr>
            </w:pPr>
            <w:r>
              <w:rPr>
                <w:rFonts w:ascii="Times New Roman" w:hAnsi="Times New Roman" w:cs="Times New Roman"/>
                <w:sz w:val="24"/>
                <w:szCs w:val="24"/>
              </w:rPr>
              <w:t>в</w:t>
            </w:r>
            <w:r w:rsidR="00851D99" w:rsidRPr="00620D9C">
              <w:rPr>
                <w:rFonts w:ascii="Times New Roman" w:hAnsi="Times New Roman" w:cs="Times New Roman"/>
                <w:sz w:val="24"/>
                <w:szCs w:val="24"/>
              </w:rPr>
              <w:t>ыработка рекомендаций в целях  повышения эффективности реали</w:t>
            </w:r>
            <w:r w:rsidR="00620D9C">
              <w:rPr>
                <w:rFonts w:ascii="Times New Roman" w:hAnsi="Times New Roman" w:cs="Times New Roman"/>
                <w:sz w:val="24"/>
                <w:szCs w:val="24"/>
              </w:rPr>
              <w:t xml:space="preserve">зуемых мер по </w:t>
            </w:r>
            <w:r w:rsidR="00851D99" w:rsidRPr="00620D9C">
              <w:rPr>
                <w:rFonts w:ascii="Times New Roman" w:eastAsiaTheme="minorEastAsia" w:hAnsi="Times New Roman" w:cs="Times New Roman"/>
                <w:sz w:val="24"/>
                <w:szCs w:val="24"/>
                <w:lang w:eastAsia="ru-RU"/>
              </w:rPr>
              <w:t>безопасности дорожного дви</w:t>
            </w:r>
            <w:r w:rsidR="00620D9C">
              <w:rPr>
                <w:rFonts w:ascii="Times New Roman" w:eastAsiaTheme="minorEastAsia" w:hAnsi="Times New Roman" w:cs="Times New Roman"/>
                <w:sz w:val="24"/>
                <w:szCs w:val="24"/>
                <w:lang w:eastAsia="ru-RU"/>
              </w:rPr>
              <w:t>жения,</w:t>
            </w:r>
            <w:r w:rsidR="00851D99" w:rsidRPr="00620D9C">
              <w:rPr>
                <w:rFonts w:ascii="Times New Roman" w:eastAsiaTheme="minorEastAsia" w:hAnsi="Times New Roman" w:cs="Times New Roman"/>
                <w:sz w:val="24"/>
                <w:szCs w:val="24"/>
                <w:lang w:eastAsia="ru-RU"/>
              </w:rPr>
              <w:t xml:space="preserve"> профилактике правонарушений и дорожно-транспортного травматизма</w:t>
            </w:r>
          </w:p>
        </w:tc>
      </w:tr>
      <w:tr w:rsidR="00851D99" w:rsidRPr="00620D9C" w:rsidTr="003F41D5">
        <w:tc>
          <w:tcPr>
            <w:tcW w:w="821"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5.2</w:t>
            </w:r>
          </w:p>
        </w:tc>
        <w:tc>
          <w:tcPr>
            <w:tcW w:w="3221" w:type="dxa"/>
          </w:tcPr>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Проведение детских конкурсов по безопасности дорожного движения с целью обучения детей Правилам дорожного движения и профилактики детского дорожно-транспортного травматизма</w:t>
            </w:r>
          </w:p>
        </w:tc>
        <w:tc>
          <w:tcPr>
            <w:tcW w:w="2213"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-/ГУО</w:t>
            </w:r>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22542A" w:rsidRDefault="0022542A" w:rsidP="00620D9C">
            <w:pPr>
              <w:widowContro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851D99" w:rsidRPr="00620D9C">
              <w:rPr>
                <w:rFonts w:ascii="Times New Roman" w:eastAsiaTheme="minorEastAsia" w:hAnsi="Times New Roman" w:cs="Times New Roman"/>
                <w:sz w:val="24"/>
                <w:szCs w:val="24"/>
                <w:lang w:eastAsia="ru-RU"/>
              </w:rPr>
              <w:t xml:space="preserve">роведение на регулярной основе в образовательных учреждениях города детских конкурсов </w:t>
            </w:r>
          </w:p>
          <w:p w:rsidR="0022542A" w:rsidRDefault="00851D99" w:rsidP="00620D9C">
            <w:pPr>
              <w:widowControl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по безопасности дорожного движения с целью обучения детей Правилам дорожного движения </w:t>
            </w:r>
          </w:p>
          <w:p w:rsidR="00851D99" w:rsidRPr="00620D9C" w:rsidRDefault="00851D99" w:rsidP="00620D9C">
            <w:pPr>
              <w:widowControl w:val="0"/>
              <w:rPr>
                <w:rFonts w:ascii="Times New Roman" w:hAnsi="Times New Roman" w:cs="Times New Roman"/>
                <w:sz w:val="24"/>
                <w:szCs w:val="24"/>
              </w:rPr>
            </w:pPr>
            <w:r w:rsidRPr="00620D9C">
              <w:rPr>
                <w:rFonts w:ascii="Times New Roman" w:eastAsiaTheme="minorEastAsia" w:hAnsi="Times New Roman" w:cs="Times New Roman"/>
                <w:sz w:val="24"/>
                <w:szCs w:val="24"/>
                <w:lang w:eastAsia="ru-RU"/>
              </w:rPr>
              <w:t>и профилактики детского дорожно-транспортного травматизма</w:t>
            </w:r>
          </w:p>
        </w:tc>
      </w:tr>
      <w:tr w:rsidR="00851D99" w:rsidRPr="00620D9C" w:rsidTr="003F41D5">
        <w:tc>
          <w:tcPr>
            <w:tcW w:w="821" w:type="dxa"/>
          </w:tcPr>
          <w:p w:rsidR="00851D99" w:rsidRPr="00620D9C" w:rsidRDefault="0022542A" w:rsidP="00620D9C">
            <w:pPr>
              <w:widowControl w:val="0"/>
              <w:autoSpaceDE w:val="0"/>
              <w:autoSpaceDN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c>
          <w:tcPr>
            <w:tcW w:w="3221" w:type="dxa"/>
          </w:tcPr>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Проведение дополнительных занятий, тематических лекций, викторин для учащихся младших классов в общеобразовательных учреждениях г. Красноярска по безопасному поведению на объектах железнодорожного транс</w:t>
            </w:r>
            <w:r w:rsidR="00C4558F">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порта</w:t>
            </w:r>
          </w:p>
        </w:tc>
        <w:tc>
          <w:tcPr>
            <w:tcW w:w="2213" w:type="dxa"/>
          </w:tcPr>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-/ГУО</w:t>
            </w:r>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851D99" w:rsidRPr="00620D9C" w:rsidRDefault="0022542A" w:rsidP="00620D9C">
            <w:pPr>
              <w:widowControl w:val="0"/>
              <w:rPr>
                <w:rFonts w:ascii="Times New Roman" w:hAnsi="Times New Roman" w:cs="Times New Roman"/>
                <w:sz w:val="24"/>
                <w:szCs w:val="24"/>
              </w:rPr>
            </w:pPr>
            <w:r>
              <w:rPr>
                <w:rFonts w:ascii="Times New Roman" w:eastAsiaTheme="minorEastAsia" w:hAnsi="Times New Roman" w:cs="Times New Roman"/>
                <w:sz w:val="24"/>
                <w:szCs w:val="24"/>
                <w:lang w:eastAsia="ru-RU"/>
              </w:rPr>
              <w:t>п</w:t>
            </w:r>
            <w:r w:rsidR="00851D99" w:rsidRPr="00620D9C">
              <w:rPr>
                <w:rFonts w:ascii="Times New Roman" w:eastAsiaTheme="minorEastAsia" w:hAnsi="Times New Roman" w:cs="Times New Roman"/>
                <w:sz w:val="24"/>
                <w:szCs w:val="24"/>
                <w:lang w:eastAsia="ru-RU"/>
              </w:rPr>
              <w:t>роведение дополнительных занятий с использованием  информационных материалов</w:t>
            </w:r>
            <w:r w:rsidR="003F41D5">
              <w:rPr>
                <w:rFonts w:ascii="Times New Roman" w:eastAsiaTheme="minorEastAsia" w:hAnsi="Times New Roman" w:cs="Times New Roman"/>
                <w:sz w:val="24"/>
                <w:szCs w:val="24"/>
                <w:lang w:eastAsia="ru-RU"/>
              </w:rPr>
              <w:t xml:space="preserve">, в том числе </w:t>
            </w:r>
            <w:r w:rsidR="00851D99" w:rsidRPr="00620D9C">
              <w:rPr>
                <w:rFonts w:ascii="Times New Roman" w:eastAsiaTheme="minorEastAsia" w:hAnsi="Times New Roman" w:cs="Times New Roman"/>
                <w:sz w:val="24"/>
                <w:szCs w:val="24"/>
                <w:lang w:eastAsia="ru-RU"/>
              </w:rPr>
              <w:t xml:space="preserve">получаемых в Красноярском филиале ОАО </w:t>
            </w:r>
            <w:r w:rsidR="0044644A" w:rsidRPr="00620D9C">
              <w:rPr>
                <w:rFonts w:ascii="Times New Roman" w:eastAsiaTheme="minorEastAsia" w:hAnsi="Times New Roman" w:cs="Times New Roman"/>
                <w:sz w:val="24"/>
                <w:szCs w:val="24"/>
                <w:lang w:eastAsia="ru-RU"/>
              </w:rPr>
              <w:t>«</w:t>
            </w:r>
            <w:r w:rsidR="00851D99" w:rsidRPr="00620D9C">
              <w:rPr>
                <w:rFonts w:ascii="Times New Roman" w:eastAsiaTheme="minorEastAsia" w:hAnsi="Times New Roman" w:cs="Times New Roman"/>
                <w:sz w:val="24"/>
                <w:szCs w:val="24"/>
                <w:lang w:eastAsia="ru-RU"/>
              </w:rPr>
              <w:t>РЖД</w:t>
            </w:r>
            <w:r w:rsidR="0044644A" w:rsidRPr="00620D9C">
              <w:rPr>
                <w:rFonts w:ascii="Times New Roman" w:eastAsiaTheme="minorEastAsia" w:hAnsi="Times New Roman" w:cs="Times New Roman"/>
                <w:sz w:val="24"/>
                <w:szCs w:val="24"/>
                <w:lang w:eastAsia="ru-RU"/>
              </w:rPr>
              <w:t>»</w:t>
            </w:r>
            <w:r w:rsidR="00851D99" w:rsidRPr="00620D9C">
              <w:rPr>
                <w:rFonts w:ascii="Times New Roman" w:eastAsiaTheme="minorEastAsia" w:hAnsi="Times New Roman" w:cs="Times New Roman"/>
                <w:sz w:val="24"/>
                <w:szCs w:val="24"/>
                <w:lang w:eastAsia="ru-RU"/>
              </w:rPr>
              <w:t xml:space="preserve">  </w:t>
            </w:r>
          </w:p>
        </w:tc>
      </w:tr>
      <w:tr w:rsidR="00851D99" w:rsidRPr="00620D9C" w:rsidTr="003F41D5">
        <w:tc>
          <w:tcPr>
            <w:tcW w:w="821" w:type="dxa"/>
          </w:tcPr>
          <w:p w:rsidR="00851D99" w:rsidRPr="00620D9C" w:rsidRDefault="0022542A" w:rsidP="00620D9C">
            <w:pPr>
              <w:widowControl w:val="0"/>
              <w:autoSpaceDE w:val="0"/>
              <w:autoSpaceDN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w:t>
            </w:r>
          </w:p>
        </w:tc>
        <w:tc>
          <w:tcPr>
            <w:tcW w:w="3221" w:type="dxa"/>
          </w:tcPr>
          <w:p w:rsidR="00C4558F"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 xml:space="preserve">Проведение работы по информированию населения </w:t>
            </w:r>
          </w:p>
          <w:p w:rsidR="00851D99" w:rsidRPr="00620D9C" w:rsidRDefault="00851D99" w:rsidP="00620D9C">
            <w:pPr>
              <w:widowControl w:val="0"/>
              <w:autoSpaceDE w:val="0"/>
              <w:autoSpaceDN w:val="0"/>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о необходимости соблюдения правил безопасного поведения на объектах железнодорожного транспорта</w:t>
            </w:r>
          </w:p>
        </w:tc>
        <w:tc>
          <w:tcPr>
            <w:tcW w:w="2213" w:type="dxa"/>
          </w:tcPr>
          <w:p w:rsidR="00F63ADC" w:rsidRPr="00620D9C" w:rsidRDefault="003F41D5" w:rsidP="00620D9C">
            <w:pPr>
              <w:widowControl w:val="0"/>
              <w:autoSpaceDE w:val="0"/>
              <w:autoSpaceDN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851D99" w:rsidRPr="00620D9C">
              <w:rPr>
                <w:rFonts w:ascii="Times New Roman" w:eastAsiaTheme="minorEastAsia" w:hAnsi="Times New Roman" w:cs="Times New Roman"/>
                <w:sz w:val="24"/>
                <w:szCs w:val="24"/>
                <w:lang w:eastAsia="ru-RU"/>
              </w:rPr>
              <w:t>ГУО;</w:t>
            </w:r>
          </w:p>
          <w:p w:rsidR="00F63ADC"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ГУМП;</w:t>
            </w:r>
          </w:p>
          <w:p w:rsidR="00F63ADC"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УСЗН;</w:t>
            </w:r>
          </w:p>
          <w:p w:rsidR="00F63ADC"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ГУК;</w:t>
            </w:r>
          </w:p>
          <w:p w:rsidR="00F63ADC"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ДИП;</w:t>
            </w:r>
          </w:p>
          <w:p w:rsidR="00F63ADC"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proofErr w:type="spellStart"/>
            <w:r w:rsidRPr="00620D9C">
              <w:rPr>
                <w:rFonts w:ascii="Times New Roman" w:eastAsiaTheme="minorEastAsia" w:hAnsi="Times New Roman" w:cs="Times New Roman"/>
                <w:sz w:val="24"/>
                <w:szCs w:val="24"/>
                <w:lang w:eastAsia="ru-RU"/>
              </w:rPr>
              <w:t>ДГХиТ</w:t>
            </w:r>
            <w:proofErr w:type="spellEnd"/>
            <w:r w:rsidRPr="00620D9C">
              <w:rPr>
                <w:rFonts w:ascii="Times New Roman" w:eastAsiaTheme="minorEastAsia" w:hAnsi="Times New Roman" w:cs="Times New Roman"/>
                <w:sz w:val="24"/>
                <w:szCs w:val="24"/>
                <w:lang w:eastAsia="ru-RU"/>
              </w:rPr>
              <w:t>;</w:t>
            </w:r>
          </w:p>
          <w:p w:rsidR="00851D99" w:rsidRPr="00620D9C" w:rsidRDefault="00851D99" w:rsidP="00620D9C">
            <w:pPr>
              <w:widowControl w:val="0"/>
              <w:autoSpaceDE w:val="0"/>
              <w:autoSpaceDN w:val="0"/>
              <w:jc w:val="center"/>
              <w:rPr>
                <w:rFonts w:ascii="Times New Roman" w:eastAsiaTheme="minorEastAsia" w:hAnsi="Times New Roman" w:cs="Times New Roman"/>
                <w:sz w:val="24"/>
                <w:szCs w:val="24"/>
                <w:lang w:eastAsia="ru-RU"/>
              </w:rPr>
            </w:pPr>
            <w:r w:rsidRPr="00620D9C">
              <w:rPr>
                <w:rFonts w:ascii="Times New Roman" w:eastAsiaTheme="minorEastAsia" w:hAnsi="Times New Roman" w:cs="Times New Roman"/>
                <w:sz w:val="24"/>
                <w:szCs w:val="24"/>
                <w:lang w:eastAsia="ru-RU"/>
              </w:rPr>
              <w:t>АР</w:t>
            </w:r>
          </w:p>
        </w:tc>
        <w:tc>
          <w:tcPr>
            <w:tcW w:w="1349"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8"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276" w:type="dxa"/>
          </w:tcPr>
          <w:p w:rsidR="00851D99" w:rsidRPr="00620D9C" w:rsidRDefault="00851D99" w:rsidP="00620D9C">
            <w:pPr>
              <w:widowControl w:val="0"/>
              <w:jc w:val="center"/>
              <w:outlineLvl w:val="1"/>
              <w:rPr>
                <w:rFonts w:ascii="Times New Roman" w:eastAsiaTheme="minorEastAsia" w:hAnsi="Times New Roman" w:cs="Times New Roman"/>
                <w:sz w:val="24"/>
                <w:szCs w:val="24"/>
                <w:lang w:eastAsia="ru-RU"/>
              </w:rPr>
            </w:pPr>
          </w:p>
        </w:tc>
        <w:tc>
          <w:tcPr>
            <w:tcW w:w="1417" w:type="dxa"/>
          </w:tcPr>
          <w:p w:rsidR="00851D99" w:rsidRPr="00620D9C" w:rsidRDefault="00851D99" w:rsidP="00620D9C">
            <w:pPr>
              <w:widowControl w:val="0"/>
              <w:jc w:val="center"/>
              <w:outlineLvl w:val="1"/>
              <w:rPr>
                <w:rFonts w:ascii="Times New Roman" w:eastAsiaTheme="majorEastAsia" w:hAnsi="Times New Roman" w:cs="Times New Roman"/>
                <w:bCs/>
                <w:sz w:val="24"/>
                <w:szCs w:val="24"/>
              </w:rPr>
            </w:pPr>
          </w:p>
        </w:tc>
        <w:tc>
          <w:tcPr>
            <w:tcW w:w="3686" w:type="dxa"/>
          </w:tcPr>
          <w:p w:rsidR="003F41D5" w:rsidRDefault="003F41D5" w:rsidP="00620D9C">
            <w:pPr>
              <w:widowContro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851D99" w:rsidRPr="00620D9C">
              <w:rPr>
                <w:rFonts w:ascii="Times New Roman" w:eastAsiaTheme="minorEastAsia" w:hAnsi="Times New Roman" w:cs="Times New Roman"/>
                <w:sz w:val="24"/>
                <w:szCs w:val="24"/>
                <w:lang w:eastAsia="ru-RU"/>
              </w:rPr>
              <w:t xml:space="preserve">азмещение информации о   необходимости соблюдения правил безопасного поведения на объектах железнодорожного транспорта, </w:t>
            </w:r>
            <w:r w:rsidR="00B16A86" w:rsidRPr="00620D9C">
              <w:rPr>
                <w:rFonts w:ascii="Times New Roman" w:eastAsiaTheme="minorEastAsia" w:hAnsi="Times New Roman" w:cs="Times New Roman"/>
                <w:sz w:val="24"/>
                <w:szCs w:val="24"/>
                <w:lang w:eastAsia="ru-RU"/>
              </w:rPr>
              <w:t xml:space="preserve">в том числе </w:t>
            </w:r>
            <w:r w:rsidR="00851D99" w:rsidRPr="00620D9C">
              <w:rPr>
                <w:rFonts w:ascii="Times New Roman" w:eastAsiaTheme="minorEastAsia" w:hAnsi="Times New Roman" w:cs="Times New Roman"/>
                <w:sz w:val="24"/>
                <w:szCs w:val="24"/>
                <w:lang w:eastAsia="ru-RU"/>
              </w:rPr>
              <w:t xml:space="preserve">полученной </w:t>
            </w:r>
          </w:p>
          <w:p w:rsidR="00851D99" w:rsidRPr="00620D9C" w:rsidRDefault="00851D99" w:rsidP="00620D9C">
            <w:pPr>
              <w:widowControl w:val="0"/>
              <w:rPr>
                <w:rFonts w:ascii="Times New Roman" w:hAnsi="Times New Roman" w:cs="Times New Roman"/>
                <w:sz w:val="24"/>
                <w:szCs w:val="24"/>
              </w:rPr>
            </w:pPr>
            <w:r w:rsidRPr="00620D9C">
              <w:rPr>
                <w:rFonts w:ascii="Times New Roman" w:eastAsiaTheme="minorEastAsia" w:hAnsi="Times New Roman" w:cs="Times New Roman"/>
                <w:sz w:val="24"/>
                <w:szCs w:val="24"/>
                <w:lang w:eastAsia="ru-RU"/>
              </w:rPr>
              <w:t xml:space="preserve">в Красноярском филиале ОАО </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РЖД</w:t>
            </w:r>
            <w:r w:rsidR="0044644A" w:rsidRPr="00620D9C">
              <w:rPr>
                <w:rFonts w:ascii="Times New Roman" w:eastAsiaTheme="minorEastAsia" w:hAnsi="Times New Roman" w:cs="Times New Roman"/>
                <w:sz w:val="24"/>
                <w:szCs w:val="24"/>
                <w:lang w:eastAsia="ru-RU"/>
              </w:rPr>
              <w:t>»</w:t>
            </w:r>
            <w:r w:rsidRPr="00620D9C">
              <w:rPr>
                <w:rFonts w:ascii="Times New Roman" w:eastAsiaTheme="minorEastAsia" w:hAnsi="Times New Roman" w:cs="Times New Roman"/>
                <w:sz w:val="24"/>
                <w:szCs w:val="24"/>
                <w:lang w:eastAsia="ru-RU"/>
              </w:rPr>
              <w:t xml:space="preserve">     </w:t>
            </w:r>
          </w:p>
        </w:tc>
      </w:tr>
    </w:tbl>
    <w:p w:rsidR="00915501" w:rsidRDefault="00915501" w:rsidP="009E55E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sectPr w:rsidR="00915501" w:rsidSect="00620D9C">
      <w:pgSz w:w="16838" w:h="11905" w:orient="landscape" w:code="9"/>
      <w:pgMar w:top="1985" w:right="1134" w:bottom="567"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57" w:rsidRDefault="00BA4757" w:rsidP="00FE3DD3">
      <w:pPr>
        <w:spacing w:after="0" w:line="240" w:lineRule="auto"/>
      </w:pPr>
      <w:r>
        <w:separator/>
      </w:r>
    </w:p>
  </w:endnote>
  <w:endnote w:type="continuationSeparator" w:id="0">
    <w:p w:rsidR="00BA4757" w:rsidRDefault="00BA4757" w:rsidP="00FE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57" w:rsidRDefault="00BA4757" w:rsidP="00FE3DD3">
      <w:pPr>
        <w:spacing w:after="0" w:line="240" w:lineRule="auto"/>
      </w:pPr>
      <w:r>
        <w:separator/>
      </w:r>
    </w:p>
  </w:footnote>
  <w:footnote w:type="continuationSeparator" w:id="0">
    <w:p w:rsidR="00BA4757" w:rsidRDefault="00BA4757" w:rsidP="00FE3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8190"/>
      <w:docPartObj>
        <w:docPartGallery w:val="Page Numbers (Top of Page)"/>
        <w:docPartUnique/>
      </w:docPartObj>
    </w:sdtPr>
    <w:sdtEndPr>
      <w:rPr>
        <w:rFonts w:ascii="Times New Roman" w:hAnsi="Times New Roman" w:cs="Times New Roman"/>
        <w:sz w:val="24"/>
        <w:szCs w:val="24"/>
      </w:rPr>
    </w:sdtEndPr>
    <w:sdtContent>
      <w:p w:rsidR="00861222" w:rsidRPr="0044644A" w:rsidRDefault="00861222" w:rsidP="0044644A">
        <w:pPr>
          <w:pStyle w:val="a3"/>
          <w:jc w:val="center"/>
          <w:rPr>
            <w:rFonts w:ascii="Times New Roman" w:hAnsi="Times New Roman" w:cs="Times New Roman"/>
            <w:sz w:val="24"/>
            <w:szCs w:val="24"/>
          </w:rPr>
        </w:pPr>
        <w:r w:rsidRPr="0044644A">
          <w:rPr>
            <w:rFonts w:ascii="Times New Roman" w:hAnsi="Times New Roman" w:cs="Times New Roman"/>
            <w:sz w:val="24"/>
            <w:szCs w:val="24"/>
          </w:rPr>
          <w:fldChar w:fldCharType="begin"/>
        </w:r>
        <w:r w:rsidRPr="0044644A">
          <w:rPr>
            <w:rFonts w:ascii="Times New Roman" w:hAnsi="Times New Roman" w:cs="Times New Roman"/>
            <w:sz w:val="24"/>
            <w:szCs w:val="24"/>
          </w:rPr>
          <w:instrText>PAGE   \* MERGEFORMAT</w:instrText>
        </w:r>
        <w:r w:rsidRPr="0044644A">
          <w:rPr>
            <w:rFonts w:ascii="Times New Roman" w:hAnsi="Times New Roman" w:cs="Times New Roman"/>
            <w:sz w:val="24"/>
            <w:szCs w:val="24"/>
          </w:rPr>
          <w:fldChar w:fldCharType="separate"/>
        </w:r>
        <w:r w:rsidR="00C465AB">
          <w:rPr>
            <w:rFonts w:ascii="Times New Roman" w:hAnsi="Times New Roman" w:cs="Times New Roman"/>
            <w:noProof/>
            <w:sz w:val="24"/>
            <w:szCs w:val="24"/>
          </w:rPr>
          <w:t>2</w:t>
        </w:r>
        <w:r w:rsidRPr="0044644A">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22020"/>
      <w:docPartObj>
        <w:docPartGallery w:val="Page Numbers (Top of Page)"/>
        <w:docPartUnique/>
      </w:docPartObj>
    </w:sdtPr>
    <w:sdtEndPr>
      <w:rPr>
        <w:rFonts w:ascii="Times New Roman" w:hAnsi="Times New Roman" w:cs="Times New Roman"/>
        <w:sz w:val="24"/>
        <w:szCs w:val="24"/>
      </w:rPr>
    </w:sdtEndPr>
    <w:sdtContent>
      <w:p w:rsidR="00861222" w:rsidRPr="00B6426F" w:rsidRDefault="00861222" w:rsidP="00B6426F">
        <w:pPr>
          <w:pStyle w:val="a3"/>
          <w:jc w:val="center"/>
          <w:rPr>
            <w:rFonts w:ascii="Times New Roman" w:hAnsi="Times New Roman" w:cs="Times New Roman"/>
            <w:sz w:val="24"/>
            <w:szCs w:val="24"/>
          </w:rPr>
        </w:pPr>
        <w:r w:rsidRPr="00B6426F">
          <w:rPr>
            <w:rFonts w:ascii="Times New Roman" w:hAnsi="Times New Roman" w:cs="Times New Roman"/>
            <w:sz w:val="24"/>
            <w:szCs w:val="24"/>
          </w:rPr>
          <w:fldChar w:fldCharType="begin"/>
        </w:r>
        <w:r w:rsidRPr="00B6426F">
          <w:rPr>
            <w:rFonts w:ascii="Times New Roman" w:hAnsi="Times New Roman" w:cs="Times New Roman"/>
            <w:sz w:val="24"/>
            <w:szCs w:val="24"/>
          </w:rPr>
          <w:instrText>PAGE   \* MERGEFORMAT</w:instrText>
        </w:r>
        <w:r w:rsidRPr="00B6426F">
          <w:rPr>
            <w:rFonts w:ascii="Times New Roman" w:hAnsi="Times New Roman" w:cs="Times New Roman"/>
            <w:sz w:val="24"/>
            <w:szCs w:val="24"/>
          </w:rPr>
          <w:fldChar w:fldCharType="separate"/>
        </w:r>
        <w:r w:rsidR="00621CCF">
          <w:rPr>
            <w:rFonts w:ascii="Times New Roman" w:hAnsi="Times New Roman" w:cs="Times New Roman"/>
            <w:noProof/>
            <w:sz w:val="24"/>
            <w:szCs w:val="24"/>
          </w:rPr>
          <w:t>21</w:t>
        </w:r>
        <w:r w:rsidRPr="00B6426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87C"/>
    <w:multiLevelType w:val="hybridMultilevel"/>
    <w:tmpl w:val="C71297D4"/>
    <w:lvl w:ilvl="0" w:tplc="C0B6A286">
      <w:start w:val="2026"/>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40530"/>
    <w:multiLevelType w:val="multilevel"/>
    <w:tmpl w:val="AA4825FC"/>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7B7040D"/>
    <w:multiLevelType w:val="hybridMultilevel"/>
    <w:tmpl w:val="00DC7AF6"/>
    <w:lvl w:ilvl="0" w:tplc="CD26E86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7183A"/>
    <w:multiLevelType w:val="hybridMultilevel"/>
    <w:tmpl w:val="97F4F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04140"/>
    <w:multiLevelType w:val="multilevel"/>
    <w:tmpl w:val="ED848964"/>
    <w:lvl w:ilvl="0">
      <w:start w:val="1"/>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936" w:hanging="1800"/>
      </w:pPr>
      <w:rPr>
        <w:rFonts w:hint="default"/>
      </w:rPr>
    </w:lvl>
  </w:abstractNum>
  <w:abstractNum w:abstractNumId="5">
    <w:nsid w:val="3E94030E"/>
    <w:multiLevelType w:val="hybridMultilevel"/>
    <w:tmpl w:val="8A3470FC"/>
    <w:lvl w:ilvl="0" w:tplc="59FEBF0A">
      <w:start w:val="1"/>
      <w:numFmt w:val="upperRoman"/>
      <w:suff w:val="space"/>
      <w:lvlText w:val="%1."/>
      <w:lvlJc w:val="left"/>
      <w:pPr>
        <w:ind w:left="0" w:firstLine="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C45F45"/>
    <w:multiLevelType w:val="hybridMultilevel"/>
    <w:tmpl w:val="BEE623D0"/>
    <w:lvl w:ilvl="0" w:tplc="C0B6A286">
      <w:start w:val="2025"/>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D95F74"/>
    <w:multiLevelType w:val="hybridMultilevel"/>
    <w:tmpl w:val="BC7C7EB2"/>
    <w:lvl w:ilvl="0" w:tplc="B02C3A6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B128A"/>
    <w:multiLevelType w:val="hybridMultilevel"/>
    <w:tmpl w:val="D100A23E"/>
    <w:lvl w:ilvl="0" w:tplc="9A8A2B5C">
      <w:start w:val="1"/>
      <w:numFmt w:val="decimal"/>
      <w:suff w:val="space"/>
      <w:lvlText w:val="%1."/>
      <w:lvlJc w:val="left"/>
      <w:pPr>
        <w:ind w:left="0" w:firstLine="0"/>
      </w:pPr>
      <w:rPr>
        <w:rFonts w:eastAsiaTheme="minorHAnsi" w:cstheme="minorBid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E91C45"/>
    <w:multiLevelType w:val="multilevel"/>
    <w:tmpl w:val="21540BD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4254" w:hanging="180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10">
    <w:nsid w:val="7C6F6FDF"/>
    <w:multiLevelType w:val="hybridMultilevel"/>
    <w:tmpl w:val="C33EAD0E"/>
    <w:lvl w:ilvl="0" w:tplc="6F14B6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7"/>
  </w:num>
  <w:num w:numId="4">
    <w:abstractNumId w:val="2"/>
  </w:num>
  <w:num w:numId="5">
    <w:abstractNumId w:val="8"/>
  </w:num>
  <w:num w:numId="6">
    <w:abstractNumId w:val="9"/>
  </w:num>
  <w:num w:numId="7">
    <w:abstractNumId w:val="4"/>
  </w:num>
  <w:num w:numId="8">
    <w:abstractNumId w:val="10"/>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D2"/>
    <w:rsid w:val="00000F92"/>
    <w:rsid w:val="00005CF6"/>
    <w:rsid w:val="00007AAF"/>
    <w:rsid w:val="00016E8A"/>
    <w:rsid w:val="000175C4"/>
    <w:rsid w:val="00023E4B"/>
    <w:rsid w:val="00024BEB"/>
    <w:rsid w:val="00024C53"/>
    <w:rsid w:val="00025760"/>
    <w:rsid w:val="00034102"/>
    <w:rsid w:val="000371CA"/>
    <w:rsid w:val="000418DA"/>
    <w:rsid w:val="00042F78"/>
    <w:rsid w:val="0004371E"/>
    <w:rsid w:val="000460B7"/>
    <w:rsid w:val="00054795"/>
    <w:rsid w:val="00054906"/>
    <w:rsid w:val="00054DD4"/>
    <w:rsid w:val="00057B9E"/>
    <w:rsid w:val="000610B5"/>
    <w:rsid w:val="00063DB4"/>
    <w:rsid w:val="00064597"/>
    <w:rsid w:val="0007399D"/>
    <w:rsid w:val="00073CC8"/>
    <w:rsid w:val="000741F8"/>
    <w:rsid w:val="00074AB8"/>
    <w:rsid w:val="00077C8E"/>
    <w:rsid w:val="00080589"/>
    <w:rsid w:val="00084EB1"/>
    <w:rsid w:val="00087AE4"/>
    <w:rsid w:val="00095796"/>
    <w:rsid w:val="00097C69"/>
    <w:rsid w:val="000A00E8"/>
    <w:rsid w:val="000A2F0B"/>
    <w:rsid w:val="000A715C"/>
    <w:rsid w:val="000B32C2"/>
    <w:rsid w:val="000D46F5"/>
    <w:rsid w:val="000D5AAB"/>
    <w:rsid w:val="000E5216"/>
    <w:rsid w:val="001007AC"/>
    <w:rsid w:val="001041B9"/>
    <w:rsid w:val="00105EA9"/>
    <w:rsid w:val="00110265"/>
    <w:rsid w:val="00112876"/>
    <w:rsid w:val="00113278"/>
    <w:rsid w:val="00116288"/>
    <w:rsid w:val="00117559"/>
    <w:rsid w:val="001251A5"/>
    <w:rsid w:val="00127BA9"/>
    <w:rsid w:val="00147F6A"/>
    <w:rsid w:val="001572E5"/>
    <w:rsid w:val="00160EB3"/>
    <w:rsid w:val="00162302"/>
    <w:rsid w:val="0016670D"/>
    <w:rsid w:val="00171E3C"/>
    <w:rsid w:val="00175C62"/>
    <w:rsid w:val="001770BC"/>
    <w:rsid w:val="001776B5"/>
    <w:rsid w:val="001915AE"/>
    <w:rsid w:val="00191C1E"/>
    <w:rsid w:val="0019274A"/>
    <w:rsid w:val="001947A6"/>
    <w:rsid w:val="00195DC9"/>
    <w:rsid w:val="00195EAD"/>
    <w:rsid w:val="001A5A59"/>
    <w:rsid w:val="001A5E0F"/>
    <w:rsid w:val="001A6092"/>
    <w:rsid w:val="001B2B77"/>
    <w:rsid w:val="001B3C5F"/>
    <w:rsid w:val="001B770E"/>
    <w:rsid w:val="001C0231"/>
    <w:rsid w:val="001C0727"/>
    <w:rsid w:val="001C0ED1"/>
    <w:rsid w:val="001C103B"/>
    <w:rsid w:val="001D08C3"/>
    <w:rsid w:val="001E3F77"/>
    <w:rsid w:val="001F0310"/>
    <w:rsid w:val="001F2A7C"/>
    <w:rsid w:val="00201376"/>
    <w:rsid w:val="00201836"/>
    <w:rsid w:val="00206D59"/>
    <w:rsid w:val="00214A99"/>
    <w:rsid w:val="002172F1"/>
    <w:rsid w:val="002216B5"/>
    <w:rsid w:val="0022542A"/>
    <w:rsid w:val="00225FD7"/>
    <w:rsid w:val="002330EA"/>
    <w:rsid w:val="002458D9"/>
    <w:rsid w:val="00265B2D"/>
    <w:rsid w:val="0027293D"/>
    <w:rsid w:val="00282695"/>
    <w:rsid w:val="002826C8"/>
    <w:rsid w:val="00287AC1"/>
    <w:rsid w:val="00292109"/>
    <w:rsid w:val="002A4C84"/>
    <w:rsid w:val="002A4D23"/>
    <w:rsid w:val="002A52BA"/>
    <w:rsid w:val="002A6A5C"/>
    <w:rsid w:val="002B4DD8"/>
    <w:rsid w:val="002B761B"/>
    <w:rsid w:val="002C0E35"/>
    <w:rsid w:val="002E68B7"/>
    <w:rsid w:val="003040C4"/>
    <w:rsid w:val="0030549E"/>
    <w:rsid w:val="00315AB6"/>
    <w:rsid w:val="00320391"/>
    <w:rsid w:val="0032110C"/>
    <w:rsid w:val="00327186"/>
    <w:rsid w:val="00327D9B"/>
    <w:rsid w:val="00331CA7"/>
    <w:rsid w:val="00332A7C"/>
    <w:rsid w:val="003343E5"/>
    <w:rsid w:val="00341707"/>
    <w:rsid w:val="0034402C"/>
    <w:rsid w:val="00346783"/>
    <w:rsid w:val="00351E86"/>
    <w:rsid w:val="00373F83"/>
    <w:rsid w:val="00377E90"/>
    <w:rsid w:val="00377FAB"/>
    <w:rsid w:val="00382EB8"/>
    <w:rsid w:val="00384B6F"/>
    <w:rsid w:val="00386B78"/>
    <w:rsid w:val="003911F7"/>
    <w:rsid w:val="00391F6B"/>
    <w:rsid w:val="00393E0C"/>
    <w:rsid w:val="003955B5"/>
    <w:rsid w:val="003A5E04"/>
    <w:rsid w:val="003A6693"/>
    <w:rsid w:val="003B0A64"/>
    <w:rsid w:val="003B0BE0"/>
    <w:rsid w:val="003B207E"/>
    <w:rsid w:val="003B5449"/>
    <w:rsid w:val="003B65FD"/>
    <w:rsid w:val="003C4876"/>
    <w:rsid w:val="003F0C5F"/>
    <w:rsid w:val="003F41D5"/>
    <w:rsid w:val="003F5538"/>
    <w:rsid w:val="004052A1"/>
    <w:rsid w:val="0040592C"/>
    <w:rsid w:val="0040706B"/>
    <w:rsid w:val="0041136F"/>
    <w:rsid w:val="0041301F"/>
    <w:rsid w:val="00415D30"/>
    <w:rsid w:val="00417515"/>
    <w:rsid w:val="00420FB5"/>
    <w:rsid w:val="00421194"/>
    <w:rsid w:val="00425A88"/>
    <w:rsid w:val="00427933"/>
    <w:rsid w:val="00434C2A"/>
    <w:rsid w:val="00434E37"/>
    <w:rsid w:val="0043575D"/>
    <w:rsid w:val="0044366A"/>
    <w:rsid w:val="004456EA"/>
    <w:rsid w:val="0044644A"/>
    <w:rsid w:val="00452E8D"/>
    <w:rsid w:val="00455E58"/>
    <w:rsid w:val="00464E7A"/>
    <w:rsid w:val="0046742C"/>
    <w:rsid w:val="00470221"/>
    <w:rsid w:val="004704B9"/>
    <w:rsid w:val="004743FD"/>
    <w:rsid w:val="00474DA2"/>
    <w:rsid w:val="00482484"/>
    <w:rsid w:val="004824F6"/>
    <w:rsid w:val="004825E2"/>
    <w:rsid w:val="00485BE4"/>
    <w:rsid w:val="00485F62"/>
    <w:rsid w:val="004873C5"/>
    <w:rsid w:val="00491462"/>
    <w:rsid w:val="004A1B15"/>
    <w:rsid w:val="004A3559"/>
    <w:rsid w:val="004A563A"/>
    <w:rsid w:val="004A6D32"/>
    <w:rsid w:val="004D25BB"/>
    <w:rsid w:val="004D3FED"/>
    <w:rsid w:val="004F4CFC"/>
    <w:rsid w:val="004F4E39"/>
    <w:rsid w:val="004F6007"/>
    <w:rsid w:val="00503819"/>
    <w:rsid w:val="00505E43"/>
    <w:rsid w:val="00522A12"/>
    <w:rsid w:val="00527517"/>
    <w:rsid w:val="00531A12"/>
    <w:rsid w:val="00532282"/>
    <w:rsid w:val="00541D34"/>
    <w:rsid w:val="005466B6"/>
    <w:rsid w:val="00551613"/>
    <w:rsid w:val="00552869"/>
    <w:rsid w:val="00552E30"/>
    <w:rsid w:val="005661FE"/>
    <w:rsid w:val="00574F7E"/>
    <w:rsid w:val="00586823"/>
    <w:rsid w:val="00590776"/>
    <w:rsid w:val="005943CE"/>
    <w:rsid w:val="0059523A"/>
    <w:rsid w:val="005978F6"/>
    <w:rsid w:val="005A2513"/>
    <w:rsid w:val="005A6BD9"/>
    <w:rsid w:val="005A72AA"/>
    <w:rsid w:val="005B1810"/>
    <w:rsid w:val="005B4423"/>
    <w:rsid w:val="005C5476"/>
    <w:rsid w:val="005D0939"/>
    <w:rsid w:val="005D1162"/>
    <w:rsid w:val="005D485E"/>
    <w:rsid w:val="005F1304"/>
    <w:rsid w:val="005F19F9"/>
    <w:rsid w:val="00607DE5"/>
    <w:rsid w:val="006159BE"/>
    <w:rsid w:val="0061744F"/>
    <w:rsid w:val="00617881"/>
    <w:rsid w:val="00620D9C"/>
    <w:rsid w:val="00621CCF"/>
    <w:rsid w:val="006361B6"/>
    <w:rsid w:val="00640A9D"/>
    <w:rsid w:val="00640AA7"/>
    <w:rsid w:val="00647744"/>
    <w:rsid w:val="00653FD1"/>
    <w:rsid w:val="0065515B"/>
    <w:rsid w:val="0065539F"/>
    <w:rsid w:val="00664913"/>
    <w:rsid w:val="006665B4"/>
    <w:rsid w:val="00667462"/>
    <w:rsid w:val="00671F62"/>
    <w:rsid w:val="006A09CB"/>
    <w:rsid w:val="006A182F"/>
    <w:rsid w:val="006A5740"/>
    <w:rsid w:val="006A7E3C"/>
    <w:rsid w:val="006B5C5F"/>
    <w:rsid w:val="006B5CC7"/>
    <w:rsid w:val="006E155F"/>
    <w:rsid w:val="006E2F82"/>
    <w:rsid w:val="006E63C9"/>
    <w:rsid w:val="006F16C3"/>
    <w:rsid w:val="006F174C"/>
    <w:rsid w:val="00705006"/>
    <w:rsid w:val="0070735D"/>
    <w:rsid w:val="0071002E"/>
    <w:rsid w:val="007110CC"/>
    <w:rsid w:val="00715223"/>
    <w:rsid w:val="0072089B"/>
    <w:rsid w:val="007423E2"/>
    <w:rsid w:val="007426A1"/>
    <w:rsid w:val="00753E36"/>
    <w:rsid w:val="0075440C"/>
    <w:rsid w:val="00760F1E"/>
    <w:rsid w:val="007659AA"/>
    <w:rsid w:val="00766B4B"/>
    <w:rsid w:val="00766FB8"/>
    <w:rsid w:val="007813D6"/>
    <w:rsid w:val="00783502"/>
    <w:rsid w:val="0078644D"/>
    <w:rsid w:val="00791423"/>
    <w:rsid w:val="0079325F"/>
    <w:rsid w:val="007934A9"/>
    <w:rsid w:val="00793B51"/>
    <w:rsid w:val="00796170"/>
    <w:rsid w:val="007A5BEA"/>
    <w:rsid w:val="007A74F4"/>
    <w:rsid w:val="007B199B"/>
    <w:rsid w:val="007B28E8"/>
    <w:rsid w:val="007B35B1"/>
    <w:rsid w:val="007B7D58"/>
    <w:rsid w:val="007C1795"/>
    <w:rsid w:val="007D1668"/>
    <w:rsid w:val="007D5E9A"/>
    <w:rsid w:val="007D5EF3"/>
    <w:rsid w:val="007D5F56"/>
    <w:rsid w:val="007D73BA"/>
    <w:rsid w:val="007E5C53"/>
    <w:rsid w:val="007F33D2"/>
    <w:rsid w:val="007F378D"/>
    <w:rsid w:val="007F6EF7"/>
    <w:rsid w:val="00801EEA"/>
    <w:rsid w:val="008078C7"/>
    <w:rsid w:val="008122F2"/>
    <w:rsid w:val="0082796A"/>
    <w:rsid w:val="00841E8D"/>
    <w:rsid w:val="00841FD2"/>
    <w:rsid w:val="00847547"/>
    <w:rsid w:val="008477A6"/>
    <w:rsid w:val="00851D99"/>
    <w:rsid w:val="0085715B"/>
    <w:rsid w:val="00861222"/>
    <w:rsid w:val="00866598"/>
    <w:rsid w:val="00870E5D"/>
    <w:rsid w:val="00872E4E"/>
    <w:rsid w:val="00876292"/>
    <w:rsid w:val="0087681E"/>
    <w:rsid w:val="00877A11"/>
    <w:rsid w:val="008843C0"/>
    <w:rsid w:val="00894E89"/>
    <w:rsid w:val="00896FAC"/>
    <w:rsid w:val="00897ADE"/>
    <w:rsid w:val="008B1F10"/>
    <w:rsid w:val="008B2536"/>
    <w:rsid w:val="008B40A3"/>
    <w:rsid w:val="008C53D3"/>
    <w:rsid w:val="008C6316"/>
    <w:rsid w:val="008D1E76"/>
    <w:rsid w:val="008D2EC6"/>
    <w:rsid w:val="008D3AB2"/>
    <w:rsid w:val="008F57ED"/>
    <w:rsid w:val="00903DFE"/>
    <w:rsid w:val="009042D6"/>
    <w:rsid w:val="00906A62"/>
    <w:rsid w:val="00911269"/>
    <w:rsid w:val="00911CF6"/>
    <w:rsid w:val="00915501"/>
    <w:rsid w:val="009224C5"/>
    <w:rsid w:val="00927D41"/>
    <w:rsid w:val="00936D2A"/>
    <w:rsid w:val="009376F7"/>
    <w:rsid w:val="00942BA7"/>
    <w:rsid w:val="00946882"/>
    <w:rsid w:val="00947B25"/>
    <w:rsid w:val="00950471"/>
    <w:rsid w:val="0095073C"/>
    <w:rsid w:val="00953A51"/>
    <w:rsid w:val="0095414C"/>
    <w:rsid w:val="00957DB9"/>
    <w:rsid w:val="00963744"/>
    <w:rsid w:val="0096663E"/>
    <w:rsid w:val="009669E8"/>
    <w:rsid w:val="009804A1"/>
    <w:rsid w:val="00995743"/>
    <w:rsid w:val="009A08F0"/>
    <w:rsid w:val="009B6E0B"/>
    <w:rsid w:val="009C16A0"/>
    <w:rsid w:val="009D41DD"/>
    <w:rsid w:val="009E2BEA"/>
    <w:rsid w:val="009E55EB"/>
    <w:rsid w:val="009F08A0"/>
    <w:rsid w:val="009F0D93"/>
    <w:rsid w:val="009F2A2A"/>
    <w:rsid w:val="00A12CB4"/>
    <w:rsid w:val="00A12EBD"/>
    <w:rsid w:val="00A27087"/>
    <w:rsid w:val="00A313EF"/>
    <w:rsid w:val="00A32CB2"/>
    <w:rsid w:val="00A4036F"/>
    <w:rsid w:val="00A446D4"/>
    <w:rsid w:val="00A665ED"/>
    <w:rsid w:val="00A70908"/>
    <w:rsid w:val="00A71F69"/>
    <w:rsid w:val="00A75346"/>
    <w:rsid w:val="00A96721"/>
    <w:rsid w:val="00AA12A2"/>
    <w:rsid w:val="00AB07D0"/>
    <w:rsid w:val="00AB2958"/>
    <w:rsid w:val="00AB7A8C"/>
    <w:rsid w:val="00AC5515"/>
    <w:rsid w:val="00AC5B83"/>
    <w:rsid w:val="00AD35D8"/>
    <w:rsid w:val="00AD3991"/>
    <w:rsid w:val="00AD7829"/>
    <w:rsid w:val="00AE2201"/>
    <w:rsid w:val="00AE6FC0"/>
    <w:rsid w:val="00AF549F"/>
    <w:rsid w:val="00AF75EC"/>
    <w:rsid w:val="00B03057"/>
    <w:rsid w:val="00B04E9A"/>
    <w:rsid w:val="00B12A78"/>
    <w:rsid w:val="00B1476A"/>
    <w:rsid w:val="00B16A86"/>
    <w:rsid w:val="00B16ED6"/>
    <w:rsid w:val="00B20CF2"/>
    <w:rsid w:val="00B22936"/>
    <w:rsid w:val="00B24C00"/>
    <w:rsid w:val="00B30C93"/>
    <w:rsid w:val="00B321E5"/>
    <w:rsid w:val="00B36810"/>
    <w:rsid w:val="00B47340"/>
    <w:rsid w:val="00B4744D"/>
    <w:rsid w:val="00B47FD2"/>
    <w:rsid w:val="00B51084"/>
    <w:rsid w:val="00B52915"/>
    <w:rsid w:val="00B57410"/>
    <w:rsid w:val="00B6426F"/>
    <w:rsid w:val="00B66CF4"/>
    <w:rsid w:val="00B73274"/>
    <w:rsid w:val="00B73997"/>
    <w:rsid w:val="00B80B39"/>
    <w:rsid w:val="00B819E9"/>
    <w:rsid w:val="00B820D3"/>
    <w:rsid w:val="00B82EC2"/>
    <w:rsid w:val="00B90C4B"/>
    <w:rsid w:val="00B96541"/>
    <w:rsid w:val="00BA2346"/>
    <w:rsid w:val="00BA4757"/>
    <w:rsid w:val="00BB20D0"/>
    <w:rsid w:val="00BB35FA"/>
    <w:rsid w:val="00BB3BEF"/>
    <w:rsid w:val="00BB46CB"/>
    <w:rsid w:val="00BC6534"/>
    <w:rsid w:val="00BD418C"/>
    <w:rsid w:val="00BE67BE"/>
    <w:rsid w:val="00C0046B"/>
    <w:rsid w:val="00C02CB1"/>
    <w:rsid w:val="00C03330"/>
    <w:rsid w:val="00C05028"/>
    <w:rsid w:val="00C1038F"/>
    <w:rsid w:val="00C200F7"/>
    <w:rsid w:val="00C2524A"/>
    <w:rsid w:val="00C308E2"/>
    <w:rsid w:val="00C337D1"/>
    <w:rsid w:val="00C341CB"/>
    <w:rsid w:val="00C41459"/>
    <w:rsid w:val="00C4558F"/>
    <w:rsid w:val="00C465AB"/>
    <w:rsid w:val="00C513EA"/>
    <w:rsid w:val="00C56B4B"/>
    <w:rsid w:val="00C63C42"/>
    <w:rsid w:val="00C65371"/>
    <w:rsid w:val="00C6543F"/>
    <w:rsid w:val="00C705ED"/>
    <w:rsid w:val="00C70F0C"/>
    <w:rsid w:val="00C771C2"/>
    <w:rsid w:val="00C8305A"/>
    <w:rsid w:val="00C83DB3"/>
    <w:rsid w:val="00C83F38"/>
    <w:rsid w:val="00C9228E"/>
    <w:rsid w:val="00C9680D"/>
    <w:rsid w:val="00CA1074"/>
    <w:rsid w:val="00CB4762"/>
    <w:rsid w:val="00CB4FE9"/>
    <w:rsid w:val="00CD4B05"/>
    <w:rsid w:val="00CD53E6"/>
    <w:rsid w:val="00CE3CB1"/>
    <w:rsid w:val="00CE537E"/>
    <w:rsid w:val="00CE5B86"/>
    <w:rsid w:val="00CF72BB"/>
    <w:rsid w:val="00CF79BF"/>
    <w:rsid w:val="00D05281"/>
    <w:rsid w:val="00D10436"/>
    <w:rsid w:val="00D137FB"/>
    <w:rsid w:val="00D14E34"/>
    <w:rsid w:val="00D303EC"/>
    <w:rsid w:val="00D5161F"/>
    <w:rsid w:val="00D56D8D"/>
    <w:rsid w:val="00D5704B"/>
    <w:rsid w:val="00D62169"/>
    <w:rsid w:val="00D65F8D"/>
    <w:rsid w:val="00D74F8D"/>
    <w:rsid w:val="00D75A49"/>
    <w:rsid w:val="00D8113C"/>
    <w:rsid w:val="00D85C73"/>
    <w:rsid w:val="00D85EA6"/>
    <w:rsid w:val="00D86A2B"/>
    <w:rsid w:val="00D931FE"/>
    <w:rsid w:val="00DA22D6"/>
    <w:rsid w:val="00DA4F35"/>
    <w:rsid w:val="00DA7E72"/>
    <w:rsid w:val="00DB2482"/>
    <w:rsid w:val="00DB604E"/>
    <w:rsid w:val="00DC5A74"/>
    <w:rsid w:val="00DD2E9A"/>
    <w:rsid w:val="00DD6FF5"/>
    <w:rsid w:val="00DE0E05"/>
    <w:rsid w:val="00E01875"/>
    <w:rsid w:val="00E03E25"/>
    <w:rsid w:val="00E1783E"/>
    <w:rsid w:val="00E23019"/>
    <w:rsid w:val="00E3544A"/>
    <w:rsid w:val="00E415DC"/>
    <w:rsid w:val="00E44A73"/>
    <w:rsid w:val="00E5123A"/>
    <w:rsid w:val="00E52733"/>
    <w:rsid w:val="00E55330"/>
    <w:rsid w:val="00E55E23"/>
    <w:rsid w:val="00E60D73"/>
    <w:rsid w:val="00E62EC2"/>
    <w:rsid w:val="00E64F4C"/>
    <w:rsid w:val="00E67A91"/>
    <w:rsid w:val="00E87D53"/>
    <w:rsid w:val="00EA1EC1"/>
    <w:rsid w:val="00EA69BE"/>
    <w:rsid w:val="00EB11A7"/>
    <w:rsid w:val="00ED0339"/>
    <w:rsid w:val="00ED2994"/>
    <w:rsid w:val="00ED655B"/>
    <w:rsid w:val="00EE0D8B"/>
    <w:rsid w:val="00EF0ABE"/>
    <w:rsid w:val="00EF475B"/>
    <w:rsid w:val="00EF5DBD"/>
    <w:rsid w:val="00F05C90"/>
    <w:rsid w:val="00F179DF"/>
    <w:rsid w:val="00F2071D"/>
    <w:rsid w:val="00F21D79"/>
    <w:rsid w:val="00F25C88"/>
    <w:rsid w:val="00F2664A"/>
    <w:rsid w:val="00F35600"/>
    <w:rsid w:val="00F37DB2"/>
    <w:rsid w:val="00F41E5B"/>
    <w:rsid w:val="00F5559A"/>
    <w:rsid w:val="00F63ADC"/>
    <w:rsid w:val="00F73198"/>
    <w:rsid w:val="00F73387"/>
    <w:rsid w:val="00F81FFC"/>
    <w:rsid w:val="00F9295D"/>
    <w:rsid w:val="00F9331D"/>
    <w:rsid w:val="00FA1659"/>
    <w:rsid w:val="00FB03F1"/>
    <w:rsid w:val="00FB23BD"/>
    <w:rsid w:val="00FC32AB"/>
    <w:rsid w:val="00FC590C"/>
    <w:rsid w:val="00FC5A82"/>
    <w:rsid w:val="00FC6558"/>
    <w:rsid w:val="00FD1C5C"/>
    <w:rsid w:val="00FD1C9F"/>
    <w:rsid w:val="00FD27AB"/>
    <w:rsid w:val="00FE0737"/>
    <w:rsid w:val="00FE3DD3"/>
    <w:rsid w:val="00FE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D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DD3"/>
  </w:style>
  <w:style w:type="paragraph" w:styleId="a5">
    <w:name w:val="footer"/>
    <w:basedOn w:val="a"/>
    <w:link w:val="a6"/>
    <w:uiPriority w:val="99"/>
    <w:unhideWhenUsed/>
    <w:rsid w:val="00FE3D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DD3"/>
  </w:style>
  <w:style w:type="paragraph" w:customStyle="1" w:styleId="ConsPlusNormal">
    <w:name w:val="ConsPlusNormal"/>
    <w:rsid w:val="00DB2482"/>
    <w:pPr>
      <w:widowControl w:val="0"/>
      <w:autoSpaceDE w:val="0"/>
      <w:autoSpaceDN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9B6E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6E0B"/>
    <w:rPr>
      <w:rFonts w:ascii="Tahoma" w:hAnsi="Tahoma" w:cs="Tahoma"/>
      <w:sz w:val="16"/>
      <w:szCs w:val="16"/>
    </w:rPr>
  </w:style>
  <w:style w:type="character" w:customStyle="1" w:styleId="ms-rtethemeforecolor-2-4">
    <w:name w:val="ms-rtethemeforecolor-2-4"/>
    <w:basedOn w:val="a0"/>
    <w:rsid w:val="00064597"/>
  </w:style>
  <w:style w:type="paragraph" w:styleId="a9">
    <w:name w:val="List Paragraph"/>
    <w:basedOn w:val="a"/>
    <w:uiPriority w:val="34"/>
    <w:qFormat/>
    <w:rsid w:val="004A6D32"/>
    <w:pPr>
      <w:ind w:left="720"/>
      <w:contextualSpacing/>
    </w:pPr>
  </w:style>
  <w:style w:type="character" w:styleId="aa">
    <w:name w:val="annotation reference"/>
    <w:basedOn w:val="a0"/>
    <w:uiPriority w:val="99"/>
    <w:semiHidden/>
    <w:unhideWhenUsed/>
    <w:rsid w:val="00841E8D"/>
    <w:rPr>
      <w:sz w:val="16"/>
      <w:szCs w:val="16"/>
    </w:rPr>
  </w:style>
  <w:style w:type="paragraph" w:styleId="ab">
    <w:name w:val="annotation text"/>
    <w:basedOn w:val="a"/>
    <w:link w:val="ac"/>
    <w:uiPriority w:val="99"/>
    <w:semiHidden/>
    <w:unhideWhenUsed/>
    <w:rsid w:val="00841E8D"/>
    <w:pPr>
      <w:spacing w:line="240" w:lineRule="auto"/>
    </w:pPr>
    <w:rPr>
      <w:sz w:val="20"/>
      <w:szCs w:val="20"/>
    </w:rPr>
  </w:style>
  <w:style w:type="character" w:customStyle="1" w:styleId="ac">
    <w:name w:val="Текст примечания Знак"/>
    <w:basedOn w:val="a0"/>
    <w:link w:val="ab"/>
    <w:uiPriority w:val="99"/>
    <w:semiHidden/>
    <w:rsid w:val="00841E8D"/>
    <w:rPr>
      <w:sz w:val="20"/>
      <w:szCs w:val="20"/>
    </w:rPr>
  </w:style>
  <w:style w:type="character" w:styleId="ad">
    <w:name w:val="Strong"/>
    <w:basedOn w:val="a0"/>
    <w:uiPriority w:val="22"/>
    <w:qFormat/>
    <w:rsid w:val="00527517"/>
    <w:rPr>
      <w:b/>
      <w:bCs/>
    </w:rPr>
  </w:style>
  <w:style w:type="paragraph" w:customStyle="1" w:styleId="ConsPlusTitle">
    <w:name w:val="ConsPlusTitle"/>
    <w:rsid w:val="004825E2"/>
    <w:pPr>
      <w:widowControl w:val="0"/>
      <w:autoSpaceDE w:val="0"/>
      <w:autoSpaceDN w:val="0"/>
      <w:spacing w:after="0" w:line="240" w:lineRule="auto"/>
    </w:pPr>
    <w:rPr>
      <w:rFonts w:ascii="Calibri" w:eastAsia="Times New Roman" w:hAnsi="Calibri" w:cs="Calibri"/>
      <w:b/>
      <w:szCs w:val="20"/>
      <w:lang w:eastAsia="ru-RU"/>
    </w:rPr>
  </w:style>
  <w:style w:type="paragraph" w:styleId="ae">
    <w:name w:val="footnote text"/>
    <w:aliases w:val="список,Footnote Text Char1,Footnote Text Char3 Char,Footnote Text Char2 Char Char,Footnote Text Char1 Char1 Char Char,ft Char1 Char Char Char,Footnote Text Char1 Char Char Char Char,Footnote Text Char Char1 Char Char Char Char Знак,Зн,Знак1"/>
    <w:basedOn w:val="a"/>
    <w:link w:val="af"/>
    <w:qFormat/>
    <w:rsid w:val="005A72AA"/>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 Знак,Знак1 Знак"/>
    <w:basedOn w:val="a0"/>
    <w:link w:val="ae"/>
    <w:rsid w:val="005A72AA"/>
    <w:rPr>
      <w:rFonts w:ascii="Times New Roman" w:eastAsia="Times New Roman" w:hAnsi="Times New Roman" w:cs="Times New Roman"/>
      <w:sz w:val="20"/>
      <w:szCs w:val="20"/>
      <w:lang w:eastAsia="ru-RU"/>
    </w:rPr>
  </w:style>
  <w:style w:type="character" w:styleId="af0">
    <w:name w:val="footnote reference"/>
    <w:aliases w:val="fr,Footnote Reference/,Текст сновски,Footnotes refss,Ciae niinee I,Знак сноски Н,Used by Word for Help footnote symbols,FZ,Знак сноски 1,Знак сноски-FN,Ciae niinee-FN,Referencia nota al pie,Appel note de bas de page"/>
    <w:uiPriority w:val="99"/>
    <w:rsid w:val="005A72AA"/>
    <w:rPr>
      <w:vertAlign w:val="superscript"/>
    </w:rPr>
  </w:style>
  <w:style w:type="table" w:styleId="af1">
    <w:name w:val="Table Grid"/>
    <w:basedOn w:val="a1"/>
    <w:uiPriority w:val="59"/>
    <w:rsid w:val="00DD2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D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DD3"/>
  </w:style>
  <w:style w:type="paragraph" w:styleId="a5">
    <w:name w:val="footer"/>
    <w:basedOn w:val="a"/>
    <w:link w:val="a6"/>
    <w:uiPriority w:val="99"/>
    <w:unhideWhenUsed/>
    <w:rsid w:val="00FE3D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DD3"/>
  </w:style>
  <w:style w:type="paragraph" w:customStyle="1" w:styleId="ConsPlusNormal">
    <w:name w:val="ConsPlusNormal"/>
    <w:rsid w:val="00DB2482"/>
    <w:pPr>
      <w:widowControl w:val="0"/>
      <w:autoSpaceDE w:val="0"/>
      <w:autoSpaceDN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9B6E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6E0B"/>
    <w:rPr>
      <w:rFonts w:ascii="Tahoma" w:hAnsi="Tahoma" w:cs="Tahoma"/>
      <w:sz w:val="16"/>
      <w:szCs w:val="16"/>
    </w:rPr>
  </w:style>
  <w:style w:type="character" w:customStyle="1" w:styleId="ms-rtethemeforecolor-2-4">
    <w:name w:val="ms-rtethemeforecolor-2-4"/>
    <w:basedOn w:val="a0"/>
    <w:rsid w:val="00064597"/>
  </w:style>
  <w:style w:type="paragraph" w:styleId="a9">
    <w:name w:val="List Paragraph"/>
    <w:basedOn w:val="a"/>
    <w:uiPriority w:val="34"/>
    <w:qFormat/>
    <w:rsid w:val="004A6D32"/>
    <w:pPr>
      <w:ind w:left="720"/>
      <w:contextualSpacing/>
    </w:pPr>
  </w:style>
  <w:style w:type="character" w:styleId="aa">
    <w:name w:val="annotation reference"/>
    <w:basedOn w:val="a0"/>
    <w:uiPriority w:val="99"/>
    <w:semiHidden/>
    <w:unhideWhenUsed/>
    <w:rsid w:val="00841E8D"/>
    <w:rPr>
      <w:sz w:val="16"/>
      <w:szCs w:val="16"/>
    </w:rPr>
  </w:style>
  <w:style w:type="paragraph" w:styleId="ab">
    <w:name w:val="annotation text"/>
    <w:basedOn w:val="a"/>
    <w:link w:val="ac"/>
    <w:uiPriority w:val="99"/>
    <w:semiHidden/>
    <w:unhideWhenUsed/>
    <w:rsid w:val="00841E8D"/>
    <w:pPr>
      <w:spacing w:line="240" w:lineRule="auto"/>
    </w:pPr>
    <w:rPr>
      <w:sz w:val="20"/>
      <w:szCs w:val="20"/>
    </w:rPr>
  </w:style>
  <w:style w:type="character" w:customStyle="1" w:styleId="ac">
    <w:name w:val="Текст примечания Знак"/>
    <w:basedOn w:val="a0"/>
    <w:link w:val="ab"/>
    <w:uiPriority w:val="99"/>
    <w:semiHidden/>
    <w:rsid w:val="00841E8D"/>
    <w:rPr>
      <w:sz w:val="20"/>
      <w:szCs w:val="20"/>
    </w:rPr>
  </w:style>
  <w:style w:type="character" w:styleId="ad">
    <w:name w:val="Strong"/>
    <w:basedOn w:val="a0"/>
    <w:uiPriority w:val="22"/>
    <w:qFormat/>
    <w:rsid w:val="00527517"/>
    <w:rPr>
      <w:b/>
      <w:bCs/>
    </w:rPr>
  </w:style>
  <w:style w:type="paragraph" w:customStyle="1" w:styleId="ConsPlusTitle">
    <w:name w:val="ConsPlusTitle"/>
    <w:rsid w:val="004825E2"/>
    <w:pPr>
      <w:widowControl w:val="0"/>
      <w:autoSpaceDE w:val="0"/>
      <w:autoSpaceDN w:val="0"/>
      <w:spacing w:after="0" w:line="240" w:lineRule="auto"/>
    </w:pPr>
    <w:rPr>
      <w:rFonts w:ascii="Calibri" w:eastAsia="Times New Roman" w:hAnsi="Calibri" w:cs="Calibri"/>
      <w:b/>
      <w:szCs w:val="20"/>
      <w:lang w:eastAsia="ru-RU"/>
    </w:rPr>
  </w:style>
  <w:style w:type="paragraph" w:styleId="ae">
    <w:name w:val="footnote text"/>
    <w:aliases w:val="список,Footnote Text Char1,Footnote Text Char3 Char,Footnote Text Char2 Char Char,Footnote Text Char1 Char1 Char Char,ft Char1 Char Char Char,Footnote Text Char1 Char Char Char Char,Footnote Text Char Char1 Char Char Char Char Знак,Зн,Знак1"/>
    <w:basedOn w:val="a"/>
    <w:link w:val="af"/>
    <w:qFormat/>
    <w:rsid w:val="005A72AA"/>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 Знак,Знак1 Знак"/>
    <w:basedOn w:val="a0"/>
    <w:link w:val="ae"/>
    <w:rsid w:val="005A72AA"/>
    <w:rPr>
      <w:rFonts w:ascii="Times New Roman" w:eastAsia="Times New Roman" w:hAnsi="Times New Roman" w:cs="Times New Roman"/>
      <w:sz w:val="20"/>
      <w:szCs w:val="20"/>
      <w:lang w:eastAsia="ru-RU"/>
    </w:rPr>
  </w:style>
  <w:style w:type="character" w:styleId="af0">
    <w:name w:val="footnote reference"/>
    <w:aliases w:val="fr,Footnote Reference/,Текст сновски,Footnotes refss,Ciae niinee I,Знак сноски Н,Used by Word for Help footnote symbols,FZ,Знак сноски 1,Знак сноски-FN,Ciae niinee-FN,Referencia nota al pie,Appel note de bas de page"/>
    <w:uiPriority w:val="99"/>
    <w:rsid w:val="005A72AA"/>
    <w:rPr>
      <w:vertAlign w:val="superscript"/>
    </w:rPr>
  </w:style>
  <w:style w:type="table" w:styleId="af1">
    <w:name w:val="Table Grid"/>
    <w:basedOn w:val="a1"/>
    <w:uiPriority w:val="59"/>
    <w:rsid w:val="00DD2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29505">
      <w:bodyDiv w:val="1"/>
      <w:marLeft w:val="0"/>
      <w:marRight w:val="0"/>
      <w:marTop w:val="0"/>
      <w:marBottom w:val="0"/>
      <w:divBdr>
        <w:top w:val="none" w:sz="0" w:space="0" w:color="auto"/>
        <w:left w:val="none" w:sz="0" w:space="0" w:color="auto"/>
        <w:bottom w:val="none" w:sz="0" w:space="0" w:color="auto"/>
        <w:right w:val="none" w:sz="0" w:space="0" w:color="auto"/>
      </w:divBdr>
    </w:div>
    <w:div w:id="472020672">
      <w:bodyDiv w:val="1"/>
      <w:marLeft w:val="0"/>
      <w:marRight w:val="0"/>
      <w:marTop w:val="0"/>
      <w:marBottom w:val="0"/>
      <w:divBdr>
        <w:top w:val="none" w:sz="0" w:space="0" w:color="auto"/>
        <w:left w:val="none" w:sz="0" w:space="0" w:color="auto"/>
        <w:bottom w:val="none" w:sz="0" w:space="0" w:color="auto"/>
        <w:right w:val="none" w:sz="0" w:space="0" w:color="auto"/>
      </w:divBdr>
    </w:div>
    <w:div w:id="733772384">
      <w:bodyDiv w:val="1"/>
      <w:marLeft w:val="0"/>
      <w:marRight w:val="0"/>
      <w:marTop w:val="0"/>
      <w:marBottom w:val="0"/>
      <w:divBdr>
        <w:top w:val="none" w:sz="0" w:space="0" w:color="auto"/>
        <w:left w:val="none" w:sz="0" w:space="0" w:color="auto"/>
        <w:bottom w:val="none" w:sz="0" w:space="0" w:color="auto"/>
        <w:right w:val="none" w:sz="0" w:space="0" w:color="auto"/>
      </w:divBdr>
    </w:div>
    <w:div w:id="744569425">
      <w:bodyDiv w:val="1"/>
      <w:marLeft w:val="0"/>
      <w:marRight w:val="0"/>
      <w:marTop w:val="0"/>
      <w:marBottom w:val="0"/>
      <w:divBdr>
        <w:top w:val="none" w:sz="0" w:space="0" w:color="auto"/>
        <w:left w:val="none" w:sz="0" w:space="0" w:color="auto"/>
        <w:bottom w:val="none" w:sz="0" w:space="0" w:color="auto"/>
        <w:right w:val="none" w:sz="0" w:space="0" w:color="auto"/>
      </w:divBdr>
    </w:div>
    <w:div w:id="766190196">
      <w:bodyDiv w:val="1"/>
      <w:marLeft w:val="0"/>
      <w:marRight w:val="0"/>
      <w:marTop w:val="0"/>
      <w:marBottom w:val="0"/>
      <w:divBdr>
        <w:top w:val="none" w:sz="0" w:space="0" w:color="auto"/>
        <w:left w:val="none" w:sz="0" w:space="0" w:color="auto"/>
        <w:bottom w:val="none" w:sz="0" w:space="0" w:color="auto"/>
        <w:right w:val="none" w:sz="0" w:space="0" w:color="auto"/>
      </w:divBdr>
    </w:div>
    <w:div w:id="830953271">
      <w:bodyDiv w:val="1"/>
      <w:marLeft w:val="0"/>
      <w:marRight w:val="0"/>
      <w:marTop w:val="0"/>
      <w:marBottom w:val="0"/>
      <w:divBdr>
        <w:top w:val="none" w:sz="0" w:space="0" w:color="auto"/>
        <w:left w:val="none" w:sz="0" w:space="0" w:color="auto"/>
        <w:bottom w:val="none" w:sz="0" w:space="0" w:color="auto"/>
        <w:right w:val="none" w:sz="0" w:space="0" w:color="auto"/>
      </w:divBdr>
    </w:div>
    <w:div w:id="1549492763">
      <w:bodyDiv w:val="1"/>
      <w:marLeft w:val="0"/>
      <w:marRight w:val="0"/>
      <w:marTop w:val="0"/>
      <w:marBottom w:val="0"/>
      <w:divBdr>
        <w:top w:val="none" w:sz="0" w:space="0" w:color="auto"/>
        <w:left w:val="none" w:sz="0" w:space="0" w:color="auto"/>
        <w:bottom w:val="none" w:sz="0" w:space="0" w:color="auto"/>
        <w:right w:val="none" w:sz="0" w:space="0" w:color="auto"/>
      </w:divBdr>
    </w:div>
    <w:div w:id="15736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C98A161FF263FEFAC531D07D60589F5B5919AB3FB92C346491FDBD5A11A3E38248DE192B8451590BD0465B1D223602EA85A273393FC272pBOCI"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C98A161FF263FEFAC531D07D60589F5B5919AB3FB92C346491FDBD5A11A3E38248DE192B8451590BD0465B1D223602EA85A273393FC272pBOCI"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B0C98A161FF263FEFAC531D07D60589F5C5F1FA93FB02C346491FDBD5A11A3E3904886152A8D4B5108C5100A5Bp7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411 от 07.05.2024</docTitle>
    <pageLink xmlns="71932cde-1c9d-43c1-b19a-a67d245dfdde" xsi:nil="true"/>
  </documentManagement>
</p:properties>
</file>

<file path=customXml/itemProps1.xml><?xml version="1.0" encoding="utf-8"?>
<ds:datastoreItem xmlns:ds="http://schemas.openxmlformats.org/officeDocument/2006/customXml" ds:itemID="{92AEDD19-8036-4667-96D5-312A0837ECD5}"/>
</file>

<file path=customXml/itemProps2.xml><?xml version="1.0" encoding="utf-8"?>
<ds:datastoreItem xmlns:ds="http://schemas.openxmlformats.org/officeDocument/2006/customXml" ds:itemID="{A5270CBE-C4FD-4EC3-9D0B-BB636C454AB2}"/>
</file>

<file path=customXml/itemProps3.xml><?xml version="1.0" encoding="utf-8"?>
<ds:datastoreItem xmlns:ds="http://schemas.openxmlformats.org/officeDocument/2006/customXml" ds:itemID="{CFBBB8F5-E225-49E6-B974-83F7723E240B}"/>
</file>

<file path=customXml/itemProps4.xml><?xml version="1.0" encoding="utf-8"?>
<ds:datastoreItem xmlns:ds="http://schemas.openxmlformats.org/officeDocument/2006/customXml" ds:itemID="{8400B5B9-AAB0-42BE-BAE0-A147869CF13A}"/>
</file>

<file path=docProps/app.xml><?xml version="1.0" encoding="utf-8"?>
<Properties xmlns="http://schemas.openxmlformats.org/officeDocument/2006/extended-properties" xmlns:vt="http://schemas.openxmlformats.org/officeDocument/2006/docPropsVTypes">
  <Template>Normal</Template>
  <TotalTime>210</TotalTime>
  <Pages>3</Pages>
  <Words>9165</Words>
  <Characters>52243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411 от 07.05.2024</dc:title>
  <dc:creator>Рагимова Инна Юлиановна</dc:creator>
  <cp:lastModifiedBy>mishinkina</cp:lastModifiedBy>
  <cp:revision>23</cp:revision>
  <cp:lastPrinted>2024-04-08T10:49:00Z</cp:lastPrinted>
  <dcterms:created xsi:type="dcterms:W3CDTF">2024-03-29T07:40:00Z</dcterms:created>
  <dcterms:modified xsi:type="dcterms:W3CDTF">2024-05-07T04:02:00Z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