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7167" w:rsidRP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B71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B7167" w:rsidTr="006B7167">
        <w:tc>
          <w:tcPr>
            <w:tcW w:w="4785" w:type="dxa"/>
            <w:shd w:val="clear" w:color="auto" w:fill="auto"/>
          </w:tcPr>
          <w:p w:rsidR="006B7167" w:rsidRPr="00A53876" w:rsidRDefault="00FD411F" w:rsidP="00A538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6B7167" w:rsidRPr="00A53876" w:rsidRDefault="00FD411F" w:rsidP="00A538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371</w:t>
            </w:r>
            <w:bookmarkStart w:id="0" w:name="_GoBack"/>
            <w:bookmarkEnd w:id="0"/>
          </w:p>
        </w:tc>
      </w:tr>
    </w:tbl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B7167" w:rsidRDefault="006B7167" w:rsidP="006B7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B7167" w:rsidRDefault="006B7167" w:rsidP="006B71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167" w:rsidRDefault="006B7167" w:rsidP="006B7167">
      <w:pPr>
        <w:spacing w:after="0" w:line="240" w:lineRule="auto"/>
        <w:rPr>
          <w:rFonts w:ascii="Times New Roman" w:hAnsi="Times New Roman" w:cs="Times New Roman"/>
          <w:sz w:val="24"/>
        </w:rPr>
        <w:sectPr w:rsidR="006B7167" w:rsidSect="006B716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00C7" w:rsidRDefault="00FA6393" w:rsidP="00C100C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</w:t>
      </w:r>
      <w:r w:rsidR="008E0710"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внесении изменений </w:t>
      </w:r>
    </w:p>
    <w:p w:rsidR="00C100C7" w:rsidRDefault="008E0710" w:rsidP="00C100C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постановление администрации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A6393" w:rsidRPr="008E0710" w:rsidRDefault="008E0710" w:rsidP="00C100C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19.09.2014 № 591</w:t>
      </w:r>
    </w:p>
    <w:p w:rsidR="00FA6393" w:rsidRPr="00CF5191" w:rsidRDefault="00FA6393" w:rsidP="008E071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F5191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0710" w:rsidRPr="008E0710" w:rsidRDefault="008E0710" w:rsidP="008E0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В связи с изменениями в структуре администрации города, рук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о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водствуясь статьями 41, 58, 59 Устава города Красноярска, </w:t>
      </w:r>
    </w:p>
    <w:p w:rsidR="008E0710" w:rsidRPr="008E0710" w:rsidRDefault="008E0710" w:rsidP="008E071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ПОСТАНОВЛЯЮ:</w:t>
      </w:r>
    </w:p>
    <w:p w:rsidR="00DC2220" w:rsidRDefault="008E0710" w:rsidP="00C10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bookmarkStart w:id="1" w:name="sub_9"/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1. Внести в постановление администрации города от 19.09.2014 </w:t>
      </w:r>
      <w:r w:rsidR="00C100C7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          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№ 591 «Об определении минимального значения и способа расчета ра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с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стояния от организаций и (или) объектов до границ прилегающих те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р</w:t>
      </w: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риторий, на которых не допускается розничная продажа алкогольной продукции»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следующие изменения:</w:t>
      </w:r>
    </w:p>
    <w:p w:rsidR="008E0710" w:rsidRDefault="0019112B" w:rsidP="00C10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/>
        </w:rPr>
        <w:t>1)</w:t>
      </w:r>
      <w:r w:rsidR="008E0710"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>в пункте 3 слова «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главному управлению по физической культ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у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ре и спорту администрации города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>» заменить</w:t>
      </w:r>
      <w:r w:rsidR="008E0710"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словами «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главному упра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влению по физической культуре, 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спорту 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и туризму </w:t>
      </w:r>
      <w:r w:rsidR="00DC2220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администрации города</w:t>
      </w:r>
      <w:r w:rsidR="00DC2220">
        <w:rPr>
          <w:rFonts w:ascii="Times New Roman" w:eastAsia="Times New Roman" w:hAnsi="Times New Roman" w:cs="Tahoma"/>
          <w:sz w:val="30"/>
          <w:szCs w:val="30"/>
          <w:lang w:eastAsia="ru-RU"/>
        </w:rPr>
        <w:t>»;</w:t>
      </w:r>
    </w:p>
    <w:p w:rsidR="0019112B" w:rsidRDefault="00E803D7" w:rsidP="00C10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r>
        <w:rPr>
          <w:rFonts w:ascii="Times New Roman" w:eastAsia="Times New Roman" w:hAnsi="Times New Roman" w:cs="Tahoma"/>
          <w:sz w:val="30"/>
          <w:szCs w:val="30"/>
          <w:lang w:eastAsia="ru-RU"/>
        </w:rPr>
        <w:t>2) п</w:t>
      </w:r>
      <w:r w:rsidR="009D4A3F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ункт 7 изложить в следующей </w:t>
      </w:r>
      <w:r>
        <w:rPr>
          <w:rFonts w:ascii="Times New Roman" w:eastAsia="Times New Roman" w:hAnsi="Times New Roman" w:cs="Tahoma"/>
          <w:sz w:val="30"/>
          <w:szCs w:val="30"/>
          <w:lang w:eastAsia="ru-RU"/>
        </w:rPr>
        <w:t>редакции:</w:t>
      </w:r>
    </w:p>
    <w:p w:rsidR="00E803D7" w:rsidRDefault="00E91C26" w:rsidP="00C1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ahoma"/>
          <w:sz w:val="30"/>
          <w:szCs w:val="30"/>
          <w:lang w:eastAsia="ru-RU"/>
        </w:rPr>
        <w:t>«</w:t>
      </w:r>
      <w:r w:rsidR="003B690E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7. </w:t>
      </w:r>
      <w:r w:rsidR="00E803D7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Департаменту </w:t>
      </w:r>
      <w:r w:rsidR="00E803D7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городского хозяйства и </w:t>
      </w:r>
      <w:r w:rsidR="00E803D7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транспорта администр</w:t>
      </w:r>
      <w:r w:rsidR="00E803D7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а</w:t>
      </w:r>
      <w:r w:rsidR="00E803D7" w:rsidRPr="00DC2220">
        <w:rPr>
          <w:rFonts w:ascii="Times New Roman" w:eastAsia="Times New Roman" w:hAnsi="Times New Roman" w:cs="Tahoma"/>
          <w:sz w:val="30"/>
          <w:szCs w:val="30"/>
          <w:lang w:eastAsia="ru-RU"/>
        </w:rPr>
        <w:t>ции города</w:t>
      </w:r>
      <w:r w:rsidR="00E803D7">
        <w:rPr>
          <w:rFonts w:ascii="Times New Roman" w:hAnsi="Times New Roman" w:cs="Times New Roman"/>
          <w:sz w:val="30"/>
          <w:szCs w:val="30"/>
        </w:rPr>
        <w:t>:</w:t>
      </w:r>
    </w:p>
    <w:p w:rsidR="00E803D7" w:rsidRDefault="00E803D7" w:rsidP="00C1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15.10.2014 представить в департамент муниципального имущ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ства и земельных отношений администрации города список вокзалов, аэропортов, расположенных на территории города Красноярска,</w:t>
      </w:r>
      <w:r w:rsidR="00C100C7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E803D7" w:rsidRDefault="00E803D7" w:rsidP="00C1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ежегодно до 1 мая представлять в департамент экономической п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о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литики и инвестиционного развития администрации города списки мн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о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гоквартирных домов, расположенных на территории города Красноя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р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ска, списки открытых, закрытых в течение года вокзалов, аэропортов, расположенных на территории города Красноярска, для формирования 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lastRenderedPageBreak/>
        <w:t>единого реестра открывшихся и закрывшихся в течение года организ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а</w:t>
      </w:r>
      <w:r w:rsidRPr="005532F6">
        <w:rPr>
          <w:rFonts w:ascii="Times New Roman" w:eastAsia="Times New Roman" w:hAnsi="Times New Roman" w:cs="Tahoma"/>
          <w:sz w:val="30"/>
          <w:szCs w:val="30"/>
          <w:lang w:eastAsia="ru-RU"/>
        </w:rPr>
        <w:t>ций и объектов, на прилегающей территории к которым не допускается рознична</w:t>
      </w:r>
      <w:r>
        <w:rPr>
          <w:rFonts w:ascii="Times New Roman" w:eastAsia="Times New Roman" w:hAnsi="Times New Roman" w:cs="Tahoma"/>
          <w:sz w:val="30"/>
          <w:szCs w:val="30"/>
          <w:lang w:eastAsia="ru-RU"/>
        </w:rPr>
        <w:t>я продажа алкогольной продукции</w:t>
      </w:r>
      <w:r>
        <w:rPr>
          <w:rFonts w:ascii="Times New Roman" w:hAnsi="Times New Roman" w:cs="Times New Roman"/>
          <w:sz w:val="30"/>
          <w:szCs w:val="30"/>
        </w:rPr>
        <w:t>.»;</w:t>
      </w:r>
    </w:p>
    <w:p w:rsidR="00E803D7" w:rsidRDefault="00E803D7" w:rsidP="00C1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ahoma"/>
          <w:sz w:val="30"/>
          <w:szCs w:val="30"/>
          <w:lang w:eastAsia="ru-RU"/>
        </w:rPr>
        <w:t>3)</w:t>
      </w:r>
      <w:r w:rsidR="00E91C26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пункт 9.1</w:t>
      </w:r>
      <w:r w:rsidR="00042960">
        <w:rPr>
          <w:rFonts w:ascii="Times New Roman" w:eastAsia="Times New Roman" w:hAnsi="Times New Roman" w:cs="Tahoma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признать утратившим силу.</w:t>
      </w:r>
    </w:p>
    <w:p w:rsidR="008E0710" w:rsidRPr="008E0710" w:rsidRDefault="008E0710" w:rsidP="00C100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  <w:r w:rsidRPr="008E0710">
        <w:rPr>
          <w:rFonts w:ascii="Times New Roman" w:eastAsia="Times New Roman" w:hAnsi="Times New Roman" w:cs="Tahoma"/>
          <w:sz w:val="30"/>
          <w:szCs w:val="30"/>
          <w:lang w:eastAsia="ru-RU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E0710" w:rsidRPr="008E0710" w:rsidRDefault="008E0710" w:rsidP="008E0710">
      <w:pPr>
        <w:widowControl w:val="0"/>
        <w:spacing w:after="0" w:line="192" w:lineRule="auto"/>
        <w:jc w:val="both"/>
        <w:rPr>
          <w:rFonts w:ascii="Times New Roman" w:eastAsia="Times New Roman" w:hAnsi="Times New Roman" w:cs="Tahoma"/>
          <w:sz w:val="30"/>
          <w:szCs w:val="30"/>
          <w:lang w:eastAsia="ru-RU"/>
        </w:rPr>
      </w:pPr>
    </w:p>
    <w:bookmarkEnd w:id="1"/>
    <w:p w:rsidR="008E0710" w:rsidRPr="008E0710" w:rsidRDefault="008E0710" w:rsidP="008E0710">
      <w:pPr>
        <w:widowControl w:val="0"/>
        <w:spacing w:after="0" w:line="192" w:lineRule="auto"/>
        <w:rPr>
          <w:rFonts w:ascii="Times New Roman" w:eastAsia="Times New Roman" w:hAnsi="Times New Roman" w:cs="Tahoma"/>
          <w:sz w:val="30"/>
          <w:szCs w:val="30"/>
          <w:lang w:eastAsia="ru-RU"/>
        </w:rPr>
      </w:pPr>
    </w:p>
    <w:p w:rsidR="008E0710" w:rsidRPr="008E0710" w:rsidRDefault="008E0710" w:rsidP="008E0710">
      <w:pPr>
        <w:widowControl w:val="0"/>
        <w:spacing w:after="0" w:line="192" w:lineRule="auto"/>
        <w:rPr>
          <w:rFonts w:ascii="Times New Roman" w:eastAsia="Times New Roman" w:hAnsi="Times New Roman" w:cs="Tahoma"/>
          <w:sz w:val="30"/>
          <w:szCs w:val="30"/>
          <w:lang w:eastAsia="ru-RU"/>
        </w:rPr>
      </w:pPr>
    </w:p>
    <w:p w:rsidR="00ED579B" w:rsidRPr="00ED579B" w:rsidRDefault="008E0710" w:rsidP="00E803D7">
      <w:pPr>
        <w:keepNext/>
        <w:widowControl w:val="0"/>
        <w:shd w:val="clear" w:color="auto" w:fill="FFFFFF"/>
        <w:tabs>
          <w:tab w:val="num" w:pos="0"/>
          <w:tab w:val="left" w:pos="7755"/>
        </w:tabs>
        <w:autoSpaceDE w:val="0"/>
        <w:autoSpaceDN w:val="0"/>
        <w:adjustRightInd w:val="0"/>
        <w:spacing w:after="0" w:line="192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</w:t>
      </w:r>
      <w:r w:rsidR="00E91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8E0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В.А. Логинов</w:t>
      </w:r>
    </w:p>
    <w:p w:rsidR="002F0B78" w:rsidRDefault="002F0B78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0C7" w:rsidRDefault="00C100C7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C26" w:rsidRPr="002F0B78" w:rsidRDefault="00E91C26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91C26" w:rsidRPr="002F0B78" w:rsidSect="006B716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1" w:rsidRDefault="008E41A1">
      <w:pPr>
        <w:spacing w:after="0" w:line="240" w:lineRule="auto"/>
      </w:pPr>
      <w:r>
        <w:separator/>
      </w:r>
    </w:p>
  </w:endnote>
  <w:endnote w:type="continuationSeparator" w:id="0">
    <w:p w:rsidR="008E41A1" w:rsidRDefault="008E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1" w:rsidRDefault="008E41A1">
      <w:pPr>
        <w:spacing w:after="0" w:line="240" w:lineRule="auto"/>
      </w:pPr>
      <w:r>
        <w:separator/>
      </w:r>
    </w:p>
  </w:footnote>
  <w:footnote w:type="continuationSeparator" w:id="0">
    <w:p w:rsidR="008E41A1" w:rsidRDefault="008E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0C0EE8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ED7"/>
    <w:multiLevelType w:val="hybridMultilevel"/>
    <w:tmpl w:val="42D2E7F4"/>
    <w:lvl w:ilvl="0" w:tplc="4462E8E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21085"/>
    <w:rsid w:val="0003532B"/>
    <w:rsid w:val="00042960"/>
    <w:rsid w:val="00050B12"/>
    <w:rsid w:val="000610F9"/>
    <w:rsid w:val="00064988"/>
    <w:rsid w:val="00067DD4"/>
    <w:rsid w:val="000C0EE8"/>
    <w:rsid w:val="001015C7"/>
    <w:rsid w:val="001426FB"/>
    <w:rsid w:val="0019112B"/>
    <w:rsid w:val="001B2885"/>
    <w:rsid w:val="001D7138"/>
    <w:rsid w:val="00236D76"/>
    <w:rsid w:val="00251BEA"/>
    <w:rsid w:val="002E3789"/>
    <w:rsid w:val="002F0B78"/>
    <w:rsid w:val="00332DB3"/>
    <w:rsid w:val="003932A5"/>
    <w:rsid w:val="003B690E"/>
    <w:rsid w:val="00412A7B"/>
    <w:rsid w:val="0043786D"/>
    <w:rsid w:val="00486565"/>
    <w:rsid w:val="004B2348"/>
    <w:rsid w:val="004C13B4"/>
    <w:rsid w:val="004E4842"/>
    <w:rsid w:val="005532F6"/>
    <w:rsid w:val="00577815"/>
    <w:rsid w:val="0058653D"/>
    <w:rsid w:val="00593216"/>
    <w:rsid w:val="005D5B49"/>
    <w:rsid w:val="005E310F"/>
    <w:rsid w:val="00610079"/>
    <w:rsid w:val="00615838"/>
    <w:rsid w:val="00635523"/>
    <w:rsid w:val="00656457"/>
    <w:rsid w:val="00690EC3"/>
    <w:rsid w:val="006B2A67"/>
    <w:rsid w:val="006B7167"/>
    <w:rsid w:val="007E046C"/>
    <w:rsid w:val="00820C43"/>
    <w:rsid w:val="00823122"/>
    <w:rsid w:val="008757D5"/>
    <w:rsid w:val="008B25B4"/>
    <w:rsid w:val="008C4D62"/>
    <w:rsid w:val="008E0710"/>
    <w:rsid w:val="008E41A1"/>
    <w:rsid w:val="009047D4"/>
    <w:rsid w:val="0094661D"/>
    <w:rsid w:val="009534CE"/>
    <w:rsid w:val="00962E2A"/>
    <w:rsid w:val="009D4A3F"/>
    <w:rsid w:val="009F3C47"/>
    <w:rsid w:val="00A53876"/>
    <w:rsid w:val="00AB7D0D"/>
    <w:rsid w:val="00AD5EBA"/>
    <w:rsid w:val="00B77435"/>
    <w:rsid w:val="00BE7BCB"/>
    <w:rsid w:val="00C100C7"/>
    <w:rsid w:val="00C11CD5"/>
    <w:rsid w:val="00C644E3"/>
    <w:rsid w:val="00C76BEF"/>
    <w:rsid w:val="00CF5191"/>
    <w:rsid w:val="00DC2220"/>
    <w:rsid w:val="00DC3D8E"/>
    <w:rsid w:val="00E45AB9"/>
    <w:rsid w:val="00E803D7"/>
    <w:rsid w:val="00E83A43"/>
    <w:rsid w:val="00E91C26"/>
    <w:rsid w:val="00ED579B"/>
    <w:rsid w:val="00F62709"/>
    <w:rsid w:val="00FA1E7E"/>
    <w:rsid w:val="00FA6393"/>
    <w:rsid w:val="00FC324C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371 от 25.04.2024</docTitle>
  </documentManagement>
</p:properties>
</file>

<file path=customXml/itemProps1.xml><?xml version="1.0" encoding="utf-8"?>
<ds:datastoreItem xmlns:ds="http://schemas.openxmlformats.org/officeDocument/2006/customXml" ds:itemID="{1C559922-7E2F-4CF1-94A5-A13084CC12DF}"/>
</file>

<file path=customXml/itemProps2.xml><?xml version="1.0" encoding="utf-8"?>
<ds:datastoreItem xmlns:ds="http://schemas.openxmlformats.org/officeDocument/2006/customXml" ds:itemID="{F938C517-0023-4DB4-91AB-4B3359A42393}"/>
</file>

<file path=customXml/itemProps3.xml><?xml version="1.0" encoding="utf-8"?>
<ds:datastoreItem xmlns:ds="http://schemas.openxmlformats.org/officeDocument/2006/customXml" ds:itemID="{D13D1CDA-1A92-46BC-8738-75C6BF6E3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371 от 25.04.2024</dc:title>
  <dc:creator>Гунина Анна Юрьевна</dc:creator>
  <cp:lastModifiedBy>Забродина Ирина Николаевна</cp:lastModifiedBy>
  <cp:revision>10</cp:revision>
  <cp:lastPrinted>2024-03-29T10:35:00Z</cp:lastPrinted>
  <dcterms:created xsi:type="dcterms:W3CDTF">2024-03-29T10:32:00Z</dcterms:created>
  <dcterms:modified xsi:type="dcterms:W3CDTF">2024-04-25T08:14:00Z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