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F" w:rsidRPr="00F47C2F" w:rsidRDefault="00F47C2F" w:rsidP="00486E89">
      <w:pPr>
        <w:tabs>
          <w:tab w:val="left" w:pos="5387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7C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486E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F47C2F" w:rsidRPr="00F47C2F" w:rsidRDefault="00F47C2F" w:rsidP="00486E89">
      <w:pPr>
        <w:tabs>
          <w:tab w:val="left" w:pos="5387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7C2F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47C2F" w:rsidRPr="00F47C2F" w:rsidRDefault="00F47C2F" w:rsidP="00486E89">
      <w:pPr>
        <w:tabs>
          <w:tab w:val="left" w:pos="5387"/>
          <w:tab w:val="right" w:pos="9354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7C2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F47C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47C2F" w:rsidRPr="00F47C2F" w:rsidRDefault="00F47C2F" w:rsidP="00486E89">
      <w:pPr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F47C2F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07CEE" w:rsidRDefault="00207CEE" w:rsidP="00486E89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F4F" w:rsidRPr="00486E89" w:rsidRDefault="00207CEE" w:rsidP="00486E89">
      <w:pPr>
        <w:pStyle w:val="ConsPlusNormal"/>
        <w:spacing w:line="192" w:lineRule="auto"/>
        <w:ind w:firstLine="5103"/>
        <w:outlineLvl w:val="0"/>
        <w:rPr>
          <w:rFonts w:ascii="Times New Roman" w:hAnsi="Times New Roman" w:cs="Times New Roman"/>
          <w:sz w:val="30"/>
          <w:szCs w:val="30"/>
        </w:rPr>
      </w:pPr>
      <w:r w:rsidRPr="00486E89">
        <w:rPr>
          <w:rFonts w:ascii="Times New Roman" w:hAnsi="Times New Roman" w:cs="Times New Roman"/>
          <w:sz w:val="30"/>
          <w:szCs w:val="30"/>
        </w:rPr>
        <w:t>«</w:t>
      </w:r>
      <w:r w:rsidR="00682F4F" w:rsidRPr="00486E89">
        <w:rPr>
          <w:rFonts w:ascii="Times New Roman" w:hAnsi="Times New Roman" w:cs="Times New Roman"/>
          <w:sz w:val="30"/>
          <w:szCs w:val="30"/>
        </w:rPr>
        <w:t>Приложение 5</w:t>
      </w:r>
    </w:p>
    <w:p w:rsidR="00682F4F" w:rsidRPr="00486E89" w:rsidRDefault="00682F4F" w:rsidP="00486E89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486E89">
        <w:rPr>
          <w:rFonts w:ascii="Times New Roman" w:hAnsi="Times New Roman" w:cs="Times New Roman"/>
          <w:sz w:val="30"/>
          <w:szCs w:val="30"/>
        </w:rPr>
        <w:t>к Примерному положению</w:t>
      </w:r>
    </w:p>
    <w:p w:rsidR="00682F4F" w:rsidRPr="00486E89" w:rsidRDefault="00682F4F" w:rsidP="00486E89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486E89">
        <w:rPr>
          <w:rFonts w:ascii="Times New Roman" w:hAnsi="Times New Roman" w:cs="Times New Roman"/>
          <w:sz w:val="30"/>
          <w:szCs w:val="30"/>
        </w:rPr>
        <w:t>об оплате труда работников</w:t>
      </w:r>
    </w:p>
    <w:p w:rsidR="00682F4F" w:rsidRPr="00486E89" w:rsidRDefault="00682F4F" w:rsidP="00486E89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486E89">
        <w:rPr>
          <w:rFonts w:ascii="Times New Roman" w:hAnsi="Times New Roman" w:cs="Times New Roman"/>
          <w:sz w:val="30"/>
          <w:szCs w:val="30"/>
        </w:rPr>
        <w:t>муниципального казенного</w:t>
      </w:r>
    </w:p>
    <w:p w:rsidR="00682F4F" w:rsidRPr="00486E89" w:rsidRDefault="00682F4F" w:rsidP="00486E89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486E89">
        <w:rPr>
          <w:rFonts w:ascii="Times New Roman" w:hAnsi="Times New Roman" w:cs="Times New Roman"/>
          <w:sz w:val="30"/>
          <w:szCs w:val="30"/>
        </w:rPr>
        <w:t>учреждения города Красноярска</w:t>
      </w:r>
    </w:p>
    <w:p w:rsidR="00682F4F" w:rsidRPr="00486E89" w:rsidRDefault="00F47C2F" w:rsidP="00486E89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486E89">
        <w:rPr>
          <w:rFonts w:ascii="Times New Roman" w:hAnsi="Times New Roman" w:cs="Times New Roman"/>
          <w:sz w:val="30"/>
          <w:szCs w:val="30"/>
        </w:rPr>
        <w:t>«</w:t>
      </w:r>
      <w:r w:rsidR="00682F4F" w:rsidRPr="00486E89">
        <w:rPr>
          <w:rFonts w:ascii="Times New Roman" w:hAnsi="Times New Roman" w:cs="Times New Roman"/>
          <w:sz w:val="30"/>
          <w:szCs w:val="30"/>
        </w:rPr>
        <w:t xml:space="preserve">Управление </w:t>
      </w:r>
      <w:proofErr w:type="gramStart"/>
      <w:r w:rsidR="00682F4F" w:rsidRPr="00486E89">
        <w:rPr>
          <w:rFonts w:ascii="Times New Roman" w:hAnsi="Times New Roman" w:cs="Times New Roman"/>
          <w:sz w:val="30"/>
          <w:szCs w:val="30"/>
        </w:rPr>
        <w:t>капитального</w:t>
      </w:r>
      <w:proofErr w:type="gramEnd"/>
    </w:p>
    <w:p w:rsidR="00682F4F" w:rsidRPr="00486E89" w:rsidRDefault="00F47C2F" w:rsidP="00486E89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486E89">
        <w:rPr>
          <w:rFonts w:ascii="Times New Roman" w:hAnsi="Times New Roman" w:cs="Times New Roman"/>
          <w:sz w:val="30"/>
          <w:szCs w:val="30"/>
        </w:rPr>
        <w:t>с</w:t>
      </w:r>
      <w:r w:rsidR="00682F4F" w:rsidRPr="00486E89">
        <w:rPr>
          <w:rFonts w:ascii="Times New Roman" w:hAnsi="Times New Roman" w:cs="Times New Roman"/>
          <w:sz w:val="30"/>
          <w:szCs w:val="30"/>
        </w:rPr>
        <w:t>троительства</w:t>
      </w:r>
      <w:r w:rsidRPr="00486E89">
        <w:rPr>
          <w:rFonts w:ascii="Times New Roman" w:hAnsi="Times New Roman" w:cs="Times New Roman"/>
          <w:sz w:val="30"/>
          <w:szCs w:val="30"/>
        </w:rPr>
        <w:t>»</w:t>
      </w:r>
    </w:p>
    <w:p w:rsidR="00682F4F" w:rsidRPr="00486E89" w:rsidRDefault="00682F4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47C2F" w:rsidRPr="00486E89" w:rsidRDefault="00F47C2F" w:rsidP="00F47C2F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682F4F" w:rsidRPr="00F47C2F" w:rsidRDefault="00682F4F" w:rsidP="00F47C2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47C2F">
        <w:rPr>
          <w:rFonts w:ascii="Times New Roman" w:hAnsi="Times New Roman" w:cs="Times New Roman"/>
          <w:b w:val="0"/>
          <w:sz w:val="30"/>
          <w:szCs w:val="30"/>
        </w:rPr>
        <w:t>КРИТЕРИИ</w:t>
      </w:r>
    </w:p>
    <w:p w:rsidR="00682F4F" w:rsidRPr="00F47C2F" w:rsidRDefault="00F47C2F" w:rsidP="00F47C2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47C2F">
        <w:rPr>
          <w:rFonts w:ascii="Times New Roman" w:hAnsi="Times New Roman" w:cs="Times New Roman"/>
          <w:b w:val="0"/>
          <w:sz w:val="30"/>
          <w:szCs w:val="30"/>
        </w:rPr>
        <w:t xml:space="preserve">для установления выплаты по итогам работы за </w:t>
      </w:r>
      <w:proofErr w:type="gramStart"/>
      <w:r w:rsidRPr="00F47C2F">
        <w:rPr>
          <w:rFonts w:ascii="Times New Roman" w:hAnsi="Times New Roman" w:cs="Times New Roman"/>
          <w:b w:val="0"/>
          <w:sz w:val="30"/>
          <w:szCs w:val="30"/>
        </w:rPr>
        <w:t>плановый</w:t>
      </w:r>
      <w:proofErr w:type="gramEnd"/>
    </w:p>
    <w:p w:rsidR="00682F4F" w:rsidRPr="00F47C2F" w:rsidRDefault="00F47C2F" w:rsidP="00F47C2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47C2F">
        <w:rPr>
          <w:rFonts w:ascii="Times New Roman" w:hAnsi="Times New Roman" w:cs="Times New Roman"/>
          <w:b w:val="0"/>
          <w:sz w:val="30"/>
          <w:szCs w:val="30"/>
        </w:rPr>
        <w:t>период руководителю учреждения, его заместителям и главному</w:t>
      </w:r>
    </w:p>
    <w:p w:rsidR="00682F4F" w:rsidRPr="00F47C2F" w:rsidRDefault="00F47C2F" w:rsidP="00F47C2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47C2F">
        <w:rPr>
          <w:rFonts w:ascii="Times New Roman" w:hAnsi="Times New Roman" w:cs="Times New Roman"/>
          <w:b w:val="0"/>
          <w:sz w:val="30"/>
          <w:szCs w:val="30"/>
        </w:rPr>
        <w:t>бухгалтеру учреждения</w:t>
      </w:r>
    </w:p>
    <w:p w:rsidR="00682F4F" w:rsidRPr="00486E89" w:rsidRDefault="00682F4F">
      <w:pPr>
        <w:pStyle w:val="ConsPlusNormal"/>
        <w:spacing w:after="1"/>
        <w:rPr>
          <w:rFonts w:ascii="Times New Roman" w:hAnsi="Times New Roman" w:cs="Times New Roman"/>
          <w:sz w:val="30"/>
          <w:szCs w:val="30"/>
        </w:rPr>
      </w:pPr>
    </w:p>
    <w:p w:rsidR="00682F4F" w:rsidRPr="00486E89" w:rsidRDefault="00682F4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3"/>
        <w:gridCol w:w="2891"/>
        <w:gridCol w:w="3172"/>
      </w:tblGrid>
      <w:tr w:rsidR="00682F4F" w:rsidRPr="000F441B" w:rsidTr="00F47C2F">
        <w:trPr>
          <w:trHeight w:val="465"/>
        </w:trPr>
        <w:tc>
          <w:tcPr>
            <w:tcW w:w="6184" w:type="dxa"/>
            <w:gridSpan w:val="2"/>
            <w:tcBorders>
              <w:bottom w:val="single" w:sz="4" w:space="0" w:color="auto"/>
            </w:tcBorders>
          </w:tcPr>
          <w:p w:rsidR="00682F4F" w:rsidRPr="000F441B" w:rsidRDefault="00682F4F" w:rsidP="00F47C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3172" w:type="dxa"/>
            <w:vMerge w:val="restart"/>
            <w:tcBorders>
              <w:bottom w:val="nil"/>
            </w:tcBorders>
          </w:tcPr>
          <w:p w:rsidR="00F47C2F" w:rsidRDefault="00682F4F" w:rsidP="00F47C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</w:t>
            </w:r>
          </w:p>
          <w:p w:rsidR="00F47C2F" w:rsidRDefault="00682F4F" w:rsidP="00F47C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выплаты, проценты </w:t>
            </w:r>
          </w:p>
          <w:p w:rsidR="00682F4F" w:rsidRPr="000F441B" w:rsidRDefault="00682F4F" w:rsidP="00F47C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от должностного оклада</w:t>
            </w:r>
          </w:p>
        </w:tc>
      </w:tr>
      <w:tr w:rsidR="00682F4F" w:rsidRPr="000F441B" w:rsidTr="00F47C2F">
        <w:trPr>
          <w:trHeight w:val="611"/>
        </w:trPr>
        <w:tc>
          <w:tcPr>
            <w:tcW w:w="3293" w:type="dxa"/>
            <w:tcBorders>
              <w:bottom w:val="nil"/>
            </w:tcBorders>
          </w:tcPr>
          <w:p w:rsidR="00682F4F" w:rsidRPr="000F441B" w:rsidRDefault="00682F4F" w:rsidP="00F47C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91" w:type="dxa"/>
            <w:tcBorders>
              <w:bottom w:val="nil"/>
            </w:tcBorders>
          </w:tcPr>
          <w:p w:rsidR="00682F4F" w:rsidRPr="000F441B" w:rsidRDefault="00682F4F" w:rsidP="00F47C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:rsidR="00682F4F" w:rsidRPr="000F441B" w:rsidRDefault="00682F4F" w:rsidP="00F47C2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C2F" w:rsidRPr="00F47C2F" w:rsidRDefault="00F47C2F" w:rsidP="00F47C2F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3"/>
        <w:gridCol w:w="2891"/>
        <w:gridCol w:w="3172"/>
      </w:tblGrid>
      <w:tr w:rsidR="00682F4F" w:rsidRPr="000F441B" w:rsidTr="00F47C2F">
        <w:trPr>
          <w:tblHeader/>
        </w:trPr>
        <w:tc>
          <w:tcPr>
            <w:tcW w:w="3293" w:type="dxa"/>
            <w:vAlign w:val="center"/>
          </w:tcPr>
          <w:p w:rsidR="00682F4F" w:rsidRPr="000F441B" w:rsidRDefault="00682F4F" w:rsidP="00F47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vAlign w:val="center"/>
          </w:tcPr>
          <w:p w:rsidR="00682F4F" w:rsidRPr="000F441B" w:rsidRDefault="00682F4F" w:rsidP="00F47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682F4F" w:rsidRPr="000F441B" w:rsidRDefault="00682F4F" w:rsidP="00F47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F4F" w:rsidRPr="000F441B" w:rsidTr="00F47C2F">
        <w:tc>
          <w:tcPr>
            <w:tcW w:w="9356" w:type="dxa"/>
            <w:gridSpan w:val="3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</w:tr>
      <w:tr w:rsidR="00682F4F" w:rsidRPr="000F441B" w:rsidTr="00F47C2F">
        <w:tc>
          <w:tcPr>
            <w:tcW w:w="3293" w:type="dxa"/>
            <w:vMerge w:val="restart"/>
          </w:tcPr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ввода </w:t>
            </w:r>
          </w:p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 эксплуатацию курир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емых объектов стро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в соответствии </w:t>
            </w:r>
          </w:p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 заключенными мун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ципальными контракт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ми, договорами и норм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тивами</w:t>
            </w:r>
          </w:p>
        </w:tc>
        <w:tc>
          <w:tcPr>
            <w:tcW w:w="2891" w:type="dxa"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ввод объекта в эк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плуатацию в устано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ленные сроки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82F4F" w:rsidRPr="000F441B" w:rsidTr="00F47C2F">
        <w:tc>
          <w:tcPr>
            <w:tcW w:w="3293" w:type="dxa"/>
            <w:vMerge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ввод объекта в эк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плуатацию позже установленного </w:t>
            </w:r>
          </w:p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срока, но не более чем на 1 месяц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2F4F" w:rsidRPr="000F441B" w:rsidTr="00F47C2F">
        <w:tc>
          <w:tcPr>
            <w:tcW w:w="3293" w:type="dxa"/>
          </w:tcPr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Учреждения кадрами, </w:t>
            </w:r>
          </w:p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их качественный состав</w:t>
            </w:r>
          </w:p>
        </w:tc>
        <w:tc>
          <w:tcPr>
            <w:tcW w:w="2891" w:type="dxa"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не менее 90% от 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щей численности Учреждения, наличие высшего</w:t>
            </w:r>
            <w:r w:rsidR="00F4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образования у специалистов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82F4F" w:rsidRPr="000F441B" w:rsidTr="00F47C2F">
        <w:tc>
          <w:tcPr>
            <w:tcW w:w="3293" w:type="dxa"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Обеспечение материал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но-технической базы Учреждения</w:t>
            </w:r>
          </w:p>
        </w:tc>
        <w:tc>
          <w:tcPr>
            <w:tcW w:w="2891" w:type="dxa"/>
          </w:tcPr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 нормами и потре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ностями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82F4F" w:rsidRPr="000F441B" w:rsidTr="00F47C2F">
        <w:tc>
          <w:tcPr>
            <w:tcW w:w="6184" w:type="dxa"/>
            <w:gridSpan w:val="2"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Итого руководитель Учреждения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682F4F" w:rsidRPr="000F441B" w:rsidTr="00F47C2F">
        <w:tc>
          <w:tcPr>
            <w:tcW w:w="9356" w:type="dxa"/>
            <w:gridSpan w:val="3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Учреждения</w:t>
            </w:r>
          </w:p>
        </w:tc>
      </w:tr>
      <w:tr w:rsidR="00682F4F" w:rsidRPr="000F441B" w:rsidTr="00F47C2F">
        <w:tc>
          <w:tcPr>
            <w:tcW w:w="3293" w:type="dxa"/>
            <w:vMerge w:val="restart"/>
          </w:tcPr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ввода </w:t>
            </w:r>
          </w:p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 эксплуатацию курир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емых объектов стро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тельства в соответствии </w:t>
            </w:r>
          </w:p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заключенными</w:t>
            </w:r>
            <w:proofErr w:type="spellEnd"/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ципальными контракт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ми, договорами и норм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тивами</w:t>
            </w:r>
          </w:p>
        </w:tc>
        <w:tc>
          <w:tcPr>
            <w:tcW w:w="2891" w:type="dxa"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 объекта в эк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плуатацию в устано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ленные сроки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82F4F" w:rsidRPr="000F441B" w:rsidTr="00F47C2F">
        <w:tc>
          <w:tcPr>
            <w:tcW w:w="3293" w:type="dxa"/>
            <w:vMerge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ввод объекта в эк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плуатацию позже установленного </w:t>
            </w:r>
          </w:p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срока, но не более чем на 1 месяц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82F4F" w:rsidRPr="000F441B" w:rsidTr="00F47C2F">
        <w:tc>
          <w:tcPr>
            <w:tcW w:w="3293" w:type="dxa"/>
          </w:tcPr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Укомплектованность Учреждения кадрами, </w:t>
            </w:r>
          </w:p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их качественный состав</w:t>
            </w:r>
          </w:p>
        </w:tc>
        <w:tc>
          <w:tcPr>
            <w:tcW w:w="2891" w:type="dxa"/>
          </w:tcPr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не менее 90% от 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щей численности к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рируемых отделов, наличие </w:t>
            </w:r>
            <w:proofErr w:type="gramStart"/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образования у спец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алистов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82F4F" w:rsidRPr="000F441B" w:rsidTr="00F47C2F">
        <w:tc>
          <w:tcPr>
            <w:tcW w:w="3293" w:type="dxa"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Обеспечение материал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но-технической базы Учреждения</w:t>
            </w:r>
          </w:p>
        </w:tc>
        <w:tc>
          <w:tcPr>
            <w:tcW w:w="2891" w:type="dxa"/>
          </w:tcPr>
          <w:p w:rsidR="00F47C2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 нормами и потре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ностями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82F4F" w:rsidRPr="000F441B" w:rsidTr="00F47C2F">
        <w:tc>
          <w:tcPr>
            <w:tcW w:w="6184" w:type="dxa"/>
            <w:gridSpan w:val="2"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Итого заместители руководителя Учреждения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82F4F" w:rsidRPr="000F441B" w:rsidTr="00F47C2F">
        <w:trPr>
          <w:trHeight w:val="743"/>
        </w:trPr>
        <w:tc>
          <w:tcPr>
            <w:tcW w:w="9356" w:type="dxa"/>
            <w:gridSpan w:val="3"/>
            <w:vAlign w:val="center"/>
          </w:tcPr>
          <w:p w:rsidR="00F47C2F" w:rsidRDefault="00682F4F" w:rsidP="00F47C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перспективному развитию </w:t>
            </w:r>
          </w:p>
          <w:p w:rsidR="00682F4F" w:rsidRPr="000F441B" w:rsidRDefault="00682F4F" w:rsidP="00F47C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 транспортному моделированию</w:t>
            </w:r>
          </w:p>
        </w:tc>
      </w:tr>
      <w:tr w:rsidR="00682F4F" w:rsidRPr="000F441B" w:rsidTr="00F47C2F">
        <w:tc>
          <w:tcPr>
            <w:tcW w:w="3293" w:type="dxa"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Организация оценки экономической и бю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жетной эффективности программ, мероприятий и инвестиционных пр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ектов в сфере развития транспортного компле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са Красноярска, ос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ществляемых с привл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чением средств бюджета и внебюджетных средств</w:t>
            </w:r>
          </w:p>
        </w:tc>
        <w:tc>
          <w:tcPr>
            <w:tcW w:w="2891" w:type="dxa"/>
          </w:tcPr>
          <w:p w:rsidR="00682F4F" w:rsidRPr="000F441B" w:rsidRDefault="002D1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отсутствие обосн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ванных зафиксир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ванных замечаний</w:t>
            </w: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82F4F" w:rsidRPr="000F441B" w:rsidTr="00F47C2F">
        <w:tc>
          <w:tcPr>
            <w:tcW w:w="3293" w:type="dxa"/>
          </w:tcPr>
          <w:p w:rsidR="00682F4F" w:rsidRPr="000F441B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Учреждения кадрами, их качественный состав</w:t>
            </w:r>
          </w:p>
        </w:tc>
        <w:tc>
          <w:tcPr>
            <w:tcW w:w="2891" w:type="dxa"/>
          </w:tcPr>
          <w:p w:rsidR="00682F4F" w:rsidRDefault="00682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не менее 90% от 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щей численности к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рируемых отделов, наличие высшего 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разования у специ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  <w:p w:rsidR="00F47C2F" w:rsidRPr="000F441B" w:rsidRDefault="00F4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682F4F" w:rsidRPr="000F441B" w:rsidRDefault="00682F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E7821" w:rsidRPr="000F441B" w:rsidTr="00F47C2F">
        <w:tc>
          <w:tcPr>
            <w:tcW w:w="3293" w:type="dxa"/>
          </w:tcPr>
          <w:p w:rsidR="005E7821" w:rsidRDefault="005E78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Успешное и доброс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вестное исполнение пр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фессиональных обяза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  <w:p w:rsidR="00F47C2F" w:rsidRPr="000F441B" w:rsidRDefault="00F4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5E7821" w:rsidRPr="000F441B" w:rsidRDefault="005E7821" w:rsidP="007B2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отсутстви</w:t>
            </w:r>
            <w:r w:rsidR="007B2CC3">
              <w:rPr>
                <w:rFonts w:ascii="Times New Roman" w:hAnsi="Times New Roman" w:cs="Times New Roman"/>
                <w:sz w:val="28"/>
                <w:szCs w:val="28"/>
              </w:rPr>
              <w:t>е обосн</w:t>
            </w:r>
            <w:r w:rsidR="007B2C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2CC3">
              <w:rPr>
                <w:rFonts w:ascii="Times New Roman" w:hAnsi="Times New Roman" w:cs="Times New Roman"/>
                <w:sz w:val="28"/>
                <w:szCs w:val="28"/>
              </w:rPr>
              <w:t>ванных зафиксир</w:t>
            </w:r>
            <w:r w:rsidR="007B2C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2CC3">
              <w:rPr>
                <w:rFonts w:ascii="Times New Roman" w:hAnsi="Times New Roman" w:cs="Times New Roman"/>
                <w:sz w:val="28"/>
                <w:szCs w:val="28"/>
              </w:rPr>
              <w:t>ванных нарушений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2" w:type="dxa"/>
          </w:tcPr>
          <w:p w:rsidR="005E7821" w:rsidRPr="000F441B" w:rsidRDefault="005E7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7821" w:rsidRPr="000F441B" w:rsidTr="00F47C2F">
        <w:tc>
          <w:tcPr>
            <w:tcW w:w="6184" w:type="dxa"/>
            <w:gridSpan w:val="2"/>
          </w:tcPr>
          <w:p w:rsidR="005E7821" w:rsidRDefault="005E78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Итого заместитель руководителя по перспекти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ному развитию и транспортному моделированию</w:t>
            </w:r>
          </w:p>
          <w:p w:rsidR="00F47C2F" w:rsidRPr="000F441B" w:rsidRDefault="00F4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5E7821" w:rsidRPr="000F441B" w:rsidRDefault="005E7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E7821" w:rsidRPr="000F441B" w:rsidTr="00F47C2F">
        <w:tc>
          <w:tcPr>
            <w:tcW w:w="9356" w:type="dxa"/>
            <w:gridSpan w:val="3"/>
          </w:tcPr>
          <w:p w:rsidR="005E7821" w:rsidRPr="000F441B" w:rsidRDefault="005E7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 Учреждения</w:t>
            </w:r>
          </w:p>
        </w:tc>
      </w:tr>
      <w:tr w:rsidR="005E7821" w:rsidRPr="000F441B" w:rsidTr="00F47C2F">
        <w:tc>
          <w:tcPr>
            <w:tcW w:w="3293" w:type="dxa"/>
          </w:tcPr>
          <w:p w:rsidR="00F47C2F" w:rsidRDefault="005E78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</w:p>
          <w:p w:rsidR="005E7821" w:rsidRPr="000F441B" w:rsidRDefault="005E78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финансово-</w:t>
            </w:r>
            <w:proofErr w:type="spellStart"/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хозяйст</w:t>
            </w:r>
            <w:proofErr w:type="spellEnd"/>
            <w:r w:rsidR="00F47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gramEnd"/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Учреждения</w:t>
            </w:r>
          </w:p>
        </w:tc>
        <w:tc>
          <w:tcPr>
            <w:tcW w:w="2891" w:type="dxa"/>
          </w:tcPr>
          <w:p w:rsidR="005E7821" w:rsidRPr="000F441B" w:rsidRDefault="005E7821" w:rsidP="007B2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отсутствие обосн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ванных зафиксир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ванных </w:t>
            </w:r>
            <w:r w:rsidR="007B2CC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3172" w:type="dxa"/>
          </w:tcPr>
          <w:p w:rsidR="005E7821" w:rsidRPr="000F441B" w:rsidRDefault="005E7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E7821" w:rsidRPr="000F441B" w:rsidTr="00F47C2F">
        <w:tc>
          <w:tcPr>
            <w:tcW w:w="3293" w:type="dxa"/>
          </w:tcPr>
          <w:p w:rsidR="00F47C2F" w:rsidRDefault="005E78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жетной</w:t>
            </w:r>
            <w:proofErr w:type="gramEnd"/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</w:p>
          <w:p w:rsidR="005E7821" w:rsidRPr="000F441B" w:rsidRDefault="005E78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статистической и прочей </w:t>
            </w:r>
            <w:proofErr w:type="spellStart"/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  <w:proofErr w:type="spellEnd"/>
          </w:p>
        </w:tc>
        <w:tc>
          <w:tcPr>
            <w:tcW w:w="2891" w:type="dxa"/>
          </w:tcPr>
          <w:p w:rsidR="005E7821" w:rsidRPr="000F441B" w:rsidRDefault="005E78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соответствие уст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новленным требов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ниям и срокам</w:t>
            </w:r>
          </w:p>
        </w:tc>
        <w:tc>
          <w:tcPr>
            <w:tcW w:w="3172" w:type="dxa"/>
          </w:tcPr>
          <w:p w:rsidR="005E7821" w:rsidRPr="000F441B" w:rsidRDefault="005E7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7821" w:rsidRPr="000F441B" w:rsidTr="00F47C2F">
        <w:tc>
          <w:tcPr>
            <w:tcW w:w="3293" w:type="dxa"/>
          </w:tcPr>
          <w:p w:rsidR="005E7821" w:rsidRPr="000F441B" w:rsidRDefault="005E78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Успешное и доброс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вестное исполнение пр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фессиональных обяза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2891" w:type="dxa"/>
          </w:tcPr>
          <w:p w:rsidR="005E7821" w:rsidRPr="000F441B" w:rsidRDefault="005E7821" w:rsidP="00534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отсутствие обосн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ванных зафиксир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3172" w:type="dxa"/>
          </w:tcPr>
          <w:p w:rsidR="005E7821" w:rsidRPr="000F441B" w:rsidRDefault="005E7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E7821" w:rsidRPr="000F441B" w:rsidTr="00F47C2F">
        <w:tc>
          <w:tcPr>
            <w:tcW w:w="6184" w:type="dxa"/>
            <w:gridSpan w:val="2"/>
          </w:tcPr>
          <w:p w:rsidR="005E7821" w:rsidRPr="000F441B" w:rsidRDefault="005E78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Итого главный бухгалтер Учреждения</w:t>
            </w:r>
          </w:p>
        </w:tc>
        <w:tc>
          <w:tcPr>
            <w:tcW w:w="3172" w:type="dxa"/>
          </w:tcPr>
          <w:p w:rsidR="005E7821" w:rsidRPr="000F441B" w:rsidRDefault="005E7821" w:rsidP="000F44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1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207C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82F4F" w:rsidRDefault="00682F4F" w:rsidP="00C81A90">
      <w:pPr>
        <w:pStyle w:val="ConsPlusNormal"/>
        <w:jc w:val="both"/>
      </w:pPr>
    </w:p>
    <w:sectPr w:rsidR="00682F4F" w:rsidSect="009C06B1">
      <w:headerReference w:type="default" r:id="rId7"/>
      <w:pgSz w:w="11906" w:h="16838" w:code="9"/>
      <w:pgMar w:top="1134" w:right="567" w:bottom="1134" w:left="1985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EC" w:rsidRDefault="005E33EC" w:rsidP="00BC2793">
      <w:pPr>
        <w:spacing w:after="0" w:line="240" w:lineRule="auto"/>
      </w:pPr>
      <w:r>
        <w:separator/>
      </w:r>
    </w:p>
  </w:endnote>
  <w:endnote w:type="continuationSeparator" w:id="0">
    <w:p w:rsidR="005E33EC" w:rsidRDefault="005E33EC" w:rsidP="00BC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EC" w:rsidRDefault="005E33EC" w:rsidP="00BC2793">
      <w:pPr>
        <w:spacing w:after="0" w:line="240" w:lineRule="auto"/>
      </w:pPr>
      <w:r>
        <w:separator/>
      </w:r>
    </w:p>
  </w:footnote>
  <w:footnote w:type="continuationSeparator" w:id="0">
    <w:p w:rsidR="005E33EC" w:rsidRDefault="005E33EC" w:rsidP="00BC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61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2793" w:rsidRPr="00F47C2F" w:rsidRDefault="00BC2793" w:rsidP="00F47C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7C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7C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7C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6B1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F47C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F"/>
    <w:rsid w:val="00045370"/>
    <w:rsid w:val="000F441B"/>
    <w:rsid w:val="001D1880"/>
    <w:rsid w:val="00207CEE"/>
    <w:rsid w:val="002943D1"/>
    <w:rsid w:val="002D117A"/>
    <w:rsid w:val="00450E40"/>
    <w:rsid w:val="00486E89"/>
    <w:rsid w:val="0056731E"/>
    <w:rsid w:val="005E33EC"/>
    <w:rsid w:val="005E7821"/>
    <w:rsid w:val="00682F4F"/>
    <w:rsid w:val="007B2CC3"/>
    <w:rsid w:val="009C06B1"/>
    <w:rsid w:val="00B766CF"/>
    <w:rsid w:val="00BC2793"/>
    <w:rsid w:val="00C81A90"/>
    <w:rsid w:val="00D97223"/>
    <w:rsid w:val="00DC3889"/>
    <w:rsid w:val="00F47C2F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F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2F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BC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93"/>
  </w:style>
  <w:style w:type="paragraph" w:styleId="a5">
    <w:name w:val="footer"/>
    <w:basedOn w:val="a"/>
    <w:link w:val="a6"/>
    <w:uiPriority w:val="99"/>
    <w:unhideWhenUsed/>
    <w:rsid w:val="00BC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93"/>
  </w:style>
  <w:style w:type="table" w:styleId="a7">
    <w:name w:val="Table Grid"/>
    <w:basedOn w:val="a1"/>
    <w:uiPriority w:val="59"/>
    <w:rsid w:val="00F4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F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2F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BC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93"/>
  </w:style>
  <w:style w:type="paragraph" w:styleId="a5">
    <w:name w:val="footer"/>
    <w:basedOn w:val="a"/>
    <w:link w:val="a6"/>
    <w:uiPriority w:val="99"/>
    <w:unhideWhenUsed/>
    <w:rsid w:val="00BC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93"/>
  </w:style>
  <w:style w:type="table" w:styleId="a7">
    <w:name w:val="Table Grid"/>
    <w:basedOn w:val="a1"/>
    <w:uiPriority w:val="59"/>
    <w:rsid w:val="00F4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прилож.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BE1CCFE-59B3-4E26-8964-CA2660500906}"/>
</file>

<file path=customXml/itemProps2.xml><?xml version="1.0" encoding="utf-8"?>
<ds:datastoreItem xmlns:ds="http://schemas.openxmlformats.org/officeDocument/2006/customXml" ds:itemID="{4AE2FCA2-6A3A-4B25-B16C-C102C0421358}"/>
</file>

<file path=customXml/itemProps3.xml><?xml version="1.0" encoding="utf-8"?>
<ds:datastoreItem xmlns:ds="http://schemas.openxmlformats.org/officeDocument/2006/customXml" ds:itemID="{F5673F45-8818-413D-8A4A-E7FE4437D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2</dc:title>
  <dc:creator>Минакова Елена Владимировна</dc:creator>
  <cp:lastModifiedBy>Филимоненко Светлана Игоревна</cp:lastModifiedBy>
  <cp:revision>8</cp:revision>
  <cp:lastPrinted>2024-04-02T05:33:00Z</cp:lastPrinted>
  <dcterms:created xsi:type="dcterms:W3CDTF">2024-04-05T07:02:00Z</dcterms:created>
  <dcterms:modified xsi:type="dcterms:W3CDTF">2024-04-15T05:31:00Z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