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B9" w:rsidRPr="004D01E0" w:rsidRDefault="00614B53" w:rsidP="004D01E0">
      <w:pPr>
        <w:pStyle w:val="ConsPlusNormal"/>
        <w:spacing w:line="192" w:lineRule="auto"/>
        <w:ind w:firstLine="963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>Приложение 5</w:t>
      </w:r>
      <w:r w:rsidR="008709B9" w:rsidRPr="004D01E0">
        <w:rPr>
          <w:rFonts w:ascii="Times New Roman" w:hAnsi="Times New Roman" w:cs="Times New Roman"/>
          <w:sz w:val="30"/>
          <w:szCs w:val="30"/>
        </w:rPr>
        <w:t>а</w:t>
      </w:r>
    </w:p>
    <w:p w:rsidR="008709B9" w:rsidRPr="004D01E0" w:rsidRDefault="008709B9" w:rsidP="004D01E0">
      <w:pPr>
        <w:pStyle w:val="ConsPlusNormal"/>
        <w:spacing w:line="192" w:lineRule="auto"/>
        <w:ind w:firstLine="963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8709B9" w:rsidRPr="004D01E0" w:rsidRDefault="004D01E0" w:rsidP="004D01E0">
      <w:pPr>
        <w:pStyle w:val="ConsPlusNormal"/>
        <w:spacing w:line="192" w:lineRule="auto"/>
        <w:ind w:firstLine="963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>«</w:t>
      </w:r>
      <w:r w:rsidR="008709B9" w:rsidRPr="004D01E0">
        <w:rPr>
          <w:rFonts w:ascii="Times New Roman" w:hAnsi="Times New Roman" w:cs="Times New Roman"/>
          <w:sz w:val="30"/>
          <w:szCs w:val="30"/>
        </w:rPr>
        <w:t xml:space="preserve">Развитие </w:t>
      </w:r>
      <w:proofErr w:type="gramStart"/>
      <w:r w:rsidR="008709B9" w:rsidRPr="004D01E0">
        <w:rPr>
          <w:rFonts w:ascii="Times New Roman" w:hAnsi="Times New Roman" w:cs="Times New Roman"/>
          <w:sz w:val="30"/>
          <w:szCs w:val="30"/>
        </w:rPr>
        <w:t>жилищно-коммунального</w:t>
      </w:r>
      <w:proofErr w:type="gramEnd"/>
    </w:p>
    <w:p w:rsidR="004D01E0" w:rsidRDefault="008709B9" w:rsidP="004D01E0">
      <w:pPr>
        <w:pStyle w:val="ConsPlusNormal"/>
        <w:spacing w:line="192" w:lineRule="auto"/>
        <w:ind w:firstLine="963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>хозяйства и дорожного</w:t>
      </w:r>
      <w:r w:rsidR="004D01E0">
        <w:rPr>
          <w:rFonts w:ascii="Times New Roman" w:hAnsi="Times New Roman" w:cs="Times New Roman"/>
          <w:sz w:val="30"/>
          <w:szCs w:val="30"/>
        </w:rPr>
        <w:t xml:space="preserve"> </w:t>
      </w:r>
      <w:r w:rsidRPr="004D01E0">
        <w:rPr>
          <w:rFonts w:ascii="Times New Roman" w:hAnsi="Times New Roman" w:cs="Times New Roman"/>
          <w:sz w:val="30"/>
          <w:szCs w:val="30"/>
        </w:rPr>
        <w:t xml:space="preserve">комплекса </w:t>
      </w:r>
    </w:p>
    <w:p w:rsidR="004D01E0" w:rsidRDefault="008709B9" w:rsidP="004D01E0">
      <w:pPr>
        <w:pStyle w:val="ConsPlusNormal"/>
        <w:spacing w:line="192" w:lineRule="auto"/>
        <w:ind w:firstLine="963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>города Красноярска</w:t>
      </w:r>
      <w:r w:rsidR="004D01E0" w:rsidRPr="004D01E0">
        <w:rPr>
          <w:rFonts w:ascii="Times New Roman" w:hAnsi="Times New Roman" w:cs="Times New Roman"/>
          <w:sz w:val="30"/>
          <w:szCs w:val="30"/>
        </w:rPr>
        <w:t>»</w:t>
      </w:r>
      <w:r w:rsidR="004D01E0">
        <w:rPr>
          <w:rFonts w:ascii="Times New Roman" w:hAnsi="Times New Roman" w:cs="Times New Roman"/>
          <w:sz w:val="30"/>
          <w:szCs w:val="30"/>
        </w:rPr>
        <w:t xml:space="preserve"> </w:t>
      </w:r>
      <w:r w:rsidRPr="004D01E0">
        <w:rPr>
          <w:rFonts w:ascii="Times New Roman" w:hAnsi="Times New Roman" w:cs="Times New Roman"/>
          <w:sz w:val="30"/>
          <w:szCs w:val="30"/>
        </w:rPr>
        <w:t>на 20</w:t>
      </w:r>
      <w:r w:rsidR="00E56C8B" w:rsidRPr="004D01E0">
        <w:rPr>
          <w:rFonts w:ascii="Times New Roman" w:hAnsi="Times New Roman" w:cs="Times New Roman"/>
          <w:sz w:val="30"/>
          <w:szCs w:val="30"/>
        </w:rPr>
        <w:t>2</w:t>
      </w:r>
      <w:r w:rsidR="00AE3A21">
        <w:rPr>
          <w:rFonts w:ascii="Times New Roman" w:hAnsi="Times New Roman" w:cs="Times New Roman"/>
          <w:sz w:val="30"/>
          <w:szCs w:val="30"/>
        </w:rPr>
        <w:t>2</w:t>
      </w:r>
      <w:r w:rsidRPr="004D01E0">
        <w:rPr>
          <w:rFonts w:ascii="Times New Roman" w:hAnsi="Times New Roman" w:cs="Times New Roman"/>
          <w:sz w:val="30"/>
          <w:szCs w:val="30"/>
        </w:rPr>
        <w:t xml:space="preserve"> год </w:t>
      </w:r>
    </w:p>
    <w:p w:rsidR="008709B9" w:rsidRPr="004D01E0" w:rsidRDefault="008709B9" w:rsidP="004D01E0">
      <w:pPr>
        <w:pStyle w:val="ConsPlusNormal"/>
        <w:spacing w:line="192" w:lineRule="auto"/>
        <w:ind w:firstLine="963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>и плановый период</w:t>
      </w:r>
      <w:r w:rsidR="004D01E0">
        <w:rPr>
          <w:rFonts w:ascii="Times New Roman" w:hAnsi="Times New Roman" w:cs="Times New Roman"/>
          <w:sz w:val="30"/>
          <w:szCs w:val="30"/>
        </w:rPr>
        <w:t xml:space="preserve"> </w:t>
      </w:r>
      <w:r w:rsidRPr="004D01E0">
        <w:rPr>
          <w:rFonts w:ascii="Times New Roman" w:hAnsi="Times New Roman" w:cs="Times New Roman"/>
          <w:sz w:val="30"/>
          <w:szCs w:val="30"/>
        </w:rPr>
        <w:t>202</w:t>
      </w:r>
      <w:r w:rsidR="00AE3A21">
        <w:rPr>
          <w:rFonts w:ascii="Times New Roman" w:hAnsi="Times New Roman" w:cs="Times New Roman"/>
          <w:sz w:val="30"/>
          <w:szCs w:val="30"/>
        </w:rPr>
        <w:t>3</w:t>
      </w:r>
      <w:r w:rsidR="004D01E0">
        <w:rPr>
          <w:rFonts w:ascii="Times New Roman" w:hAnsi="Times New Roman" w:cs="Times New Roman"/>
          <w:sz w:val="30"/>
          <w:szCs w:val="30"/>
        </w:rPr>
        <w:t>–</w:t>
      </w:r>
      <w:r w:rsidRPr="004D01E0">
        <w:rPr>
          <w:rFonts w:ascii="Times New Roman" w:hAnsi="Times New Roman" w:cs="Times New Roman"/>
          <w:sz w:val="30"/>
          <w:szCs w:val="30"/>
        </w:rPr>
        <w:t>202</w:t>
      </w:r>
      <w:r w:rsidR="00AE3A21">
        <w:rPr>
          <w:rFonts w:ascii="Times New Roman" w:hAnsi="Times New Roman" w:cs="Times New Roman"/>
          <w:sz w:val="30"/>
          <w:szCs w:val="30"/>
        </w:rPr>
        <w:t>4</w:t>
      </w:r>
      <w:r w:rsidRPr="004D01E0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8709B9" w:rsidRPr="008A7B54" w:rsidRDefault="008709B9" w:rsidP="008709B9">
      <w:pPr>
        <w:spacing w:after="1"/>
        <w:rPr>
          <w:rFonts w:ascii="Times New Roman" w:hAnsi="Times New Roman" w:cs="Times New Roman"/>
          <w:sz w:val="30"/>
          <w:szCs w:val="30"/>
        </w:rPr>
      </w:pPr>
    </w:p>
    <w:p w:rsidR="008A7B54" w:rsidRDefault="008A7B54" w:rsidP="008709B9">
      <w:pPr>
        <w:spacing w:after="1"/>
        <w:rPr>
          <w:rFonts w:ascii="Times New Roman" w:hAnsi="Times New Roman" w:cs="Times New Roman"/>
          <w:sz w:val="30"/>
          <w:szCs w:val="30"/>
        </w:rPr>
      </w:pPr>
    </w:p>
    <w:p w:rsidR="008A7B54" w:rsidRPr="008A7B54" w:rsidRDefault="008A7B54" w:rsidP="008709B9">
      <w:pPr>
        <w:spacing w:after="1"/>
        <w:rPr>
          <w:rFonts w:ascii="Times New Roman" w:hAnsi="Times New Roman" w:cs="Times New Roman"/>
          <w:sz w:val="30"/>
          <w:szCs w:val="30"/>
        </w:rPr>
      </w:pPr>
    </w:p>
    <w:p w:rsidR="008709B9" w:rsidRPr="004D01E0" w:rsidRDefault="008709B9" w:rsidP="004D01E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>ПЕРЕЧЕНЬ</w:t>
      </w:r>
    </w:p>
    <w:p w:rsidR="004D01E0" w:rsidRDefault="008709B9" w:rsidP="004D01E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 xml:space="preserve">объектов муниципальной собственности, финансовое обеспечение которых планируется осуществить </w:t>
      </w:r>
    </w:p>
    <w:p w:rsidR="004D01E0" w:rsidRDefault="008709B9" w:rsidP="004D01E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 xml:space="preserve">за счет бюджетных инвестиций, за счет субсидий муниципальным бюджетным и муниципальным автономным учреждениям, муниципальным унитарным предприятиям на капитальные вложения в объекты капитального строительства муниципальной собственности или приобретение объектов недвижимого имущества </w:t>
      </w:r>
    </w:p>
    <w:p w:rsidR="008709B9" w:rsidRPr="004D01E0" w:rsidRDefault="008709B9" w:rsidP="004D01E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D01E0">
        <w:rPr>
          <w:rFonts w:ascii="Times New Roman" w:hAnsi="Times New Roman" w:cs="Times New Roman"/>
          <w:sz w:val="30"/>
          <w:szCs w:val="30"/>
        </w:rPr>
        <w:t xml:space="preserve">в муниципальную собственность, на </w:t>
      </w:r>
      <w:r w:rsidR="004C60A9" w:rsidRPr="004D01E0">
        <w:rPr>
          <w:rFonts w:ascii="Times New Roman" w:hAnsi="Times New Roman" w:cs="Times New Roman"/>
          <w:sz w:val="30"/>
          <w:szCs w:val="30"/>
        </w:rPr>
        <w:t>20</w:t>
      </w:r>
      <w:r w:rsidR="00E56C8B" w:rsidRPr="004D01E0">
        <w:rPr>
          <w:rFonts w:ascii="Times New Roman" w:hAnsi="Times New Roman" w:cs="Times New Roman"/>
          <w:sz w:val="30"/>
          <w:szCs w:val="30"/>
        </w:rPr>
        <w:t>2</w:t>
      </w:r>
      <w:r w:rsidR="00AE3A21">
        <w:rPr>
          <w:rFonts w:ascii="Times New Roman" w:hAnsi="Times New Roman" w:cs="Times New Roman"/>
          <w:sz w:val="30"/>
          <w:szCs w:val="30"/>
        </w:rPr>
        <w:t>2</w:t>
      </w:r>
      <w:r w:rsidR="004C60A9" w:rsidRPr="004D01E0">
        <w:rPr>
          <w:rFonts w:ascii="Times New Roman" w:hAnsi="Times New Roman" w:cs="Times New Roman"/>
          <w:sz w:val="30"/>
          <w:szCs w:val="30"/>
        </w:rPr>
        <w:t xml:space="preserve"> год </w:t>
      </w:r>
      <w:r w:rsidRPr="004D01E0">
        <w:rPr>
          <w:rFonts w:ascii="Times New Roman" w:hAnsi="Times New Roman" w:cs="Times New Roman"/>
          <w:sz w:val="30"/>
          <w:szCs w:val="30"/>
        </w:rPr>
        <w:t>(за счет всех источников финансирования)</w:t>
      </w:r>
    </w:p>
    <w:p w:rsidR="008709B9" w:rsidRDefault="008709B9" w:rsidP="008709B9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8A7B54" w:rsidRDefault="008A7B54" w:rsidP="008709B9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8A7B54" w:rsidRPr="004D01E0" w:rsidRDefault="008A7B54" w:rsidP="008709B9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8709B9" w:rsidRDefault="004D01E0" w:rsidP="008A7B54">
      <w:pPr>
        <w:pStyle w:val="ConsPlusNormal"/>
        <w:ind w:right="-34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="008709B9" w:rsidRPr="004D01E0">
        <w:rPr>
          <w:rFonts w:ascii="Times New Roman" w:hAnsi="Times New Roman" w:cs="Times New Roman"/>
          <w:sz w:val="30"/>
          <w:szCs w:val="30"/>
        </w:rPr>
        <w:t>ыс. рублей</w:t>
      </w:r>
    </w:p>
    <w:p w:rsidR="008A7B54" w:rsidRPr="008A7B54" w:rsidRDefault="008A7B54" w:rsidP="008709B9">
      <w:pPr>
        <w:pStyle w:val="ConsPlusNormal"/>
        <w:jc w:val="right"/>
        <w:rPr>
          <w:rFonts w:ascii="Times New Roman" w:hAnsi="Times New Roman" w:cs="Times New Roman"/>
          <w:sz w:val="6"/>
          <w:szCs w:val="6"/>
        </w:rPr>
      </w:pPr>
    </w:p>
    <w:tbl>
      <w:tblPr>
        <w:tblStyle w:val="a9"/>
        <w:tblW w:w="149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8"/>
        <w:gridCol w:w="3698"/>
        <w:gridCol w:w="2551"/>
        <w:gridCol w:w="3119"/>
        <w:gridCol w:w="2693"/>
        <w:gridCol w:w="2354"/>
      </w:tblGrid>
      <w:tr w:rsidR="008709B9" w:rsidRPr="008A7B54" w:rsidTr="008A7B54">
        <w:tc>
          <w:tcPr>
            <w:tcW w:w="568" w:type="dxa"/>
            <w:vMerge w:val="restart"/>
            <w:tcBorders>
              <w:bottom w:val="nil"/>
            </w:tcBorders>
          </w:tcPr>
          <w:p w:rsidR="008709B9" w:rsidRPr="008A7B54" w:rsidRDefault="004D01E0" w:rsidP="00644D8C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709B9"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709B9" w:rsidRPr="008A7B5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709B9" w:rsidRPr="008A7B5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98" w:type="dxa"/>
            <w:vMerge w:val="restart"/>
            <w:tcBorders>
              <w:bottom w:val="nil"/>
            </w:tcBorders>
          </w:tcPr>
          <w:p w:rsidR="008709B9" w:rsidRPr="008A7B54" w:rsidRDefault="008709B9" w:rsidP="00644D8C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0717" w:type="dxa"/>
            <w:gridSpan w:val="4"/>
          </w:tcPr>
          <w:p w:rsidR="008709B9" w:rsidRPr="008A7B54" w:rsidRDefault="008709B9" w:rsidP="00AE3A2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Объем бюджетных инвестиций на 20</w:t>
            </w:r>
            <w:r w:rsidR="00E56C8B" w:rsidRPr="008A7B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3A21" w:rsidRPr="008A7B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709B9" w:rsidRPr="008A7B54" w:rsidTr="008A7B54">
        <w:tc>
          <w:tcPr>
            <w:tcW w:w="568" w:type="dxa"/>
            <w:vMerge/>
            <w:tcBorders>
              <w:bottom w:val="nil"/>
            </w:tcBorders>
          </w:tcPr>
          <w:p w:rsidR="008709B9" w:rsidRPr="008A7B54" w:rsidRDefault="008709B9" w:rsidP="00644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8" w:type="dxa"/>
            <w:vMerge/>
            <w:tcBorders>
              <w:bottom w:val="nil"/>
            </w:tcBorders>
          </w:tcPr>
          <w:p w:rsidR="008709B9" w:rsidRPr="008A7B54" w:rsidRDefault="008709B9" w:rsidP="00B33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8709B9" w:rsidRPr="008A7B54" w:rsidRDefault="008709B9" w:rsidP="00B335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166" w:type="dxa"/>
            <w:gridSpan w:val="3"/>
            <w:tcBorders>
              <w:bottom w:val="single" w:sz="4" w:space="0" w:color="auto"/>
            </w:tcBorders>
          </w:tcPr>
          <w:p w:rsidR="008709B9" w:rsidRPr="008A7B54" w:rsidRDefault="008709B9" w:rsidP="00B335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709B9" w:rsidRPr="008A7B54" w:rsidTr="008A7B54">
        <w:trPr>
          <w:trHeight w:val="624"/>
        </w:trPr>
        <w:tc>
          <w:tcPr>
            <w:tcW w:w="568" w:type="dxa"/>
            <w:vMerge/>
            <w:tcBorders>
              <w:bottom w:val="nil"/>
            </w:tcBorders>
          </w:tcPr>
          <w:p w:rsidR="008709B9" w:rsidRPr="008A7B54" w:rsidRDefault="008709B9" w:rsidP="00644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8" w:type="dxa"/>
            <w:vMerge/>
            <w:tcBorders>
              <w:bottom w:val="nil"/>
            </w:tcBorders>
          </w:tcPr>
          <w:p w:rsidR="008709B9" w:rsidRPr="008A7B54" w:rsidRDefault="008709B9" w:rsidP="00B33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8709B9" w:rsidRPr="008A7B54" w:rsidRDefault="008709B9" w:rsidP="00B335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709B9" w:rsidRPr="008A7B54" w:rsidRDefault="008709B9" w:rsidP="008A7B5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бюджет города</w:t>
            </w:r>
          </w:p>
        </w:tc>
        <w:tc>
          <w:tcPr>
            <w:tcW w:w="2693" w:type="dxa"/>
            <w:tcBorders>
              <w:bottom w:val="nil"/>
            </w:tcBorders>
          </w:tcPr>
          <w:p w:rsidR="008A7B54" w:rsidRDefault="008709B9" w:rsidP="008A7B5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вышестоящие </w:t>
            </w:r>
          </w:p>
          <w:p w:rsidR="008709B9" w:rsidRPr="008A7B54" w:rsidRDefault="008709B9" w:rsidP="008A7B5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бюджеты</w:t>
            </w:r>
          </w:p>
        </w:tc>
        <w:tc>
          <w:tcPr>
            <w:tcW w:w="2354" w:type="dxa"/>
            <w:tcBorders>
              <w:bottom w:val="nil"/>
            </w:tcBorders>
          </w:tcPr>
          <w:p w:rsidR="008709B9" w:rsidRPr="008A7B54" w:rsidRDefault="008709B9" w:rsidP="008A7B5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</w:tbl>
    <w:p w:rsidR="008A7B54" w:rsidRPr="008A7B54" w:rsidRDefault="008A7B54" w:rsidP="008A7B54">
      <w:pPr>
        <w:spacing w:after="0" w:line="12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9"/>
        <w:tblW w:w="149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8"/>
        <w:gridCol w:w="3698"/>
        <w:gridCol w:w="2551"/>
        <w:gridCol w:w="3119"/>
        <w:gridCol w:w="2693"/>
        <w:gridCol w:w="2354"/>
      </w:tblGrid>
      <w:tr w:rsidR="008709B9" w:rsidRPr="008A7B54" w:rsidTr="008A7B54">
        <w:trPr>
          <w:tblHeader/>
        </w:trPr>
        <w:tc>
          <w:tcPr>
            <w:tcW w:w="568" w:type="dxa"/>
          </w:tcPr>
          <w:p w:rsidR="008709B9" w:rsidRPr="008A7B54" w:rsidRDefault="008709B9" w:rsidP="00644D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8" w:type="dxa"/>
          </w:tcPr>
          <w:p w:rsidR="008709B9" w:rsidRPr="008A7B54" w:rsidRDefault="008709B9" w:rsidP="00B335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8709B9" w:rsidRPr="008A7B54" w:rsidRDefault="008709B9" w:rsidP="00B335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8709B9" w:rsidRPr="008A7B54" w:rsidRDefault="008709B9" w:rsidP="00B335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8709B9" w:rsidRPr="008A7B54" w:rsidRDefault="008709B9" w:rsidP="00B335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4" w:type="dxa"/>
          </w:tcPr>
          <w:p w:rsidR="008709B9" w:rsidRPr="008A7B54" w:rsidRDefault="008709B9" w:rsidP="00B335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3429F" w:rsidRPr="008A7B54" w:rsidTr="008A7B54">
        <w:tc>
          <w:tcPr>
            <w:tcW w:w="568" w:type="dxa"/>
          </w:tcPr>
          <w:p w:rsidR="0063429F" w:rsidRPr="008A7B54" w:rsidRDefault="0063429F" w:rsidP="00644D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8" w:type="dxa"/>
          </w:tcPr>
          <w:p w:rsidR="0063429F" w:rsidRPr="008A7B54" w:rsidRDefault="0063429F" w:rsidP="00B335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63429F" w:rsidRPr="008A7B54" w:rsidRDefault="00D912DE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190 961,94</w:t>
            </w:r>
          </w:p>
        </w:tc>
        <w:tc>
          <w:tcPr>
            <w:tcW w:w="3119" w:type="dxa"/>
          </w:tcPr>
          <w:p w:rsidR="0063429F" w:rsidRPr="008A7B54" w:rsidRDefault="00AE3A21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190 961,94</w:t>
            </w:r>
          </w:p>
        </w:tc>
        <w:tc>
          <w:tcPr>
            <w:tcW w:w="2693" w:type="dxa"/>
          </w:tcPr>
          <w:p w:rsidR="0063429F" w:rsidRPr="008A7B54" w:rsidRDefault="0063429F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54" w:type="dxa"/>
          </w:tcPr>
          <w:p w:rsidR="0063429F" w:rsidRPr="008A7B54" w:rsidRDefault="0063429F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429F" w:rsidRPr="008A7B54" w:rsidTr="008A7B54">
        <w:tc>
          <w:tcPr>
            <w:tcW w:w="568" w:type="dxa"/>
          </w:tcPr>
          <w:p w:rsidR="0063429F" w:rsidRPr="008A7B54" w:rsidRDefault="0063429F" w:rsidP="00644D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98" w:type="dxa"/>
          </w:tcPr>
          <w:p w:rsidR="0063429F" w:rsidRPr="008A7B54" w:rsidRDefault="0063429F" w:rsidP="00B335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Главный распорядитель: </w:t>
            </w:r>
          </w:p>
          <w:p w:rsidR="008A7B54" w:rsidRDefault="00D101D9" w:rsidP="00B335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3429F"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епартамент </w:t>
            </w:r>
            <w:proofErr w:type="gramStart"/>
            <w:r w:rsidR="0063429F" w:rsidRPr="008A7B54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 w:rsidR="0063429F"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54" w:rsidRDefault="0063429F" w:rsidP="00B335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хозяйства администрации </w:t>
            </w:r>
          </w:p>
          <w:p w:rsidR="0063429F" w:rsidRPr="008A7B54" w:rsidRDefault="0063429F" w:rsidP="00D101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bookmarkStart w:id="0" w:name="_GoBack"/>
            <w:bookmarkEnd w:id="0"/>
          </w:p>
        </w:tc>
        <w:tc>
          <w:tcPr>
            <w:tcW w:w="2551" w:type="dxa"/>
          </w:tcPr>
          <w:p w:rsidR="0063429F" w:rsidRPr="008A7B54" w:rsidRDefault="00D912DE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190 961,94</w:t>
            </w:r>
          </w:p>
        </w:tc>
        <w:tc>
          <w:tcPr>
            <w:tcW w:w="3119" w:type="dxa"/>
          </w:tcPr>
          <w:p w:rsidR="0063429F" w:rsidRPr="008A7B54" w:rsidRDefault="00D912DE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190 961,94</w:t>
            </w:r>
          </w:p>
        </w:tc>
        <w:tc>
          <w:tcPr>
            <w:tcW w:w="2693" w:type="dxa"/>
          </w:tcPr>
          <w:p w:rsidR="0063429F" w:rsidRPr="008A7B54" w:rsidRDefault="0063429F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54" w:type="dxa"/>
          </w:tcPr>
          <w:p w:rsidR="0063429F" w:rsidRPr="008A7B54" w:rsidRDefault="0063429F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429F" w:rsidRPr="008A7B54" w:rsidTr="008A7B54">
        <w:tc>
          <w:tcPr>
            <w:tcW w:w="568" w:type="dxa"/>
          </w:tcPr>
          <w:p w:rsidR="0063429F" w:rsidRPr="008A7B54" w:rsidRDefault="0063429F" w:rsidP="00644D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98" w:type="dxa"/>
          </w:tcPr>
          <w:p w:rsidR="0063429F" w:rsidRPr="008A7B54" w:rsidRDefault="008A7B54" w:rsidP="000251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63429F" w:rsidRPr="008A7B54">
              <w:rPr>
                <w:rFonts w:ascii="Times New Roman" w:hAnsi="Times New Roman" w:cs="Times New Roman"/>
                <w:sz w:val="28"/>
                <w:szCs w:val="28"/>
              </w:rPr>
              <w:t>специализир</w:t>
            </w:r>
            <w:r w:rsidR="0063429F" w:rsidRPr="008A7B5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3429F"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ванной техники на условиях финансовой аренды (лизинга) с целью </w:t>
            </w:r>
            <w:proofErr w:type="gramStart"/>
            <w:r w:rsidR="0063429F" w:rsidRPr="008A7B54">
              <w:rPr>
                <w:rFonts w:ascii="Times New Roman" w:hAnsi="Times New Roman" w:cs="Times New Roman"/>
                <w:sz w:val="28"/>
                <w:szCs w:val="28"/>
              </w:rPr>
              <w:t>повышения уровня содержания автомобильных дорог общего пользования местного значения</w:t>
            </w:r>
            <w:proofErr w:type="gramEnd"/>
            <w:r w:rsidR="0063429F" w:rsidRPr="008A7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63429F" w:rsidRPr="008A7B54" w:rsidRDefault="00D912DE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190 961,94</w:t>
            </w:r>
          </w:p>
        </w:tc>
        <w:tc>
          <w:tcPr>
            <w:tcW w:w="3119" w:type="dxa"/>
          </w:tcPr>
          <w:p w:rsidR="0063429F" w:rsidRPr="008A7B54" w:rsidRDefault="00D912DE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190 961,94</w:t>
            </w:r>
          </w:p>
        </w:tc>
        <w:tc>
          <w:tcPr>
            <w:tcW w:w="2693" w:type="dxa"/>
          </w:tcPr>
          <w:p w:rsidR="0063429F" w:rsidRPr="008A7B54" w:rsidRDefault="0063429F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54" w:type="dxa"/>
          </w:tcPr>
          <w:p w:rsidR="0063429F" w:rsidRPr="008A7B54" w:rsidRDefault="0063429F" w:rsidP="008A7B5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A7B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8709B9" w:rsidRPr="00A56887" w:rsidRDefault="008709B9" w:rsidP="0070495C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12556D" w:rsidRDefault="0012556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4D8C" w:rsidRDefault="00644D8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44D8C" w:rsidSect="008A7B54">
      <w:headerReference w:type="default" r:id="rId7"/>
      <w:pgSz w:w="16838" w:h="11906" w:orient="landscape" w:code="9"/>
      <w:pgMar w:top="1985" w:right="1134" w:bottom="567" w:left="1134" w:header="709" w:footer="709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89" w:rsidRDefault="00E86B89" w:rsidP="006839D4">
      <w:pPr>
        <w:spacing w:after="0" w:line="240" w:lineRule="auto"/>
      </w:pPr>
      <w:r>
        <w:separator/>
      </w:r>
    </w:p>
  </w:endnote>
  <w:endnote w:type="continuationSeparator" w:id="0">
    <w:p w:rsidR="00E86B89" w:rsidRDefault="00E86B89" w:rsidP="00683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89" w:rsidRDefault="00E86B89" w:rsidP="006839D4">
      <w:pPr>
        <w:spacing w:after="0" w:line="240" w:lineRule="auto"/>
      </w:pPr>
      <w:r>
        <w:separator/>
      </w:r>
    </w:p>
  </w:footnote>
  <w:footnote w:type="continuationSeparator" w:id="0">
    <w:p w:rsidR="00E86B89" w:rsidRDefault="00E86B89" w:rsidP="00683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7012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839D4" w:rsidRPr="004D01E0" w:rsidRDefault="006839D4" w:rsidP="008A7B54">
        <w:pPr>
          <w:pStyle w:val="a5"/>
          <w:tabs>
            <w:tab w:val="left" w:pos="6780"/>
            <w:tab w:val="center" w:pos="7285"/>
          </w:tabs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01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01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01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01D9">
          <w:rPr>
            <w:rFonts w:ascii="Times New Roman" w:hAnsi="Times New Roman" w:cs="Times New Roman"/>
            <w:noProof/>
            <w:sz w:val="24"/>
            <w:szCs w:val="24"/>
          </w:rPr>
          <w:t>120</w:t>
        </w:r>
        <w:r w:rsidRPr="004D01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88"/>
    <w:rsid w:val="000251C7"/>
    <w:rsid w:val="00035757"/>
    <w:rsid w:val="00074CD1"/>
    <w:rsid w:val="00095258"/>
    <w:rsid w:val="000E2088"/>
    <w:rsid w:val="0012556D"/>
    <w:rsid w:val="0013061D"/>
    <w:rsid w:val="00150431"/>
    <w:rsid w:val="00150902"/>
    <w:rsid w:val="00155793"/>
    <w:rsid w:val="001A5702"/>
    <w:rsid w:val="001B4295"/>
    <w:rsid w:val="001E21C4"/>
    <w:rsid w:val="00205DB7"/>
    <w:rsid w:val="0025515C"/>
    <w:rsid w:val="002D2B80"/>
    <w:rsid w:val="002E20EC"/>
    <w:rsid w:val="002E79DB"/>
    <w:rsid w:val="003575C7"/>
    <w:rsid w:val="0037014E"/>
    <w:rsid w:val="003B30AE"/>
    <w:rsid w:val="00435CFF"/>
    <w:rsid w:val="0045011A"/>
    <w:rsid w:val="004C60A9"/>
    <w:rsid w:val="004D01E0"/>
    <w:rsid w:val="00543E8A"/>
    <w:rsid w:val="00614B53"/>
    <w:rsid w:val="006156CC"/>
    <w:rsid w:val="0063429F"/>
    <w:rsid w:val="00644D8C"/>
    <w:rsid w:val="006839D4"/>
    <w:rsid w:val="006B5097"/>
    <w:rsid w:val="006F5D1C"/>
    <w:rsid w:val="0070495C"/>
    <w:rsid w:val="00707848"/>
    <w:rsid w:val="00737CBF"/>
    <w:rsid w:val="00746FA4"/>
    <w:rsid w:val="00794A9E"/>
    <w:rsid w:val="00863F0B"/>
    <w:rsid w:val="008709B9"/>
    <w:rsid w:val="008A0968"/>
    <w:rsid w:val="008A7B54"/>
    <w:rsid w:val="008C5819"/>
    <w:rsid w:val="009A64F3"/>
    <w:rsid w:val="009D72D2"/>
    <w:rsid w:val="009F2AE8"/>
    <w:rsid w:val="00A56887"/>
    <w:rsid w:val="00AB4960"/>
    <w:rsid w:val="00AB6689"/>
    <w:rsid w:val="00AD0E65"/>
    <w:rsid w:val="00AE2FF6"/>
    <w:rsid w:val="00AE3A21"/>
    <w:rsid w:val="00AF4E2E"/>
    <w:rsid w:val="00B95258"/>
    <w:rsid w:val="00BA1EB7"/>
    <w:rsid w:val="00C20B73"/>
    <w:rsid w:val="00CC56F7"/>
    <w:rsid w:val="00D101D9"/>
    <w:rsid w:val="00D12D09"/>
    <w:rsid w:val="00D868B3"/>
    <w:rsid w:val="00D912DE"/>
    <w:rsid w:val="00E32E84"/>
    <w:rsid w:val="00E43D32"/>
    <w:rsid w:val="00E56C8B"/>
    <w:rsid w:val="00E86B89"/>
    <w:rsid w:val="00E91E78"/>
    <w:rsid w:val="00F145C6"/>
    <w:rsid w:val="00FF4C9C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8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8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39D4"/>
  </w:style>
  <w:style w:type="paragraph" w:styleId="a7">
    <w:name w:val="footer"/>
    <w:basedOn w:val="a"/>
    <w:link w:val="a8"/>
    <w:uiPriority w:val="99"/>
    <w:unhideWhenUsed/>
    <w:rsid w:val="0068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39D4"/>
  </w:style>
  <w:style w:type="table" w:styleId="a9">
    <w:name w:val="Table Grid"/>
    <w:basedOn w:val="a1"/>
    <w:uiPriority w:val="59"/>
    <w:rsid w:val="004D0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8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8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39D4"/>
  </w:style>
  <w:style w:type="paragraph" w:styleId="a7">
    <w:name w:val="footer"/>
    <w:basedOn w:val="a"/>
    <w:link w:val="a8"/>
    <w:uiPriority w:val="99"/>
    <w:unhideWhenUsed/>
    <w:rsid w:val="0068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39D4"/>
  </w:style>
  <w:style w:type="table" w:styleId="a9">
    <w:name w:val="Table Grid"/>
    <w:basedOn w:val="a1"/>
    <w:uiPriority w:val="59"/>
    <w:rsid w:val="004D0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прил. 5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0F9F7B59-97C6-448F-A652-68382DDF3851}"/>
</file>

<file path=customXml/itemProps2.xml><?xml version="1.0" encoding="utf-8"?>
<ds:datastoreItem xmlns:ds="http://schemas.openxmlformats.org/officeDocument/2006/customXml" ds:itemID="{2B6AABAB-2416-46C9-8E94-4C7A0AD32D7B}"/>
</file>

<file path=customXml/itemProps3.xml><?xml version="1.0" encoding="utf-8"?>
<ds:datastoreItem xmlns:ds="http://schemas.openxmlformats.org/officeDocument/2006/customXml" ds:itemID="{AF8DA27A-6D71-4DFC-8A82-D8A2043A1E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прил. 5</dc:title>
  <dc:creator>Кайсина Юлия Николаевна</dc:creator>
  <cp:lastModifiedBy>filimonenko</cp:lastModifiedBy>
  <cp:revision>11</cp:revision>
  <cp:lastPrinted>2020-10-02T04:28:00Z</cp:lastPrinted>
  <dcterms:created xsi:type="dcterms:W3CDTF">2021-09-22T13:48:00Z</dcterms:created>
  <dcterms:modified xsi:type="dcterms:W3CDTF">2021-11-09T09:32:00Z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